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FD6" w:rsidRDefault="00CC1FD6" w:rsidP="00176EF9">
      <w:pPr>
        <w:pStyle w:val="Covertitle"/>
        <w:spacing w:line="440" w:lineRule="exact"/>
        <w:rPr>
          <w:rStyle w:val="Strong"/>
          <w:b w:val="0"/>
          <w:bCs w:val="0"/>
          <w:sz w:val="48"/>
          <w:szCs w:val="48"/>
        </w:rPr>
      </w:pPr>
    </w:p>
    <w:p w:rsidR="003B3A5A" w:rsidRDefault="003B3A5A" w:rsidP="00CB596E">
      <w:pPr>
        <w:shd w:val="clear" w:color="auto" w:fill="FFFFFF"/>
        <w:spacing w:after="0"/>
        <w:rPr>
          <w:rFonts w:eastAsia="Times New Roman" w:cs="Arial"/>
          <w:lang w:val="en-GB"/>
        </w:rPr>
      </w:pPr>
    </w:p>
    <w:p w:rsidR="00541765" w:rsidRPr="009B570F" w:rsidRDefault="00541765" w:rsidP="00541765">
      <w:pPr>
        <w:tabs>
          <w:tab w:val="left" w:pos="720"/>
          <w:tab w:val="left" w:pos="1440"/>
          <w:tab w:val="left" w:pos="7050"/>
        </w:tabs>
        <w:spacing w:after="0"/>
        <w:jc w:val="center"/>
        <w:rPr>
          <w:rFonts w:asciiTheme="majorHAnsi" w:hAnsiTheme="majorHAnsi" w:cs="Arial"/>
          <w:color w:val="5B056A"/>
          <w:sz w:val="40"/>
          <w:szCs w:val="36"/>
        </w:rPr>
      </w:pPr>
      <w:r w:rsidRPr="009B570F">
        <w:rPr>
          <w:rFonts w:asciiTheme="majorHAnsi" w:hAnsiTheme="majorHAnsi" w:cs="Arial"/>
          <w:color w:val="5B056A"/>
          <w:sz w:val="40"/>
          <w:szCs w:val="36"/>
        </w:rPr>
        <w:t>The Homeowner Survey 2015</w:t>
      </w:r>
    </w:p>
    <w:p w:rsidR="00541765" w:rsidRDefault="00667B91" w:rsidP="00541765">
      <w:pPr>
        <w:spacing w:after="0"/>
        <w:jc w:val="center"/>
        <w:rPr>
          <w:rFonts w:cs="Arial"/>
          <w:color w:val="485763"/>
          <w:sz w:val="32"/>
        </w:rPr>
      </w:pPr>
      <w:r>
        <w:rPr>
          <w:rFonts w:asciiTheme="majorHAnsi" w:hAnsiTheme="majorHAnsi" w:cs="Arial"/>
          <w:color w:val="485763"/>
          <w:sz w:val="36"/>
        </w:rPr>
        <w:t>I</w:t>
      </w:r>
      <w:r w:rsidR="00541765" w:rsidRPr="009B570F">
        <w:rPr>
          <w:rFonts w:asciiTheme="majorHAnsi" w:hAnsiTheme="majorHAnsi" w:cs="Arial"/>
          <w:color w:val="485763"/>
          <w:sz w:val="36"/>
        </w:rPr>
        <w:t>ssues, trends and how we feel about our homes</w:t>
      </w:r>
    </w:p>
    <w:p w:rsidR="00541765" w:rsidRPr="004F4ED7" w:rsidRDefault="00541765" w:rsidP="00541765">
      <w:pPr>
        <w:spacing w:after="0"/>
        <w:ind w:firstLine="1418"/>
        <w:jc w:val="center"/>
        <w:rPr>
          <w:rFonts w:cs="Arial"/>
          <w:color w:val="485763"/>
          <w:sz w:val="32"/>
        </w:rPr>
      </w:pPr>
    </w:p>
    <w:p w:rsidR="00541765" w:rsidRPr="004F4ED7" w:rsidRDefault="00541765" w:rsidP="00541765">
      <w:pPr>
        <w:spacing w:after="0"/>
        <w:rPr>
          <w:rFonts w:cs="Arial"/>
          <w:color w:val="485763"/>
          <w:sz w:val="32"/>
        </w:rPr>
      </w:pPr>
    </w:p>
    <w:p w:rsidR="00541765" w:rsidRDefault="00541765" w:rsidP="00541765">
      <w:pPr>
        <w:spacing w:after="0"/>
        <w:rPr>
          <w:rFonts w:cs="Arial"/>
          <w:color w:val="485763"/>
          <w:sz w:val="32"/>
        </w:rPr>
      </w:pPr>
      <w:r w:rsidRPr="004F4ED7">
        <w:rPr>
          <w:rFonts w:cs="Arial"/>
          <w:color w:val="485763"/>
          <w:sz w:val="32"/>
        </w:rPr>
        <w:tab/>
      </w:r>
      <w:r w:rsidRPr="004F4ED7">
        <w:rPr>
          <w:rFonts w:cs="Arial"/>
          <w:color w:val="485763"/>
          <w:sz w:val="32"/>
        </w:rPr>
        <w:tab/>
      </w:r>
    </w:p>
    <w:p w:rsidR="00541765" w:rsidRDefault="00541765" w:rsidP="00541765">
      <w:pPr>
        <w:spacing w:after="0"/>
        <w:rPr>
          <w:rFonts w:cs="Arial"/>
          <w:color w:val="485763"/>
          <w:sz w:val="32"/>
        </w:rPr>
      </w:pPr>
      <w:r>
        <w:rPr>
          <w:rFonts w:cs="Arial"/>
          <w:noProof/>
          <w:color w:val="485763"/>
          <w:sz w:val="32"/>
          <w:lang w:val="en-GB" w:eastAsia="en-GB"/>
        </w:rPr>
        <w:drawing>
          <wp:anchor distT="0" distB="0" distL="114300" distR="114300" simplePos="0" relativeHeight="251680768" behindDoc="0" locked="0" layoutInCell="1" allowOverlap="1" wp14:anchorId="17D9CA71" wp14:editId="19380C06">
            <wp:simplePos x="0" y="0"/>
            <wp:positionH relativeFrom="margin">
              <wp:align>center</wp:align>
            </wp:positionH>
            <wp:positionV relativeFrom="margin">
              <wp:posOffset>1739265</wp:posOffset>
            </wp:positionV>
            <wp:extent cx="3083560" cy="1927860"/>
            <wp:effectExtent l="0" t="0" r="2540" b="0"/>
            <wp:wrapSquare wrapText="bothSides"/>
            <wp:docPr id="6" name="Picture 6" descr="HOA web 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A web images-03.jpg"/>
                    <pic:cNvPicPr/>
                  </pic:nvPicPr>
                  <pic:blipFill>
                    <a:blip r:embed="rId8">
                      <a:duotone>
                        <a:schemeClr val="accent4">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83560" cy="1927860"/>
                    </a:xfrm>
                    <a:prstGeom prst="rect">
                      <a:avLst/>
                    </a:prstGeom>
                    <a:noFill/>
                    <a:ln>
                      <a:noFill/>
                    </a:ln>
                  </pic:spPr>
                </pic:pic>
              </a:graphicData>
            </a:graphic>
          </wp:anchor>
        </w:drawing>
      </w:r>
    </w:p>
    <w:p w:rsidR="00541765" w:rsidRDefault="00541765" w:rsidP="00541765">
      <w:pPr>
        <w:spacing w:after="0"/>
        <w:rPr>
          <w:rFonts w:cs="Arial"/>
          <w:color w:val="485763"/>
          <w:sz w:val="32"/>
        </w:rPr>
      </w:pPr>
    </w:p>
    <w:p w:rsidR="00541765" w:rsidRDefault="00541765" w:rsidP="00541765">
      <w:pPr>
        <w:spacing w:after="0"/>
        <w:rPr>
          <w:rFonts w:cs="Arial"/>
          <w:color w:val="485763"/>
          <w:sz w:val="32"/>
        </w:rPr>
      </w:pPr>
    </w:p>
    <w:p w:rsidR="00541765" w:rsidRDefault="00541765" w:rsidP="00541765">
      <w:pPr>
        <w:spacing w:after="0"/>
        <w:rPr>
          <w:rFonts w:cs="Arial"/>
          <w:color w:val="485763"/>
          <w:sz w:val="32"/>
        </w:rPr>
      </w:pPr>
    </w:p>
    <w:p w:rsidR="00541765" w:rsidRDefault="00541765" w:rsidP="00541765">
      <w:pPr>
        <w:spacing w:after="0"/>
        <w:rPr>
          <w:rFonts w:cs="Arial"/>
          <w:color w:val="485763"/>
          <w:sz w:val="32"/>
        </w:rPr>
      </w:pPr>
    </w:p>
    <w:p w:rsidR="00541765" w:rsidRDefault="00541765" w:rsidP="00541765">
      <w:pPr>
        <w:spacing w:after="0"/>
        <w:jc w:val="center"/>
        <w:rPr>
          <w:rFonts w:cs="Arial"/>
          <w:color w:val="485763"/>
          <w:sz w:val="32"/>
        </w:rPr>
      </w:pPr>
    </w:p>
    <w:p w:rsidR="00541765" w:rsidRDefault="00541765" w:rsidP="00541765">
      <w:pPr>
        <w:spacing w:after="0"/>
        <w:jc w:val="center"/>
        <w:rPr>
          <w:rFonts w:cs="Arial"/>
          <w:color w:val="485763"/>
          <w:sz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Default="00541765" w:rsidP="00541765">
      <w:pPr>
        <w:spacing w:after="0"/>
        <w:jc w:val="center"/>
        <w:rPr>
          <w:rFonts w:cs="Arial"/>
          <w:color w:val="007C92"/>
          <w:sz w:val="32"/>
          <w:szCs w:val="32"/>
        </w:rPr>
      </w:pPr>
    </w:p>
    <w:p w:rsidR="00541765" w:rsidRPr="009B570F" w:rsidRDefault="00541765" w:rsidP="009B570F">
      <w:pPr>
        <w:tabs>
          <w:tab w:val="left" w:pos="720"/>
          <w:tab w:val="left" w:pos="1440"/>
          <w:tab w:val="left" w:pos="7050"/>
        </w:tabs>
        <w:spacing w:after="0"/>
        <w:jc w:val="center"/>
        <w:rPr>
          <w:rFonts w:asciiTheme="majorHAnsi" w:hAnsiTheme="majorHAnsi" w:cs="Arial"/>
          <w:color w:val="5B056A"/>
          <w:sz w:val="36"/>
          <w:szCs w:val="36"/>
        </w:rPr>
      </w:pPr>
      <w:r w:rsidRPr="009B570F">
        <w:rPr>
          <w:rFonts w:asciiTheme="majorHAnsi" w:hAnsiTheme="majorHAnsi" w:cs="Arial"/>
          <w:color w:val="5B056A"/>
          <w:sz w:val="36"/>
          <w:szCs w:val="36"/>
        </w:rPr>
        <w:t>A HomeOwners Alliance Report, July 2015</w:t>
      </w:r>
    </w:p>
    <w:p w:rsidR="00541765" w:rsidRPr="009B570F" w:rsidRDefault="00541765" w:rsidP="00541765">
      <w:pPr>
        <w:spacing w:after="0"/>
        <w:jc w:val="center"/>
        <w:rPr>
          <w:rFonts w:asciiTheme="majorHAnsi" w:hAnsiTheme="majorHAnsi" w:cs="Arial"/>
          <w:color w:val="007C92"/>
          <w:sz w:val="36"/>
          <w:szCs w:val="32"/>
        </w:rPr>
      </w:pPr>
    </w:p>
    <w:p w:rsidR="00541765" w:rsidRPr="009B570F" w:rsidRDefault="00541765" w:rsidP="00541765">
      <w:pPr>
        <w:spacing w:after="0"/>
        <w:jc w:val="center"/>
        <w:rPr>
          <w:rFonts w:asciiTheme="majorHAnsi" w:hAnsiTheme="majorHAnsi" w:cs="Arial"/>
          <w:color w:val="808080" w:themeColor="background1" w:themeShade="80"/>
          <w:sz w:val="36"/>
          <w:szCs w:val="32"/>
        </w:rPr>
      </w:pPr>
      <w:proofErr w:type="gramStart"/>
      <w:r w:rsidRPr="009B570F">
        <w:rPr>
          <w:rFonts w:asciiTheme="majorHAnsi" w:hAnsiTheme="majorHAnsi" w:cs="Arial"/>
          <w:i/>
          <w:color w:val="808080" w:themeColor="background1" w:themeShade="80"/>
          <w:sz w:val="32"/>
          <w:szCs w:val="28"/>
        </w:rPr>
        <w:t>in</w:t>
      </w:r>
      <w:proofErr w:type="gramEnd"/>
      <w:r w:rsidRPr="009B570F">
        <w:rPr>
          <w:rFonts w:asciiTheme="majorHAnsi" w:hAnsiTheme="majorHAnsi" w:cs="Arial"/>
          <w:i/>
          <w:color w:val="808080" w:themeColor="background1" w:themeShade="80"/>
          <w:sz w:val="32"/>
          <w:szCs w:val="28"/>
        </w:rPr>
        <w:t xml:space="preserve"> partnership with BLP Insurance, </w:t>
      </w:r>
      <w:proofErr w:type="spellStart"/>
      <w:r w:rsidRPr="009B570F">
        <w:rPr>
          <w:rFonts w:asciiTheme="majorHAnsi" w:hAnsiTheme="majorHAnsi" w:cs="Arial"/>
          <w:i/>
          <w:color w:val="808080" w:themeColor="background1" w:themeShade="80"/>
          <w:sz w:val="32"/>
          <w:szCs w:val="28"/>
        </w:rPr>
        <w:t>myhomemove</w:t>
      </w:r>
      <w:proofErr w:type="spellEnd"/>
      <w:r w:rsidRPr="009B570F">
        <w:rPr>
          <w:rFonts w:asciiTheme="majorHAnsi" w:hAnsiTheme="majorHAnsi" w:cs="Arial"/>
          <w:i/>
          <w:color w:val="808080" w:themeColor="background1" w:themeShade="80"/>
          <w:sz w:val="32"/>
          <w:szCs w:val="28"/>
        </w:rPr>
        <w:t xml:space="preserve"> &amp; </w:t>
      </w:r>
      <w:proofErr w:type="spellStart"/>
      <w:r w:rsidRPr="009B570F">
        <w:rPr>
          <w:rFonts w:asciiTheme="majorHAnsi" w:hAnsiTheme="majorHAnsi" w:cs="Arial"/>
          <w:i/>
          <w:color w:val="808080" w:themeColor="background1" w:themeShade="80"/>
          <w:sz w:val="32"/>
          <w:szCs w:val="28"/>
        </w:rPr>
        <w:t>TrustMark</w:t>
      </w:r>
      <w:proofErr w:type="spellEnd"/>
    </w:p>
    <w:p w:rsidR="00541765" w:rsidRDefault="00541765" w:rsidP="00541765">
      <w:pPr>
        <w:spacing w:after="0"/>
        <w:jc w:val="both"/>
        <w:rPr>
          <w:rFonts w:cs="Arial"/>
          <w:i/>
          <w:color w:val="000000" w:themeColor="text1"/>
          <w:sz w:val="24"/>
        </w:rPr>
      </w:pPr>
    </w:p>
    <w:p w:rsidR="00541765" w:rsidRPr="00837B37" w:rsidRDefault="00541765" w:rsidP="00541765">
      <w:pPr>
        <w:spacing w:after="0"/>
        <w:ind w:left="720" w:firstLine="720"/>
        <w:jc w:val="both"/>
        <w:rPr>
          <w:rFonts w:cs="Arial"/>
          <w:i/>
          <w:color w:val="000000" w:themeColor="text1"/>
          <w:sz w:val="24"/>
        </w:rPr>
      </w:pPr>
      <w:bookmarkStart w:id="0" w:name="_Toc377653949"/>
      <w:bookmarkStart w:id="1" w:name="_Toc377654125"/>
      <w:r>
        <w:rPr>
          <w:rFonts w:cs="Arial"/>
          <w:noProof/>
          <w:color w:val="007C92"/>
          <w:sz w:val="24"/>
          <w:lang w:val="en-GB" w:eastAsia="en-GB"/>
        </w:rPr>
        <w:drawing>
          <wp:anchor distT="0" distB="0" distL="114300" distR="114300" simplePos="0" relativeHeight="251679744" behindDoc="0" locked="0" layoutInCell="1" allowOverlap="1" wp14:anchorId="7D020B1A" wp14:editId="5270E014">
            <wp:simplePos x="0" y="0"/>
            <wp:positionH relativeFrom="column">
              <wp:posOffset>731520</wp:posOffset>
            </wp:positionH>
            <wp:positionV relativeFrom="paragraph">
              <wp:posOffset>142240</wp:posOffset>
            </wp:positionV>
            <wp:extent cx="1196340" cy="434340"/>
            <wp:effectExtent l="0" t="0" r="3810" b="3810"/>
            <wp:wrapSquare wrapText="bothSides"/>
            <wp:docPr id="8" name="Picture 1" descr="C:\Users\Katherine\Dropbox\Homeowners Alliance\Zuma Artwor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Dropbox\Homeowners Alliance\Zuma Artwork\logo.gif"/>
                    <pic:cNvPicPr>
                      <a:picLocks noChangeAspect="1" noChangeArrowheads="1"/>
                    </pic:cNvPicPr>
                  </pic:nvPicPr>
                  <pic:blipFill>
                    <a:blip r:embed="rId10" cstate="print"/>
                    <a:srcRect/>
                    <a:stretch>
                      <a:fillRect/>
                    </a:stretch>
                  </pic:blipFill>
                  <pic:spPr bwMode="auto">
                    <a:xfrm>
                      <a:off x="0" y="0"/>
                      <a:ext cx="1196340" cy="4343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8720" behindDoc="0" locked="0" layoutInCell="1" allowOverlap="1" wp14:anchorId="4F512E04" wp14:editId="785F259E">
            <wp:simplePos x="0" y="0"/>
            <wp:positionH relativeFrom="column">
              <wp:posOffset>3114675</wp:posOffset>
            </wp:positionH>
            <wp:positionV relativeFrom="paragraph">
              <wp:posOffset>104140</wp:posOffset>
            </wp:positionV>
            <wp:extent cx="842010" cy="485775"/>
            <wp:effectExtent l="0" t="0" r="0" b="9525"/>
            <wp:wrapSquare wrapText="bothSides"/>
            <wp:docPr id="9" name="Picture 1" descr="http://www.mayfairoffice.co.uk/img/members/MH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yfairoffice.co.uk/img/members/MHM_LOGO.jpg"/>
                    <pic:cNvPicPr>
                      <a:picLocks noChangeAspect="1" noChangeArrowheads="1"/>
                    </pic:cNvPicPr>
                  </pic:nvPicPr>
                  <pic:blipFill>
                    <a:blip r:embed="rId11"/>
                    <a:srcRect/>
                    <a:stretch>
                      <a:fillRect/>
                    </a:stretch>
                  </pic:blipFill>
                  <pic:spPr bwMode="auto">
                    <a:xfrm>
                      <a:off x="0" y="0"/>
                      <a:ext cx="842010" cy="4857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81792" behindDoc="0" locked="0" layoutInCell="1" allowOverlap="1" wp14:anchorId="75331A41" wp14:editId="44831331">
            <wp:simplePos x="0" y="0"/>
            <wp:positionH relativeFrom="column">
              <wp:posOffset>2200275</wp:posOffset>
            </wp:positionH>
            <wp:positionV relativeFrom="paragraph">
              <wp:posOffset>49530</wp:posOffset>
            </wp:positionV>
            <wp:extent cx="933450" cy="551180"/>
            <wp:effectExtent l="0" t="0" r="0" b="1270"/>
            <wp:wrapSquare wrapText="bothSides"/>
            <wp:docPr id="10" name="Picture 10" descr="http://www.blpinsurance.com/assets/blp/img/logo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pinsurance.com/assets/blp/img/logo_pri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
          <w:noProof/>
          <w:color w:val="000000" w:themeColor="text1"/>
          <w:sz w:val="24"/>
          <w:lang w:val="en-GB" w:eastAsia="en-GB"/>
        </w:rPr>
        <w:drawing>
          <wp:anchor distT="0" distB="0" distL="114300" distR="114300" simplePos="0" relativeHeight="251677696" behindDoc="0" locked="0" layoutInCell="1" allowOverlap="1" wp14:anchorId="73842812" wp14:editId="3002429C">
            <wp:simplePos x="0" y="0"/>
            <wp:positionH relativeFrom="column">
              <wp:posOffset>4222750</wp:posOffset>
            </wp:positionH>
            <wp:positionV relativeFrom="paragraph">
              <wp:posOffset>118110</wp:posOffset>
            </wp:positionV>
            <wp:extent cx="880110" cy="434340"/>
            <wp:effectExtent l="0" t="0" r="8890" b="0"/>
            <wp:wrapSquare wrapText="bothSides"/>
            <wp:docPr id="12" name="Picture 4" descr="http://www.napit.org.uk/images/TM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pit.org.uk/images/TMLarge.jpg"/>
                    <pic:cNvPicPr>
                      <a:picLocks noChangeAspect="1" noChangeArrowheads="1"/>
                    </pic:cNvPicPr>
                  </pic:nvPicPr>
                  <pic:blipFill>
                    <a:blip r:embed="rId13"/>
                    <a:srcRect/>
                    <a:stretch>
                      <a:fillRect/>
                    </a:stretch>
                  </pic:blipFill>
                  <pic:spPr bwMode="auto">
                    <a:xfrm>
                      <a:off x="0" y="0"/>
                      <a:ext cx="880110" cy="434340"/>
                    </a:xfrm>
                    <a:prstGeom prst="rect">
                      <a:avLst/>
                    </a:prstGeom>
                    <a:noFill/>
                    <a:ln w="9525">
                      <a:noFill/>
                      <a:miter lim="800000"/>
                      <a:headEnd/>
                      <a:tailEnd/>
                    </a:ln>
                  </pic:spPr>
                </pic:pic>
              </a:graphicData>
            </a:graphic>
          </wp:anchor>
        </w:drawing>
      </w:r>
      <w:bookmarkEnd w:id="0"/>
      <w:bookmarkEnd w:id="1"/>
    </w:p>
    <w:p w:rsidR="00541765" w:rsidRDefault="00541765" w:rsidP="00541765">
      <w:pPr>
        <w:spacing w:after="0"/>
        <w:rPr>
          <w:rFonts w:cs="Arial"/>
          <w:color w:val="007C92"/>
          <w:sz w:val="24"/>
        </w:rPr>
      </w:pPr>
      <w:r w:rsidRPr="00837B37">
        <w:rPr>
          <w:rFonts w:cs="Arial"/>
          <w:color w:val="007C92"/>
          <w:sz w:val="24"/>
        </w:rPr>
        <w:tab/>
      </w:r>
      <w:r w:rsidRPr="00837B37">
        <w:rPr>
          <w:rFonts w:cs="Arial"/>
          <w:color w:val="007C92"/>
          <w:sz w:val="24"/>
        </w:rPr>
        <w:tab/>
      </w:r>
    </w:p>
    <w:p w:rsidR="00541765" w:rsidRPr="00837B37" w:rsidRDefault="00541765" w:rsidP="00541765">
      <w:pPr>
        <w:spacing w:after="0"/>
        <w:ind w:left="720" w:firstLine="720"/>
        <w:rPr>
          <w:rFonts w:cs="Arial"/>
          <w:color w:val="007C92"/>
          <w:sz w:val="44"/>
        </w:rPr>
      </w:pPr>
    </w:p>
    <w:p w:rsidR="00541765" w:rsidRPr="00D67B74" w:rsidRDefault="00541765" w:rsidP="00541765">
      <w:pPr>
        <w:spacing w:after="0"/>
        <w:rPr>
          <w:rFonts w:cs="Arial"/>
          <w:color w:val="5B056A"/>
        </w:rPr>
      </w:pPr>
      <w:r>
        <w:rPr>
          <w:rFonts w:cs="Arial"/>
          <w:color w:val="5B056A"/>
          <w:sz w:val="44"/>
        </w:rPr>
        <w:tab/>
      </w:r>
      <w:r>
        <w:rPr>
          <w:rFonts w:cs="Arial"/>
          <w:color w:val="5B056A"/>
          <w:sz w:val="44"/>
        </w:rPr>
        <w:tab/>
      </w:r>
      <w:r>
        <w:rPr>
          <w:rFonts w:cs="Arial"/>
          <w:color w:val="5B056A"/>
          <w:sz w:val="44"/>
        </w:rPr>
        <w:tab/>
      </w:r>
    </w:p>
    <w:p w:rsidR="00541765" w:rsidRDefault="00541765" w:rsidP="00541765">
      <w:r>
        <w:tab/>
      </w:r>
      <w:r>
        <w:tab/>
      </w:r>
    </w:p>
    <w:p w:rsidR="00541765" w:rsidRDefault="00541765" w:rsidP="00541765">
      <w:pPr>
        <w:jc w:val="right"/>
      </w:pPr>
      <w:r>
        <w:br w:type="page"/>
      </w:r>
    </w:p>
    <w:p w:rsidR="00541765" w:rsidRDefault="00541765" w:rsidP="00541765">
      <w:pPr>
        <w:rPr>
          <w:b/>
          <w:color w:val="007C92"/>
          <w:sz w:val="24"/>
        </w:rPr>
      </w:pPr>
    </w:p>
    <w:sdt>
      <w:sdtPr>
        <w:rPr>
          <w:rFonts w:asciiTheme="minorHAnsi" w:hAnsiTheme="minorHAnsi"/>
          <w:color w:val="auto"/>
          <w:sz w:val="22"/>
          <w:szCs w:val="22"/>
          <w:lang w:val="en-GB"/>
        </w:rPr>
        <w:id w:val="-1113120750"/>
        <w:docPartObj>
          <w:docPartGallery w:val="Table of Contents"/>
          <w:docPartUnique/>
        </w:docPartObj>
      </w:sdtPr>
      <w:sdtEndPr>
        <w:rPr>
          <w:rFonts w:ascii="Arial" w:hAnsi="Arial"/>
          <w:b/>
          <w:bCs/>
          <w:noProof/>
          <w:sz w:val="18"/>
          <w:szCs w:val="24"/>
          <w:lang w:val="en-US"/>
        </w:rPr>
      </w:sdtEndPr>
      <w:sdtContent>
        <w:p w:rsidR="00541765" w:rsidRDefault="00D76A78" w:rsidP="00541765">
          <w:pPr>
            <w:pStyle w:val="Coversubhead"/>
            <w:rPr>
              <w:rFonts w:cs="Arial"/>
              <w:b/>
            </w:rPr>
          </w:pPr>
          <w:r>
            <w:rPr>
              <w:rFonts w:cs="Arial"/>
              <w:b/>
            </w:rPr>
            <w:t>Table of c</w:t>
          </w:r>
          <w:r w:rsidR="00541765" w:rsidRPr="00D43326">
            <w:rPr>
              <w:rFonts w:cs="Arial"/>
              <w:b/>
            </w:rPr>
            <w:t>ontents</w:t>
          </w:r>
        </w:p>
        <w:p w:rsidR="00D43326" w:rsidRPr="00D43326" w:rsidRDefault="00D43326" w:rsidP="00541765">
          <w:pPr>
            <w:pStyle w:val="Coversubhead"/>
            <w:rPr>
              <w:rFonts w:cs="Arial"/>
            </w:rPr>
          </w:pPr>
        </w:p>
        <w:p w:rsidR="009C62D2" w:rsidRDefault="00541765">
          <w:pPr>
            <w:pStyle w:val="TOC1"/>
            <w:tabs>
              <w:tab w:val="right" w:leader="dot" w:pos="9621"/>
            </w:tabs>
            <w:rPr>
              <w:noProof/>
            </w:rPr>
          </w:pPr>
          <w:r w:rsidRPr="00656A46">
            <w:rPr>
              <w:rFonts w:asciiTheme="majorHAnsi" w:hAnsiTheme="majorHAnsi"/>
              <w:sz w:val="24"/>
            </w:rPr>
            <w:fldChar w:fldCharType="begin"/>
          </w:r>
          <w:r w:rsidRPr="00656A46">
            <w:rPr>
              <w:rFonts w:asciiTheme="majorHAnsi" w:hAnsiTheme="majorHAnsi"/>
              <w:sz w:val="24"/>
            </w:rPr>
            <w:instrText xml:space="preserve"> TOC \o "1-3" \h \z \u </w:instrText>
          </w:r>
          <w:r w:rsidRPr="00656A46">
            <w:rPr>
              <w:rFonts w:asciiTheme="majorHAnsi" w:hAnsiTheme="majorHAnsi"/>
              <w:sz w:val="24"/>
            </w:rPr>
            <w:fldChar w:fldCharType="separate"/>
          </w:r>
          <w:hyperlink w:anchor="_Toc423383741" w:history="1">
            <w:r w:rsidR="009C62D2" w:rsidRPr="00B735B3">
              <w:rPr>
                <w:rStyle w:val="Hyperlink"/>
                <w:noProof/>
              </w:rPr>
              <w:t>About the HomeOwners Alliance</w:t>
            </w:r>
            <w:r w:rsidR="009C62D2">
              <w:rPr>
                <w:noProof/>
                <w:webHidden/>
              </w:rPr>
              <w:tab/>
            </w:r>
            <w:r w:rsidR="009C62D2">
              <w:rPr>
                <w:noProof/>
                <w:webHidden/>
              </w:rPr>
              <w:fldChar w:fldCharType="begin"/>
            </w:r>
            <w:r w:rsidR="009C62D2">
              <w:rPr>
                <w:noProof/>
                <w:webHidden/>
              </w:rPr>
              <w:instrText xml:space="preserve"> PAGEREF _Toc423383741 \h </w:instrText>
            </w:r>
            <w:r w:rsidR="009C62D2">
              <w:rPr>
                <w:noProof/>
                <w:webHidden/>
              </w:rPr>
            </w:r>
            <w:r w:rsidR="009C62D2">
              <w:rPr>
                <w:noProof/>
                <w:webHidden/>
              </w:rPr>
              <w:fldChar w:fldCharType="separate"/>
            </w:r>
            <w:r w:rsidR="009C62D2">
              <w:rPr>
                <w:noProof/>
                <w:webHidden/>
              </w:rPr>
              <w:t>3</w:t>
            </w:r>
            <w:r w:rsidR="009C62D2">
              <w:rPr>
                <w:noProof/>
                <w:webHidden/>
              </w:rPr>
              <w:fldChar w:fldCharType="end"/>
            </w:r>
          </w:hyperlink>
        </w:p>
        <w:p w:rsidR="009C62D2" w:rsidRDefault="00F31F45">
          <w:pPr>
            <w:pStyle w:val="TOC1"/>
            <w:tabs>
              <w:tab w:val="right" w:leader="dot" w:pos="9621"/>
            </w:tabs>
            <w:rPr>
              <w:noProof/>
            </w:rPr>
          </w:pPr>
          <w:hyperlink w:anchor="_Toc423383742" w:history="1">
            <w:r w:rsidR="009C62D2" w:rsidRPr="00B735B3">
              <w:rPr>
                <w:rStyle w:val="Hyperlink"/>
                <w:noProof/>
              </w:rPr>
              <w:t>Introduction</w:t>
            </w:r>
            <w:r w:rsidR="009C62D2">
              <w:rPr>
                <w:noProof/>
                <w:webHidden/>
              </w:rPr>
              <w:tab/>
            </w:r>
            <w:r w:rsidR="009C62D2">
              <w:rPr>
                <w:noProof/>
                <w:webHidden/>
              </w:rPr>
              <w:fldChar w:fldCharType="begin"/>
            </w:r>
            <w:r w:rsidR="009C62D2">
              <w:rPr>
                <w:noProof/>
                <w:webHidden/>
              </w:rPr>
              <w:instrText xml:space="preserve"> PAGEREF _Toc423383742 \h </w:instrText>
            </w:r>
            <w:r w:rsidR="009C62D2">
              <w:rPr>
                <w:noProof/>
                <w:webHidden/>
              </w:rPr>
            </w:r>
            <w:r w:rsidR="009C62D2">
              <w:rPr>
                <w:noProof/>
                <w:webHidden/>
              </w:rPr>
              <w:fldChar w:fldCharType="separate"/>
            </w:r>
            <w:r w:rsidR="009C62D2">
              <w:rPr>
                <w:noProof/>
                <w:webHidden/>
              </w:rPr>
              <w:t>4</w:t>
            </w:r>
            <w:r w:rsidR="009C62D2">
              <w:rPr>
                <w:noProof/>
                <w:webHidden/>
              </w:rPr>
              <w:fldChar w:fldCharType="end"/>
            </w:r>
          </w:hyperlink>
        </w:p>
        <w:p w:rsidR="009C62D2" w:rsidRDefault="00F31F45">
          <w:pPr>
            <w:pStyle w:val="TOC1"/>
            <w:tabs>
              <w:tab w:val="right" w:leader="dot" w:pos="9621"/>
            </w:tabs>
            <w:rPr>
              <w:noProof/>
            </w:rPr>
          </w:pPr>
          <w:hyperlink w:anchor="_Toc423383743" w:history="1">
            <w:r w:rsidR="009C62D2" w:rsidRPr="00B735B3">
              <w:rPr>
                <w:rStyle w:val="Hyperlink"/>
                <w:noProof/>
              </w:rPr>
              <w:t>Methodology</w:t>
            </w:r>
            <w:r w:rsidR="009C62D2">
              <w:rPr>
                <w:noProof/>
                <w:webHidden/>
              </w:rPr>
              <w:tab/>
            </w:r>
            <w:r w:rsidR="009C62D2">
              <w:rPr>
                <w:noProof/>
                <w:webHidden/>
              </w:rPr>
              <w:fldChar w:fldCharType="begin"/>
            </w:r>
            <w:r w:rsidR="009C62D2">
              <w:rPr>
                <w:noProof/>
                <w:webHidden/>
              </w:rPr>
              <w:instrText xml:space="preserve"> PAGEREF _Toc423383743 \h </w:instrText>
            </w:r>
            <w:r w:rsidR="009C62D2">
              <w:rPr>
                <w:noProof/>
                <w:webHidden/>
              </w:rPr>
            </w:r>
            <w:r w:rsidR="009C62D2">
              <w:rPr>
                <w:noProof/>
                <w:webHidden/>
              </w:rPr>
              <w:fldChar w:fldCharType="separate"/>
            </w:r>
            <w:r w:rsidR="009C62D2">
              <w:rPr>
                <w:noProof/>
                <w:webHidden/>
              </w:rPr>
              <w:t>5</w:t>
            </w:r>
            <w:r w:rsidR="009C62D2">
              <w:rPr>
                <w:noProof/>
                <w:webHidden/>
              </w:rPr>
              <w:fldChar w:fldCharType="end"/>
            </w:r>
          </w:hyperlink>
        </w:p>
        <w:p w:rsidR="009C62D2" w:rsidRDefault="00F31F45">
          <w:pPr>
            <w:pStyle w:val="TOC1"/>
            <w:tabs>
              <w:tab w:val="right" w:leader="dot" w:pos="9621"/>
            </w:tabs>
            <w:rPr>
              <w:noProof/>
            </w:rPr>
          </w:pPr>
          <w:hyperlink w:anchor="_Toc423383744" w:history="1">
            <w:r w:rsidR="009C62D2" w:rsidRPr="00B735B3">
              <w:rPr>
                <w:rStyle w:val="Hyperlink"/>
                <w:noProof/>
              </w:rPr>
              <w:t>Key findings</w:t>
            </w:r>
            <w:r w:rsidR="009C62D2">
              <w:rPr>
                <w:noProof/>
                <w:webHidden/>
              </w:rPr>
              <w:tab/>
            </w:r>
            <w:r w:rsidR="009C62D2">
              <w:rPr>
                <w:noProof/>
                <w:webHidden/>
              </w:rPr>
              <w:fldChar w:fldCharType="begin"/>
            </w:r>
            <w:r w:rsidR="009C62D2">
              <w:rPr>
                <w:noProof/>
                <w:webHidden/>
              </w:rPr>
              <w:instrText xml:space="preserve"> PAGEREF _Toc423383744 \h </w:instrText>
            </w:r>
            <w:r w:rsidR="009C62D2">
              <w:rPr>
                <w:noProof/>
                <w:webHidden/>
              </w:rPr>
            </w:r>
            <w:r w:rsidR="009C62D2">
              <w:rPr>
                <w:noProof/>
                <w:webHidden/>
              </w:rPr>
              <w:fldChar w:fldCharType="separate"/>
            </w:r>
            <w:r w:rsidR="009C62D2">
              <w:rPr>
                <w:noProof/>
                <w:webHidden/>
              </w:rPr>
              <w:t>6</w:t>
            </w:r>
            <w:r w:rsidR="009C62D2">
              <w:rPr>
                <w:noProof/>
                <w:webHidden/>
              </w:rPr>
              <w:fldChar w:fldCharType="end"/>
            </w:r>
          </w:hyperlink>
        </w:p>
        <w:p w:rsidR="009C62D2" w:rsidRDefault="00F31F45">
          <w:pPr>
            <w:pStyle w:val="TOC2"/>
            <w:tabs>
              <w:tab w:val="right" w:leader="dot" w:pos="9621"/>
            </w:tabs>
            <w:rPr>
              <w:noProof/>
            </w:rPr>
          </w:pPr>
          <w:hyperlink w:anchor="_Toc423383745" w:history="1">
            <w:r w:rsidR="009C62D2" w:rsidRPr="00B735B3">
              <w:rPr>
                <w:rStyle w:val="Hyperlink"/>
                <w:noProof/>
              </w:rPr>
              <w:t>The state of the housing market</w:t>
            </w:r>
            <w:r w:rsidR="009C62D2">
              <w:rPr>
                <w:noProof/>
                <w:webHidden/>
              </w:rPr>
              <w:tab/>
            </w:r>
            <w:r w:rsidR="009C62D2">
              <w:rPr>
                <w:noProof/>
                <w:webHidden/>
              </w:rPr>
              <w:fldChar w:fldCharType="begin"/>
            </w:r>
            <w:r w:rsidR="009C62D2">
              <w:rPr>
                <w:noProof/>
                <w:webHidden/>
              </w:rPr>
              <w:instrText xml:space="preserve"> PAGEREF _Toc423383745 \h </w:instrText>
            </w:r>
            <w:r w:rsidR="009C62D2">
              <w:rPr>
                <w:noProof/>
                <w:webHidden/>
              </w:rPr>
            </w:r>
            <w:r w:rsidR="009C62D2">
              <w:rPr>
                <w:noProof/>
                <w:webHidden/>
              </w:rPr>
              <w:fldChar w:fldCharType="separate"/>
            </w:r>
            <w:r w:rsidR="009C62D2">
              <w:rPr>
                <w:noProof/>
                <w:webHidden/>
              </w:rPr>
              <w:t>6</w:t>
            </w:r>
            <w:r w:rsidR="009C62D2">
              <w:rPr>
                <w:noProof/>
                <w:webHidden/>
              </w:rPr>
              <w:fldChar w:fldCharType="end"/>
            </w:r>
          </w:hyperlink>
        </w:p>
        <w:p w:rsidR="009C62D2" w:rsidRDefault="00F31F45">
          <w:pPr>
            <w:pStyle w:val="TOC2"/>
            <w:tabs>
              <w:tab w:val="right" w:leader="dot" w:pos="9621"/>
            </w:tabs>
            <w:rPr>
              <w:noProof/>
            </w:rPr>
          </w:pPr>
          <w:hyperlink w:anchor="_Toc423383746" w:history="1">
            <w:r w:rsidR="009C62D2" w:rsidRPr="00B735B3">
              <w:rPr>
                <w:rStyle w:val="Hyperlink"/>
                <w:noProof/>
              </w:rPr>
              <w:t>Public’s response to pre-election housing policies</w:t>
            </w:r>
            <w:r w:rsidR="009C62D2">
              <w:rPr>
                <w:noProof/>
                <w:webHidden/>
              </w:rPr>
              <w:tab/>
            </w:r>
            <w:r w:rsidR="009C62D2">
              <w:rPr>
                <w:noProof/>
                <w:webHidden/>
              </w:rPr>
              <w:fldChar w:fldCharType="begin"/>
            </w:r>
            <w:r w:rsidR="009C62D2">
              <w:rPr>
                <w:noProof/>
                <w:webHidden/>
              </w:rPr>
              <w:instrText xml:space="preserve"> PAGEREF _Toc423383746 \h </w:instrText>
            </w:r>
            <w:r w:rsidR="009C62D2">
              <w:rPr>
                <w:noProof/>
                <w:webHidden/>
              </w:rPr>
            </w:r>
            <w:r w:rsidR="009C62D2">
              <w:rPr>
                <w:noProof/>
                <w:webHidden/>
              </w:rPr>
              <w:fldChar w:fldCharType="separate"/>
            </w:r>
            <w:r w:rsidR="009C62D2">
              <w:rPr>
                <w:noProof/>
                <w:webHidden/>
              </w:rPr>
              <w:t>6</w:t>
            </w:r>
            <w:r w:rsidR="009C62D2">
              <w:rPr>
                <w:noProof/>
                <w:webHidden/>
              </w:rPr>
              <w:fldChar w:fldCharType="end"/>
            </w:r>
          </w:hyperlink>
        </w:p>
        <w:p w:rsidR="009C62D2" w:rsidRDefault="00F31F45">
          <w:pPr>
            <w:pStyle w:val="TOC2"/>
            <w:tabs>
              <w:tab w:val="right" w:leader="dot" w:pos="9621"/>
            </w:tabs>
            <w:rPr>
              <w:noProof/>
            </w:rPr>
          </w:pPr>
          <w:hyperlink w:anchor="_Toc423383747" w:history="1">
            <w:r w:rsidR="009C62D2" w:rsidRPr="00B735B3">
              <w:rPr>
                <w:rStyle w:val="Hyperlink"/>
                <w:noProof/>
              </w:rPr>
              <w:t>The reputation of new build homes</w:t>
            </w:r>
            <w:r w:rsidR="009C62D2">
              <w:rPr>
                <w:noProof/>
                <w:webHidden/>
              </w:rPr>
              <w:tab/>
            </w:r>
            <w:r w:rsidR="009C62D2">
              <w:rPr>
                <w:noProof/>
                <w:webHidden/>
              </w:rPr>
              <w:fldChar w:fldCharType="begin"/>
            </w:r>
            <w:r w:rsidR="009C62D2">
              <w:rPr>
                <w:noProof/>
                <w:webHidden/>
              </w:rPr>
              <w:instrText xml:space="preserve"> PAGEREF _Toc423383747 \h </w:instrText>
            </w:r>
            <w:r w:rsidR="009C62D2">
              <w:rPr>
                <w:noProof/>
                <w:webHidden/>
              </w:rPr>
            </w:r>
            <w:r w:rsidR="009C62D2">
              <w:rPr>
                <w:noProof/>
                <w:webHidden/>
              </w:rPr>
              <w:fldChar w:fldCharType="separate"/>
            </w:r>
            <w:r w:rsidR="009C62D2">
              <w:rPr>
                <w:noProof/>
                <w:webHidden/>
              </w:rPr>
              <w:t>7</w:t>
            </w:r>
            <w:r w:rsidR="009C62D2">
              <w:rPr>
                <w:noProof/>
                <w:webHidden/>
              </w:rPr>
              <w:fldChar w:fldCharType="end"/>
            </w:r>
          </w:hyperlink>
        </w:p>
        <w:p w:rsidR="009C62D2" w:rsidRDefault="00F31F45">
          <w:pPr>
            <w:pStyle w:val="TOC2"/>
            <w:tabs>
              <w:tab w:val="right" w:leader="dot" w:pos="9621"/>
            </w:tabs>
            <w:rPr>
              <w:noProof/>
            </w:rPr>
          </w:pPr>
          <w:hyperlink w:anchor="_Toc423383748" w:history="1">
            <w:r w:rsidR="009C62D2" w:rsidRPr="00B735B3">
              <w:rPr>
                <w:rStyle w:val="Hyperlink"/>
                <w:noProof/>
              </w:rPr>
              <w:t>Homeowner checks when hiring a tradesman</w:t>
            </w:r>
            <w:r w:rsidR="009C62D2">
              <w:rPr>
                <w:noProof/>
                <w:webHidden/>
              </w:rPr>
              <w:tab/>
            </w:r>
            <w:r w:rsidR="009C62D2">
              <w:rPr>
                <w:noProof/>
                <w:webHidden/>
              </w:rPr>
              <w:fldChar w:fldCharType="begin"/>
            </w:r>
            <w:r w:rsidR="009C62D2">
              <w:rPr>
                <w:noProof/>
                <w:webHidden/>
              </w:rPr>
              <w:instrText xml:space="preserve"> PAGEREF _Toc423383748 \h </w:instrText>
            </w:r>
            <w:r w:rsidR="009C62D2">
              <w:rPr>
                <w:noProof/>
                <w:webHidden/>
              </w:rPr>
            </w:r>
            <w:r w:rsidR="009C62D2">
              <w:rPr>
                <w:noProof/>
                <w:webHidden/>
              </w:rPr>
              <w:fldChar w:fldCharType="separate"/>
            </w:r>
            <w:r w:rsidR="009C62D2">
              <w:rPr>
                <w:noProof/>
                <w:webHidden/>
              </w:rPr>
              <w:t>7</w:t>
            </w:r>
            <w:r w:rsidR="009C62D2">
              <w:rPr>
                <w:noProof/>
                <w:webHidden/>
              </w:rPr>
              <w:fldChar w:fldCharType="end"/>
            </w:r>
          </w:hyperlink>
        </w:p>
        <w:p w:rsidR="009C62D2" w:rsidRDefault="00F31F45">
          <w:pPr>
            <w:pStyle w:val="TOC1"/>
            <w:tabs>
              <w:tab w:val="right" w:leader="dot" w:pos="9621"/>
            </w:tabs>
            <w:rPr>
              <w:noProof/>
            </w:rPr>
          </w:pPr>
          <w:hyperlink w:anchor="_Toc423383749" w:history="1">
            <w:r w:rsidR="009C62D2" w:rsidRPr="00B735B3">
              <w:rPr>
                <w:rStyle w:val="Hyperlink"/>
                <w:noProof/>
              </w:rPr>
              <w:t>Housing concerns – top issues &amp; how this has shifted in past year</w:t>
            </w:r>
            <w:r w:rsidR="009C62D2">
              <w:rPr>
                <w:noProof/>
                <w:webHidden/>
              </w:rPr>
              <w:tab/>
            </w:r>
            <w:r w:rsidR="009C62D2">
              <w:rPr>
                <w:noProof/>
                <w:webHidden/>
              </w:rPr>
              <w:fldChar w:fldCharType="begin"/>
            </w:r>
            <w:r w:rsidR="009C62D2">
              <w:rPr>
                <w:noProof/>
                <w:webHidden/>
              </w:rPr>
              <w:instrText xml:space="preserve"> PAGEREF _Toc423383749 \h </w:instrText>
            </w:r>
            <w:r w:rsidR="009C62D2">
              <w:rPr>
                <w:noProof/>
                <w:webHidden/>
              </w:rPr>
            </w:r>
            <w:r w:rsidR="009C62D2">
              <w:rPr>
                <w:noProof/>
                <w:webHidden/>
              </w:rPr>
              <w:fldChar w:fldCharType="separate"/>
            </w:r>
            <w:r w:rsidR="009C62D2">
              <w:rPr>
                <w:noProof/>
                <w:webHidden/>
              </w:rPr>
              <w:t>8</w:t>
            </w:r>
            <w:r w:rsidR="009C62D2">
              <w:rPr>
                <w:noProof/>
                <w:webHidden/>
              </w:rPr>
              <w:fldChar w:fldCharType="end"/>
            </w:r>
          </w:hyperlink>
        </w:p>
        <w:p w:rsidR="009C62D2" w:rsidRDefault="00F31F45">
          <w:pPr>
            <w:pStyle w:val="TOC2"/>
            <w:tabs>
              <w:tab w:val="right" w:leader="dot" w:pos="9621"/>
            </w:tabs>
            <w:rPr>
              <w:noProof/>
            </w:rPr>
          </w:pPr>
          <w:hyperlink w:anchor="_Toc423383750" w:history="1">
            <w:r w:rsidR="009C62D2" w:rsidRPr="00B735B3">
              <w:rPr>
                <w:rStyle w:val="Hyperlink"/>
                <w:noProof/>
              </w:rPr>
              <w:t>Housing concerns – the nation’s top issues</w:t>
            </w:r>
            <w:r w:rsidR="009C62D2">
              <w:rPr>
                <w:noProof/>
                <w:webHidden/>
              </w:rPr>
              <w:tab/>
            </w:r>
            <w:r w:rsidR="009C62D2">
              <w:rPr>
                <w:noProof/>
                <w:webHidden/>
              </w:rPr>
              <w:fldChar w:fldCharType="begin"/>
            </w:r>
            <w:r w:rsidR="009C62D2">
              <w:rPr>
                <w:noProof/>
                <w:webHidden/>
              </w:rPr>
              <w:instrText xml:space="preserve"> PAGEREF _Toc423383750 \h </w:instrText>
            </w:r>
            <w:r w:rsidR="009C62D2">
              <w:rPr>
                <w:noProof/>
                <w:webHidden/>
              </w:rPr>
            </w:r>
            <w:r w:rsidR="009C62D2">
              <w:rPr>
                <w:noProof/>
                <w:webHidden/>
              </w:rPr>
              <w:fldChar w:fldCharType="separate"/>
            </w:r>
            <w:r w:rsidR="009C62D2">
              <w:rPr>
                <w:noProof/>
                <w:webHidden/>
              </w:rPr>
              <w:t>8</w:t>
            </w:r>
            <w:r w:rsidR="009C62D2">
              <w:rPr>
                <w:noProof/>
                <w:webHidden/>
              </w:rPr>
              <w:fldChar w:fldCharType="end"/>
            </w:r>
          </w:hyperlink>
        </w:p>
        <w:p w:rsidR="009C62D2" w:rsidRDefault="00F31F45">
          <w:pPr>
            <w:pStyle w:val="TOC2"/>
            <w:tabs>
              <w:tab w:val="right" w:leader="dot" w:pos="9621"/>
            </w:tabs>
            <w:rPr>
              <w:noProof/>
            </w:rPr>
          </w:pPr>
          <w:hyperlink w:anchor="_Toc423383751" w:history="1">
            <w:r w:rsidR="009C62D2" w:rsidRPr="00B735B3">
              <w:rPr>
                <w:rStyle w:val="Hyperlink"/>
                <w:noProof/>
              </w:rPr>
              <w:t>Difficulty getting a mortgage or remortgaging is one of biggest housing concerns</w:t>
            </w:r>
            <w:r w:rsidR="009C62D2">
              <w:rPr>
                <w:noProof/>
                <w:webHidden/>
              </w:rPr>
              <w:tab/>
            </w:r>
            <w:r w:rsidR="009C62D2">
              <w:rPr>
                <w:noProof/>
                <w:webHidden/>
              </w:rPr>
              <w:fldChar w:fldCharType="begin"/>
            </w:r>
            <w:r w:rsidR="009C62D2">
              <w:rPr>
                <w:noProof/>
                <w:webHidden/>
              </w:rPr>
              <w:instrText xml:space="preserve"> PAGEREF _Toc423383751 \h </w:instrText>
            </w:r>
            <w:r w:rsidR="009C62D2">
              <w:rPr>
                <w:noProof/>
                <w:webHidden/>
              </w:rPr>
            </w:r>
            <w:r w:rsidR="009C62D2">
              <w:rPr>
                <w:noProof/>
                <w:webHidden/>
              </w:rPr>
              <w:fldChar w:fldCharType="separate"/>
            </w:r>
            <w:r w:rsidR="009C62D2">
              <w:rPr>
                <w:noProof/>
                <w:webHidden/>
              </w:rPr>
              <w:t>9</w:t>
            </w:r>
            <w:r w:rsidR="009C62D2">
              <w:rPr>
                <w:noProof/>
                <w:webHidden/>
              </w:rPr>
              <w:fldChar w:fldCharType="end"/>
            </w:r>
          </w:hyperlink>
        </w:p>
        <w:p w:rsidR="009C62D2" w:rsidRDefault="00F31F45">
          <w:pPr>
            <w:pStyle w:val="TOC2"/>
            <w:tabs>
              <w:tab w:val="right" w:leader="dot" w:pos="9621"/>
            </w:tabs>
            <w:rPr>
              <w:noProof/>
            </w:rPr>
          </w:pPr>
          <w:hyperlink w:anchor="_Toc423383752" w:history="1">
            <w:r w:rsidR="009C62D2" w:rsidRPr="00B735B3">
              <w:rPr>
                <w:rStyle w:val="Hyperlink"/>
                <w:noProof/>
              </w:rPr>
              <w:t>Housing concerns – shifts in the past year</w:t>
            </w:r>
            <w:r w:rsidR="009C62D2">
              <w:rPr>
                <w:noProof/>
                <w:webHidden/>
              </w:rPr>
              <w:tab/>
            </w:r>
            <w:r w:rsidR="009C62D2">
              <w:rPr>
                <w:noProof/>
                <w:webHidden/>
              </w:rPr>
              <w:fldChar w:fldCharType="begin"/>
            </w:r>
            <w:r w:rsidR="009C62D2">
              <w:rPr>
                <w:noProof/>
                <w:webHidden/>
              </w:rPr>
              <w:instrText xml:space="preserve"> PAGEREF _Toc423383752 \h </w:instrText>
            </w:r>
            <w:r w:rsidR="009C62D2">
              <w:rPr>
                <w:noProof/>
                <w:webHidden/>
              </w:rPr>
            </w:r>
            <w:r w:rsidR="009C62D2">
              <w:rPr>
                <w:noProof/>
                <w:webHidden/>
              </w:rPr>
              <w:fldChar w:fldCharType="separate"/>
            </w:r>
            <w:r w:rsidR="009C62D2">
              <w:rPr>
                <w:noProof/>
                <w:webHidden/>
              </w:rPr>
              <w:t>10</w:t>
            </w:r>
            <w:r w:rsidR="009C62D2">
              <w:rPr>
                <w:noProof/>
                <w:webHidden/>
              </w:rPr>
              <w:fldChar w:fldCharType="end"/>
            </w:r>
          </w:hyperlink>
        </w:p>
        <w:p w:rsidR="009C62D2" w:rsidRDefault="00F31F45">
          <w:pPr>
            <w:pStyle w:val="TOC2"/>
            <w:tabs>
              <w:tab w:val="right" w:leader="dot" w:pos="9621"/>
            </w:tabs>
            <w:rPr>
              <w:noProof/>
            </w:rPr>
          </w:pPr>
          <w:hyperlink w:anchor="_Toc423383753" w:history="1">
            <w:r w:rsidR="009C62D2" w:rsidRPr="00B735B3">
              <w:rPr>
                <w:rStyle w:val="Hyperlink"/>
                <w:noProof/>
              </w:rPr>
              <w:t>Concern about stamp duty rates eases – as a result of reform</w:t>
            </w:r>
            <w:r w:rsidR="009C62D2">
              <w:rPr>
                <w:noProof/>
                <w:webHidden/>
              </w:rPr>
              <w:tab/>
            </w:r>
            <w:r w:rsidR="009C62D2">
              <w:rPr>
                <w:noProof/>
                <w:webHidden/>
              </w:rPr>
              <w:fldChar w:fldCharType="begin"/>
            </w:r>
            <w:r w:rsidR="009C62D2">
              <w:rPr>
                <w:noProof/>
                <w:webHidden/>
              </w:rPr>
              <w:instrText xml:space="preserve"> PAGEREF _Toc423383753 \h </w:instrText>
            </w:r>
            <w:r w:rsidR="009C62D2">
              <w:rPr>
                <w:noProof/>
                <w:webHidden/>
              </w:rPr>
            </w:r>
            <w:r w:rsidR="009C62D2">
              <w:rPr>
                <w:noProof/>
                <w:webHidden/>
              </w:rPr>
              <w:fldChar w:fldCharType="separate"/>
            </w:r>
            <w:r w:rsidR="009C62D2">
              <w:rPr>
                <w:noProof/>
                <w:webHidden/>
              </w:rPr>
              <w:t>11</w:t>
            </w:r>
            <w:r w:rsidR="009C62D2">
              <w:rPr>
                <w:noProof/>
                <w:webHidden/>
              </w:rPr>
              <w:fldChar w:fldCharType="end"/>
            </w:r>
          </w:hyperlink>
        </w:p>
        <w:p w:rsidR="009C62D2" w:rsidRDefault="00F31F45">
          <w:pPr>
            <w:pStyle w:val="TOC2"/>
            <w:tabs>
              <w:tab w:val="right" w:leader="dot" w:pos="9621"/>
            </w:tabs>
            <w:rPr>
              <w:noProof/>
            </w:rPr>
          </w:pPr>
          <w:hyperlink w:anchor="_Toc423383754" w:history="1">
            <w:r w:rsidR="009C62D2" w:rsidRPr="00B735B3">
              <w:rPr>
                <w:rStyle w:val="Hyperlink"/>
                <w:noProof/>
              </w:rPr>
              <w:t>Regional look at house prices &amp; supply, negative equity, leasehold/ freehold system</w:t>
            </w:r>
            <w:r w:rsidR="009C62D2">
              <w:rPr>
                <w:noProof/>
                <w:webHidden/>
              </w:rPr>
              <w:tab/>
            </w:r>
            <w:r w:rsidR="009C62D2">
              <w:rPr>
                <w:noProof/>
                <w:webHidden/>
              </w:rPr>
              <w:fldChar w:fldCharType="begin"/>
            </w:r>
            <w:r w:rsidR="009C62D2">
              <w:rPr>
                <w:noProof/>
                <w:webHidden/>
              </w:rPr>
              <w:instrText xml:space="preserve"> PAGEREF _Toc423383754 \h </w:instrText>
            </w:r>
            <w:r w:rsidR="009C62D2">
              <w:rPr>
                <w:noProof/>
                <w:webHidden/>
              </w:rPr>
            </w:r>
            <w:r w:rsidR="009C62D2">
              <w:rPr>
                <w:noProof/>
                <w:webHidden/>
              </w:rPr>
              <w:fldChar w:fldCharType="separate"/>
            </w:r>
            <w:r w:rsidR="009C62D2">
              <w:rPr>
                <w:noProof/>
                <w:webHidden/>
              </w:rPr>
              <w:t>12</w:t>
            </w:r>
            <w:r w:rsidR="009C62D2">
              <w:rPr>
                <w:noProof/>
                <w:webHidden/>
              </w:rPr>
              <w:fldChar w:fldCharType="end"/>
            </w:r>
          </w:hyperlink>
        </w:p>
        <w:p w:rsidR="009C62D2" w:rsidRDefault="00F31F45">
          <w:pPr>
            <w:pStyle w:val="TOC2"/>
            <w:tabs>
              <w:tab w:val="right" w:leader="dot" w:pos="9621"/>
            </w:tabs>
            <w:rPr>
              <w:noProof/>
            </w:rPr>
          </w:pPr>
          <w:hyperlink w:anchor="_Toc423383755" w:history="1">
            <w:r w:rsidR="009C62D2" w:rsidRPr="00B735B3">
              <w:rPr>
                <w:rStyle w:val="Hyperlink"/>
                <w:noProof/>
              </w:rPr>
              <w:t>Issues for aspiring homeowners</w:t>
            </w:r>
            <w:r w:rsidR="009C62D2">
              <w:rPr>
                <w:noProof/>
                <w:webHidden/>
              </w:rPr>
              <w:tab/>
            </w:r>
            <w:r w:rsidR="009C62D2">
              <w:rPr>
                <w:noProof/>
                <w:webHidden/>
              </w:rPr>
              <w:fldChar w:fldCharType="begin"/>
            </w:r>
            <w:r w:rsidR="009C62D2">
              <w:rPr>
                <w:noProof/>
                <w:webHidden/>
              </w:rPr>
              <w:instrText xml:space="preserve"> PAGEREF _Toc423383755 \h </w:instrText>
            </w:r>
            <w:r w:rsidR="009C62D2">
              <w:rPr>
                <w:noProof/>
                <w:webHidden/>
              </w:rPr>
            </w:r>
            <w:r w:rsidR="009C62D2">
              <w:rPr>
                <w:noProof/>
                <w:webHidden/>
              </w:rPr>
              <w:fldChar w:fldCharType="separate"/>
            </w:r>
            <w:r w:rsidR="009C62D2">
              <w:rPr>
                <w:noProof/>
                <w:webHidden/>
              </w:rPr>
              <w:t>13</w:t>
            </w:r>
            <w:r w:rsidR="009C62D2">
              <w:rPr>
                <w:noProof/>
                <w:webHidden/>
              </w:rPr>
              <w:fldChar w:fldCharType="end"/>
            </w:r>
          </w:hyperlink>
        </w:p>
        <w:p w:rsidR="009C62D2" w:rsidRDefault="00F31F45">
          <w:pPr>
            <w:pStyle w:val="TOC1"/>
            <w:tabs>
              <w:tab w:val="right" w:leader="dot" w:pos="9621"/>
            </w:tabs>
            <w:rPr>
              <w:noProof/>
            </w:rPr>
          </w:pPr>
          <w:hyperlink w:anchor="_Toc423383756" w:history="1">
            <w:r w:rsidR="009C62D2" w:rsidRPr="00B735B3">
              <w:rPr>
                <w:rStyle w:val="Hyperlink"/>
                <w:noProof/>
              </w:rPr>
              <w:t>Housing policies – which policies do the British public most support?</w:t>
            </w:r>
            <w:r w:rsidR="009C62D2">
              <w:rPr>
                <w:noProof/>
                <w:webHidden/>
              </w:rPr>
              <w:tab/>
            </w:r>
            <w:r w:rsidR="009C62D2">
              <w:rPr>
                <w:noProof/>
                <w:webHidden/>
              </w:rPr>
              <w:fldChar w:fldCharType="begin"/>
            </w:r>
            <w:r w:rsidR="009C62D2">
              <w:rPr>
                <w:noProof/>
                <w:webHidden/>
              </w:rPr>
              <w:instrText xml:space="preserve"> PAGEREF _Toc423383756 \h </w:instrText>
            </w:r>
            <w:r w:rsidR="009C62D2">
              <w:rPr>
                <w:noProof/>
                <w:webHidden/>
              </w:rPr>
            </w:r>
            <w:r w:rsidR="009C62D2">
              <w:rPr>
                <w:noProof/>
                <w:webHidden/>
              </w:rPr>
              <w:fldChar w:fldCharType="separate"/>
            </w:r>
            <w:r w:rsidR="009C62D2">
              <w:rPr>
                <w:noProof/>
                <w:webHidden/>
              </w:rPr>
              <w:t>14</w:t>
            </w:r>
            <w:r w:rsidR="009C62D2">
              <w:rPr>
                <w:noProof/>
                <w:webHidden/>
              </w:rPr>
              <w:fldChar w:fldCharType="end"/>
            </w:r>
          </w:hyperlink>
        </w:p>
        <w:p w:rsidR="009C62D2" w:rsidRDefault="00F31F45">
          <w:pPr>
            <w:pStyle w:val="TOC2"/>
            <w:tabs>
              <w:tab w:val="right" w:leader="dot" w:pos="9621"/>
            </w:tabs>
            <w:rPr>
              <w:noProof/>
            </w:rPr>
          </w:pPr>
          <w:hyperlink w:anchor="_Toc423383757" w:history="1">
            <w:r w:rsidR="009C62D2" w:rsidRPr="00B735B3">
              <w:rPr>
                <w:rStyle w:val="Hyperlink"/>
                <w:noProof/>
              </w:rPr>
              <w:t>Response to housing policies among different interest groups</w:t>
            </w:r>
            <w:r w:rsidR="009C62D2">
              <w:rPr>
                <w:noProof/>
                <w:webHidden/>
              </w:rPr>
              <w:tab/>
            </w:r>
            <w:r w:rsidR="009C62D2">
              <w:rPr>
                <w:noProof/>
                <w:webHidden/>
              </w:rPr>
              <w:fldChar w:fldCharType="begin"/>
            </w:r>
            <w:r w:rsidR="009C62D2">
              <w:rPr>
                <w:noProof/>
                <w:webHidden/>
              </w:rPr>
              <w:instrText xml:space="preserve"> PAGEREF _Toc423383757 \h </w:instrText>
            </w:r>
            <w:r w:rsidR="009C62D2">
              <w:rPr>
                <w:noProof/>
                <w:webHidden/>
              </w:rPr>
            </w:r>
            <w:r w:rsidR="009C62D2">
              <w:rPr>
                <w:noProof/>
                <w:webHidden/>
              </w:rPr>
              <w:fldChar w:fldCharType="separate"/>
            </w:r>
            <w:r w:rsidR="009C62D2">
              <w:rPr>
                <w:noProof/>
                <w:webHidden/>
              </w:rPr>
              <w:t>15</w:t>
            </w:r>
            <w:r w:rsidR="009C62D2">
              <w:rPr>
                <w:noProof/>
                <w:webHidden/>
              </w:rPr>
              <w:fldChar w:fldCharType="end"/>
            </w:r>
          </w:hyperlink>
        </w:p>
        <w:p w:rsidR="009C62D2" w:rsidRDefault="00F31F45">
          <w:pPr>
            <w:pStyle w:val="TOC2"/>
            <w:tabs>
              <w:tab w:val="right" w:leader="dot" w:pos="9621"/>
            </w:tabs>
            <w:rPr>
              <w:noProof/>
            </w:rPr>
          </w:pPr>
          <w:hyperlink w:anchor="_Toc423383758" w:history="1">
            <w:r w:rsidR="009C62D2" w:rsidRPr="00B735B3">
              <w:rPr>
                <w:rStyle w:val="Hyperlink"/>
                <w:noProof/>
              </w:rPr>
              <w:t>A regional look</w:t>
            </w:r>
            <w:r w:rsidR="009C62D2">
              <w:rPr>
                <w:noProof/>
                <w:webHidden/>
              </w:rPr>
              <w:tab/>
            </w:r>
            <w:r w:rsidR="009C62D2">
              <w:rPr>
                <w:noProof/>
                <w:webHidden/>
              </w:rPr>
              <w:fldChar w:fldCharType="begin"/>
            </w:r>
            <w:r w:rsidR="009C62D2">
              <w:rPr>
                <w:noProof/>
                <w:webHidden/>
              </w:rPr>
              <w:instrText xml:space="preserve"> PAGEREF _Toc423383758 \h </w:instrText>
            </w:r>
            <w:r w:rsidR="009C62D2">
              <w:rPr>
                <w:noProof/>
                <w:webHidden/>
              </w:rPr>
            </w:r>
            <w:r w:rsidR="009C62D2">
              <w:rPr>
                <w:noProof/>
                <w:webHidden/>
              </w:rPr>
              <w:fldChar w:fldCharType="separate"/>
            </w:r>
            <w:r w:rsidR="009C62D2">
              <w:rPr>
                <w:noProof/>
                <w:webHidden/>
              </w:rPr>
              <w:t>16</w:t>
            </w:r>
            <w:r w:rsidR="009C62D2">
              <w:rPr>
                <w:noProof/>
                <w:webHidden/>
              </w:rPr>
              <w:fldChar w:fldCharType="end"/>
            </w:r>
          </w:hyperlink>
        </w:p>
        <w:p w:rsidR="009C62D2" w:rsidRDefault="00F31F45">
          <w:pPr>
            <w:pStyle w:val="TOC1"/>
            <w:tabs>
              <w:tab w:val="right" w:leader="dot" w:pos="9621"/>
            </w:tabs>
            <w:rPr>
              <w:noProof/>
            </w:rPr>
          </w:pPr>
          <w:hyperlink w:anchor="_Toc423383759" w:history="1">
            <w:r w:rsidR="009C62D2" w:rsidRPr="00B735B3">
              <w:rPr>
                <w:rStyle w:val="Hyperlink"/>
                <w:noProof/>
              </w:rPr>
              <w:t>The reputation of new build homes</w:t>
            </w:r>
            <w:r w:rsidR="009C62D2">
              <w:rPr>
                <w:noProof/>
                <w:webHidden/>
              </w:rPr>
              <w:tab/>
            </w:r>
            <w:r w:rsidR="009C62D2">
              <w:rPr>
                <w:noProof/>
                <w:webHidden/>
              </w:rPr>
              <w:fldChar w:fldCharType="begin"/>
            </w:r>
            <w:r w:rsidR="009C62D2">
              <w:rPr>
                <w:noProof/>
                <w:webHidden/>
              </w:rPr>
              <w:instrText xml:space="preserve"> PAGEREF _Toc423383759 \h </w:instrText>
            </w:r>
            <w:r w:rsidR="009C62D2">
              <w:rPr>
                <w:noProof/>
                <w:webHidden/>
              </w:rPr>
            </w:r>
            <w:r w:rsidR="009C62D2">
              <w:rPr>
                <w:noProof/>
                <w:webHidden/>
              </w:rPr>
              <w:fldChar w:fldCharType="separate"/>
            </w:r>
            <w:r w:rsidR="009C62D2">
              <w:rPr>
                <w:noProof/>
                <w:webHidden/>
              </w:rPr>
              <w:t>17</w:t>
            </w:r>
            <w:r w:rsidR="009C62D2">
              <w:rPr>
                <w:noProof/>
                <w:webHidden/>
              </w:rPr>
              <w:fldChar w:fldCharType="end"/>
            </w:r>
          </w:hyperlink>
        </w:p>
        <w:p w:rsidR="009C62D2" w:rsidRDefault="00F31F45">
          <w:pPr>
            <w:pStyle w:val="TOC2"/>
            <w:tabs>
              <w:tab w:val="right" w:leader="dot" w:pos="9621"/>
            </w:tabs>
            <w:rPr>
              <w:noProof/>
            </w:rPr>
          </w:pPr>
          <w:hyperlink w:anchor="_Toc423383760" w:history="1">
            <w:r w:rsidR="009C62D2" w:rsidRPr="00B735B3">
              <w:rPr>
                <w:rStyle w:val="Hyperlink"/>
                <w:noProof/>
              </w:rPr>
              <w:t>What people don’t like about new homes</w:t>
            </w:r>
            <w:r w:rsidR="009C62D2">
              <w:rPr>
                <w:noProof/>
                <w:webHidden/>
              </w:rPr>
              <w:tab/>
            </w:r>
            <w:r w:rsidR="009C62D2">
              <w:rPr>
                <w:noProof/>
                <w:webHidden/>
              </w:rPr>
              <w:fldChar w:fldCharType="begin"/>
            </w:r>
            <w:r w:rsidR="009C62D2">
              <w:rPr>
                <w:noProof/>
                <w:webHidden/>
              </w:rPr>
              <w:instrText xml:space="preserve"> PAGEREF _Toc423383760 \h </w:instrText>
            </w:r>
            <w:r w:rsidR="009C62D2">
              <w:rPr>
                <w:noProof/>
                <w:webHidden/>
              </w:rPr>
            </w:r>
            <w:r w:rsidR="009C62D2">
              <w:rPr>
                <w:noProof/>
                <w:webHidden/>
              </w:rPr>
              <w:fldChar w:fldCharType="separate"/>
            </w:r>
            <w:r w:rsidR="009C62D2">
              <w:rPr>
                <w:noProof/>
                <w:webHidden/>
              </w:rPr>
              <w:t>17</w:t>
            </w:r>
            <w:r w:rsidR="009C62D2">
              <w:rPr>
                <w:noProof/>
                <w:webHidden/>
              </w:rPr>
              <w:fldChar w:fldCharType="end"/>
            </w:r>
          </w:hyperlink>
        </w:p>
        <w:p w:rsidR="009C62D2" w:rsidRDefault="00F31F45">
          <w:pPr>
            <w:pStyle w:val="TOC2"/>
            <w:tabs>
              <w:tab w:val="right" w:leader="dot" w:pos="9621"/>
            </w:tabs>
            <w:rPr>
              <w:noProof/>
            </w:rPr>
          </w:pPr>
          <w:hyperlink w:anchor="_Toc423383761" w:history="1">
            <w:r w:rsidR="009C62D2" w:rsidRPr="00B735B3">
              <w:rPr>
                <w:rStyle w:val="Hyperlink"/>
                <w:noProof/>
              </w:rPr>
              <w:t>What people like about new homes</w:t>
            </w:r>
            <w:r w:rsidR="009C62D2">
              <w:rPr>
                <w:noProof/>
                <w:webHidden/>
              </w:rPr>
              <w:tab/>
            </w:r>
            <w:r w:rsidR="009C62D2">
              <w:rPr>
                <w:noProof/>
                <w:webHidden/>
              </w:rPr>
              <w:fldChar w:fldCharType="begin"/>
            </w:r>
            <w:r w:rsidR="009C62D2">
              <w:rPr>
                <w:noProof/>
                <w:webHidden/>
              </w:rPr>
              <w:instrText xml:space="preserve"> PAGEREF _Toc423383761 \h </w:instrText>
            </w:r>
            <w:r w:rsidR="009C62D2">
              <w:rPr>
                <w:noProof/>
                <w:webHidden/>
              </w:rPr>
            </w:r>
            <w:r w:rsidR="009C62D2">
              <w:rPr>
                <w:noProof/>
                <w:webHidden/>
              </w:rPr>
              <w:fldChar w:fldCharType="separate"/>
            </w:r>
            <w:r w:rsidR="009C62D2">
              <w:rPr>
                <w:noProof/>
                <w:webHidden/>
              </w:rPr>
              <w:t>18</w:t>
            </w:r>
            <w:r w:rsidR="009C62D2">
              <w:rPr>
                <w:noProof/>
                <w:webHidden/>
              </w:rPr>
              <w:fldChar w:fldCharType="end"/>
            </w:r>
          </w:hyperlink>
        </w:p>
        <w:p w:rsidR="009C62D2" w:rsidRDefault="00F31F45">
          <w:pPr>
            <w:pStyle w:val="TOC1"/>
            <w:tabs>
              <w:tab w:val="right" w:leader="dot" w:pos="9621"/>
            </w:tabs>
            <w:rPr>
              <w:noProof/>
            </w:rPr>
          </w:pPr>
          <w:hyperlink w:anchor="_Toc423383762" w:history="1">
            <w:r w:rsidR="009C62D2" w:rsidRPr="00B735B3">
              <w:rPr>
                <w:rStyle w:val="Hyperlink"/>
                <w:noProof/>
              </w:rPr>
              <w:t>Homeowners letting rogue tradesmen into their homes</w:t>
            </w:r>
            <w:r w:rsidR="009C62D2">
              <w:rPr>
                <w:noProof/>
                <w:webHidden/>
              </w:rPr>
              <w:tab/>
            </w:r>
            <w:r w:rsidR="009C62D2">
              <w:rPr>
                <w:noProof/>
                <w:webHidden/>
              </w:rPr>
              <w:fldChar w:fldCharType="begin"/>
            </w:r>
            <w:r w:rsidR="009C62D2">
              <w:rPr>
                <w:noProof/>
                <w:webHidden/>
              </w:rPr>
              <w:instrText xml:space="preserve"> PAGEREF _Toc423383762 \h </w:instrText>
            </w:r>
            <w:r w:rsidR="009C62D2">
              <w:rPr>
                <w:noProof/>
                <w:webHidden/>
              </w:rPr>
            </w:r>
            <w:r w:rsidR="009C62D2">
              <w:rPr>
                <w:noProof/>
                <w:webHidden/>
              </w:rPr>
              <w:fldChar w:fldCharType="separate"/>
            </w:r>
            <w:r w:rsidR="009C62D2">
              <w:rPr>
                <w:noProof/>
                <w:webHidden/>
              </w:rPr>
              <w:t>19</w:t>
            </w:r>
            <w:r w:rsidR="009C62D2">
              <w:rPr>
                <w:noProof/>
                <w:webHidden/>
              </w:rPr>
              <w:fldChar w:fldCharType="end"/>
            </w:r>
          </w:hyperlink>
        </w:p>
        <w:p w:rsidR="009C62D2" w:rsidRDefault="00F31F45">
          <w:pPr>
            <w:pStyle w:val="TOC2"/>
            <w:tabs>
              <w:tab w:val="right" w:leader="dot" w:pos="9621"/>
            </w:tabs>
            <w:rPr>
              <w:noProof/>
            </w:rPr>
          </w:pPr>
          <w:hyperlink w:anchor="_Toc423383763" w:history="1">
            <w:r w:rsidR="009C62D2" w:rsidRPr="00B735B3">
              <w:rPr>
                <w:rStyle w:val="Hyperlink"/>
                <w:noProof/>
              </w:rPr>
              <w:t>Signs of a good tradesman</w:t>
            </w:r>
            <w:r w:rsidR="009C62D2">
              <w:rPr>
                <w:noProof/>
                <w:webHidden/>
              </w:rPr>
              <w:tab/>
            </w:r>
            <w:r w:rsidR="009C62D2">
              <w:rPr>
                <w:noProof/>
                <w:webHidden/>
              </w:rPr>
              <w:fldChar w:fldCharType="begin"/>
            </w:r>
            <w:r w:rsidR="009C62D2">
              <w:rPr>
                <w:noProof/>
                <w:webHidden/>
              </w:rPr>
              <w:instrText xml:space="preserve"> PAGEREF _Toc423383763 \h </w:instrText>
            </w:r>
            <w:r w:rsidR="009C62D2">
              <w:rPr>
                <w:noProof/>
                <w:webHidden/>
              </w:rPr>
            </w:r>
            <w:r w:rsidR="009C62D2">
              <w:rPr>
                <w:noProof/>
                <w:webHidden/>
              </w:rPr>
              <w:fldChar w:fldCharType="separate"/>
            </w:r>
            <w:r w:rsidR="009C62D2">
              <w:rPr>
                <w:noProof/>
                <w:webHidden/>
              </w:rPr>
              <w:t>19</w:t>
            </w:r>
            <w:r w:rsidR="009C62D2">
              <w:rPr>
                <w:noProof/>
                <w:webHidden/>
              </w:rPr>
              <w:fldChar w:fldCharType="end"/>
            </w:r>
          </w:hyperlink>
        </w:p>
        <w:p w:rsidR="009C62D2" w:rsidRDefault="00F31F45">
          <w:pPr>
            <w:pStyle w:val="TOC2"/>
            <w:tabs>
              <w:tab w:val="right" w:leader="dot" w:pos="9621"/>
            </w:tabs>
            <w:rPr>
              <w:noProof/>
            </w:rPr>
          </w:pPr>
          <w:hyperlink w:anchor="_Toc423383764" w:history="1">
            <w:r w:rsidR="009C62D2" w:rsidRPr="00B735B3">
              <w:rPr>
                <w:rStyle w:val="Hyperlink"/>
                <w:noProof/>
              </w:rPr>
              <w:t>Checks carried out before hiring a tradesman</w:t>
            </w:r>
            <w:r w:rsidR="009C62D2">
              <w:rPr>
                <w:noProof/>
                <w:webHidden/>
              </w:rPr>
              <w:tab/>
            </w:r>
            <w:r w:rsidR="009C62D2">
              <w:rPr>
                <w:noProof/>
                <w:webHidden/>
              </w:rPr>
              <w:fldChar w:fldCharType="begin"/>
            </w:r>
            <w:r w:rsidR="009C62D2">
              <w:rPr>
                <w:noProof/>
                <w:webHidden/>
              </w:rPr>
              <w:instrText xml:space="preserve"> PAGEREF _Toc423383764 \h </w:instrText>
            </w:r>
            <w:r w:rsidR="009C62D2">
              <w:rPr>
                <w:noProof/>
                <w:webHidden/>
              </w:rPr>
            </w:r>
            <w:r w:rsidR="009C62D2">
              <w:rPr>
                <w:noProof/>
                <w:webHidden/>
              </w:rPr>
              <w:fldChar w:fldCharType="separate"/>
            </w:r>
            <w:r w:rsidR="009C62D2">
              <w:rPr>
                <w:noProof/>
                <w:webHidden/>
              </w:rPr>
              <w:t>19</w:t>
            </w:r>
            <w:r w:rsidR="009C62D2">
              <w:rPr>
                <w:noProof/>
                <w:webHidden/>
              </w:rPr>
              <w:fldChar w:fldCharType="end"/>
            </w:r>
          </w:hyperlink>
        </w:p>
        <w:p w:rsidR="009C62D2" w:rsidRDefault="00F31F45">
          <w:pPr>
            <w:pStyle w:val="TOC2"/>
            <w:tabs>
              <w:tab w:val="right" w:leader="dot" w:pos="9621"/>
            </w:tabs>
            <w:rPr>
              <w:noProof/>
            </w:rPr>
          </w:pPr>
          <w:hyperlink w:anchor="_Toc423383765" w:history="1">
            <w:r w:rsidR="009C62D2" w:rsidRPr="00B735B3">
              <w:rPr>
                <w:rStyle w:val="Hyperlink"/>
                <w:noProof/>
              </w:rPr>
              <w:t>A regional perspective</w:t>
            </w:r>
            <w:r w:rsidR="009C62D2">
              <w:rPr>
                <w:noProof/>
                <w:webHidden/>
              </w:rPr>
              <w:tab/>
            </w:r>
            <w:r w:rsidR="009C62D2">
              <w:rPr>
                <w:noProof/>
                <w:webHidden/>
              </w:rPr>
              <w:fldChar w:fldCharType="begin"/>
            </w:r>
            <w:r w:rsidR="009C62D2">
              <w:rPr>
                <w:noProof/>
                <w:webHidden/>
              </w:rPr>
              <w:instrText xml:space="preserve"> PAGEREF _Toc423383765 \h </w:instrText>
            </w:r>
            <w:r w:rsidR="009C62D2">
              <w:rPr>
                <w:noProof/>
                <w:webHidden/>
              </w:rPr>
            </w:r>
            <w:r w:rsidR="009C62D2">
              <w:rPr>
                <w:noProof/>
                <w:webHidden/>
              </w:rPr>
              <w:fldChar w:fldCharType="separate"/>
            </w:r>
            <w:r w:rsidR="009C62D2">
              <w:rPr>
                <w:noProof/>
                <w:webHidden/>
              </w:rPr>
              <w:t>21</w:t>
            </w:r>
            <w:r w:rsidR="009C62D2">
              <w:rPr>
                <w:noProof/>
                <w:webHidden/>
              </w:rPr>
              <w:fldChar w:fldCharType="end"/>
            </w:r>
          </w:hyperlink>
        </w:p>
        <w:p w:rsidR="009C62D2" w:rsidRDefault="00F31F45">
          <w:pPr>
            <w:pStyle w:val="TOC1"/>
            <w:tabs>
              <w:tab w:val="right" w:leader="dot" w:pos="9621"/>
            </w:tabs>
            <w:rPr>
              <w:noProof/>
            </w:rPr>
          </w:pPr>
          <w:hyperlink w:anchor="_Toc423383766" w:history="1">
            <w:r w:rsidR="009C62D2" w:rsidRPr="00B735B3">
              <w:rPr>
                <w:rStyle w:val="Hyperlink"/>
                <w:noProof/>
              </w:rPr>
              <w:t>Annex -  What the papers say – a selection of our media coverage</w:t>
            </w:r>
            <w:r w:rsidR="009C62D2">
              <w:rPr>
                <w:noProof/>
                <w:webHidden/>
              </w:rPr>
              <w:tab/>
            </w:r>
            <w:r w:rsidR="009C62D2">
              <w:rPr>
                <w:noProof/>
                <w:webHidden/>
              </w:rPr>
              <w:fldChar w:fldCharType="begin"/>
            </w:r>
            <w:r w:rsidR="009C62D2">
              <w:rPr>
                <w:noProof/>
                <w:webHidden/>
              </w:rPr>
              <w:instrText xml:space="preserve"> PAGEREF _Toc423383766 \h </w:instrText>
            </w:r>
            <w:r w:rsidR="009C62D2">
              <w:rPr>
                <w:noProof/>
                <w:webHidden/>
              </w:rPr>
            </w:r>
            <w:r w:rsidR="009C62D2">
              <w:rPr>
                <w:noProof/>
                <w:webHidden/>
              </w:rPr>
              <w:fldChar w:fldCharType="separate"/>
            </w:r>
            <w:r w:rsidR="009C62D2">
              <w:rPr>
                <w:noProof/>
                <w:webHidden/>
              </w:rPr>
              <w:t>22</w:t>
            </w:r>
            <w:r w:rsidR="009C62D2">
              <w:rPr>
                <w:noProof/>
                <w:webHidden/>
              </w:rPr>
              <w:fldChar w:fldCharType="end"/>
            </w:r>
          </w:hyperlink>
        </w:p>
        <w:p w:rsidR="00541765" w:rsidRDefault="00541765" w:rsidP="00541765">
          <w:r w:rsidRPr="00656A46">
            <w:rPr>
              <w:rFonts w:asciiTheme="majorHAnsi" w:hAnsiTheme="majorHAnsi"/>
              <w:b/>
              <w:bCs/>
              <w:noProof/>
              <w:sz w:val="24"/>
              <w:szCs w:val="22"/>
            </w:rPr>
            <w:fldChar w:fldCharType="end"/>
          </w:r>
        </w:p>
      </w:sdtContent>
    </w:sdt>
    <w:p w:rsidR="00541765" w:rsidRPr="00363081" w:rsidRDefault="00541765" w:rsidP="00541765">
      <w:pPr>
        <w:rPr>
          <w:b/>
          <w:color w:val="007C92"/>
          <w:sz w:val="24"/>
        </w:rPr>
      </w:pPr>
    </w:p>
    <w:p w:rsidR="00541765" w:rsidRPr="00363081" w:rsidRDefault="00541765" w:rsidP="00541765">
      <w:pPr>
        <w:rPr>
          <w:rFonts w:asciiTheme="majorHAnsi" w:hAnsiTheme="majorHAnsi"/>
          <w:b/>
          <w:color w:val="007C92"/>
          <w:sz w:val="24"/>
        </w:rPr>
      </w:pPr>
      <w:r>
        <w:rPr>
          <w:rFonts w:asciiTheme="majorHAnsi" w:hAnsiTheme="majorHAnsi"/>
          <w:b/>
          <w:caps/>
          <w:color w:val="007C92"/>
          <w:sz w:val="24"/>
        </w:rPr>
        <w:br w:type="page"/>
      </w:r>
    </w:p>
    <w:p w:rsidR="00541765" w:rsidRPr="00102BB7" w:rsidRDefault="00541765" w:rsidP="00D43326">
      <w:pPr>
        <w:pStyle w:val="Heading1"/>
      </w:pPr>
      <w:bookmarkStart w:id="2" w:name="_Toc423383741"/>
      <w:r w:rsidRPr="00102BB7">
        <w:lastRenderedPageBreak/>
        <w:t xml:space="preserve">About the </w:t>
      </w:r>
      <w:r w:rsidRPr="00D43326">
        <w:t>HomeOwners</w:t>
      </w:r>
      <w:r w:rsidRPr="00102BB7">
        <w:t xml:space="preserve"> Alliance</w:t>
      </w:r>
      <w:bookmarkEnd w:id="2"/>
    </w:p>
    <w:p w:rsidR="00541765" w:rsidRDefault="00541765" w:rsidP="00541765"/>
    <w:p w:rsidR="00541765" w:rsidRPr="00CF5484" w:rsidRDefault="00541765" w:rsidP="00541765">
      <w:pPr>
        <w:rPr>
          <w:rFonts w:asciiTheme="majorHAnsi" w:hAnsiTheme="majorHAnsi"/>
          <w:sz w:val="22"/>
          <w:szCs w:val="22"/>
        </w:rPr>
      </w:pPr>
      <w:r w:rsidRPr="00CF5484">
        <w:rPr>
          <w:rFonts w:asciiTheme="majorHAnsi" w:hAnsiTheme="majorHAnsi"/>
          <w:sz w:val="22"/>
          <w:szCs w:val="22"/>
        </w:rPr>
        <w:t>The HomeOwners Alliance champions the interests of Britain’s homeowners and aspiring homeowners.</w:t>
      </w:r>
    </w:p>
    <w:p w:rsidR="00541765" w:rsidRPr="00CF5484" w:rsidRDefault="00541765" w:rsidP="00541765">
      <w:pPr>
        <w:rPr>
          <w:rFonts w:asciiTheme="majorHAnsi" w:hAnsiTheme="majorHAnsi"/>
          <w:sz w:val="22"/>
          <w:szCs w:val="22"/>
        </w:rPr>
      </w:pPr>
      <w:r w:rsidRPr="00CF5484">
        <w:rPr>
          <w:rFonts w:asciiTheme="majorHAnsi" w:hAnsiTheme="majorHAnsi"/>
          <w:sz w:val="22"/>
          <w:szCs w:val="22"/>
        </w:rPr>
        <w:t>We are a consumer group providing helpful advice and services and acting as the voice of the homeowner in the media, lobbying for their interests in government, and campaigning against bad practices in industry.</w:t>
      </w:r>
    </w:p>
    <w:p w:rsidR="00541765" w:rsidRPr="00CF5484" w:rsidRDefault="00541765" w:rsidP="00541765">
      <w:pPr>
        <w:rPr>
          <w:rFonts w:asciiTheme="majorHAnsi" w:hAnsiTheme="majorHAnsi"/>
          <w:sz w:val="22"/>
          <w:szCs w:val="22"/>
        </w:rPr>
      </w:pPr>
      <w:r w:rsidRPr="00CF5484">
        <w:rPr>
          <w:rFonts w:asciiTheme="majorHAnsi" w:hAnsiTheme="majorHAnsi"/>
          <w:sz w:val="22"/>
          <w:szCs w:val="22"/>
        </w:rPr>
        <w:t>We directly engage with government and the media by conducting independent research and publishing reports that promote and champion the interests of homeowners</w:t>
      </w:r>
    </w:p>
    <w:p w:rsidR="00541765" w:rsidRPr="00CF5484" w:rsidRDefault="00541765" w:rsidP="00541765">
      <w:pPr>
        <w:rPr>
          <w:rFonts w:asciiTheme="majorHAnsi" w:hAnsiTheme="majorHAnsi"/>
          <w:sz w:val="22"/>
          <w:szCs w:val="22"/>
        </w:rPr>
      </w:pPr>
      <w:r w:rsidRPr="00CF5484">
        <w:rPr>
          <w:rFonts w:asciiTheme="majorHAnsi" w:hAnsiTheme="majorHAnsi"/>
          <w:sz w:val="22"/>
          <w:szCs w:val="22"/>
        </w:rPr>
        <w:t>At </w:t>
      </w:r>
      <w:hyperlink r:id="rId14" w:history="1">
        <w:r w:rsidRPr="00CF5484">
          <w:rPr>
            <w:rFonts w:asciiTheme="majorHAnsi" w:hAnsiTheme="majorHAnsi"/>
            <w:sz w:val="22"/>
            <w:szCs w:val="22"/>
            <w:bdr w:val="none" w:sz="0" w:space="0" w:color="auto" w:frame="1"/>
          </w:rPr>
          <w:t>hoa.org.uk</w:t>
        </w:r>
      </w:hyperlink>
      <w:r w:rsidRPr="00CF5484">
        <w:rPr>
          <w:rFonts w:asciiTheme="majorHAnsi" w:hAnsiTheme="majorHAnsi"/>
          <w:sz w:val="22"/>
          <w:szCs w:val="22"/>
        </w:rPr>
        <w:t>, we provide independent advice for the key moments in owning a home, supported by legal and industry experts. </w:t>
      </w:r>
      <w:r w:rsidRPr="00CF5484">
        <w:rPr>
          <w:rFonts w:asciiTheme="majorHAnsi" w:hAnsiTheme="majorHAnsi"/>
          <w:b/>
          <w:bCs/>
          <w:sz w:val="22"/>
          <w:szCs w:val="22"/>
          <w:bdr w:val="none" w:sz="0" w:space="0" w:color="auto" w:frame="1"/>
        </w:rPr>
        <w:t> </w:t>
      </w:r>
    </w:p>
    <w:p w:rsidR="00541765" w:rsidRPr="00CF5484" w:rsidRDefault="00541765" w:rsidP="00541765">
      <w:pPr>
        <w:shd w:val="clear" w:color="auto" w:fill="FFFFFF"/>
        <w:spacing w:before="150" w:after="150"/>
        <w:jc w:val="both"/>
        <w:textAlignment w:val="baseline"/>
        <w:rPr>
          <w:rFonts w:asciiTheme="majorHAnsi" w:eastAsia="Times New Roman" w:hAnsiTheme="majorHAnsi" w:cs="Arial"/>
          <w:sz w:val="22"/>
          <w:szCs w:val="22"/>
        </w:rPr>
      </w:pPr>
      <w:r w:rsidRPr="00CF5484">
        <w:rPr>
          <w:rFonts w:asciiTheme="majorHAnsi" w:eastAsia="Times New Roman" w:hAnsiTheme="majorHAnsi" w:cs="Arial"/>
          <w:sz w:val="22"/>
          <w:szCs w:val="22"/>
        </w:rPr>
        <w:t xml:space="preserve">We believe we are Britain’s most popular and fastest growing property advice website, staying true to our mission to help homeowners facing some of the biggest and most complex decisions of their lives. Last year, more than 1.5 million homeowners and aspiring homeowners visited our website, </w:t>
      </w:r>
      <w:hyperlink r:id="rId15" w:history="1">
        <w:r w:rsidRPr="00CF5484">
          <w:rPr>
            <w:rStyle w:val="Hyperlink"/>
            <w:rFonts w:asciiTheme="majorHAnsi" w:eastAsia="Times New Roman" w:hAnsiTheme="majorHAnsi" w:cs="Arial"/>
            <w:color w:val="7030A0"/>
            <w:sz w:val="22"/>
            <w:szCs w:val="22"/>
          </w:rPr>
          <w:t>www.hoa.org.uk</w:t>
        </w:r>
      </w:hyperlink>
      <w:r w:rsidRPr="00CF5484">
        <w:rPr>
          <w:rStyle w:val="Hyperlink"/>
          <w:rFonts w:asciiTheme="majorHAnsi" w:eastAsia="Times New Roman" w:hAnsiTheme="majorHAnsi" w:cs="Arial"/>
          <w:color w:val="7030A0"/>
          <w:sz w:val="22"/>
          <w:szCs w:val="22"/>
        </w:rPr>
        <w:t xml:space="preserve"> </w:t>
      </w:r>
      <w:r w:rsidRPr="00CF5484">
        <w:rPr>
          <w:rFonts w:asciiTheme="majorHAnsi" w:eastAsia="Times New Roman" w:hAnsiTheme="majorHAnsi" w:cs="Arial"/>
          <w:sz w:val="22"/>
          <w:szCs w:val="22"/>
        </w:rPr>
        <w:t>; viewing over 2.5 million pages.</w:t>
      </w:r>
    </w:p>
    <w:p w:rsidR="00541765" w:rsidRPr="00CF5484" w:rsidRDefault="00541765" w:rsidP="00541765">
      <w:pPr>
        <w:rPr>
          <w:rFonts w:asciiTheme="majorHAnsi" w:hAnsiTheme="majorHAnsi"/>
          <w:sz w:val="22"/>
          <w:szCs w:val="22"/>
        </w:rPr>
      </w:pPr>
      <w:r w:rsidRPr="00CF5484">
        <w:rPr>
          <w:rFonts w:asciiTheme="majorHAnsi" w:hAnsiTheme="majorHAnsi"/>
          <w:sz w:val="22"/>
          <w:szCs w:val="22"/>
        </w:rPr>
        <w:t xml:space="preserve">This report was made possible through our sponsors, BLP Insurance, </w:t>
      </w:r>
      <w:proofErr w:type="spellStart"/>
      <w:r w:rsidRPr="00CF5484">
        <w:rPr>
          <w:rFonts w:asciiTheme="majorHAnsi" w:hAnsiTheme="majorHAnsi"/>
          <w:sz w:val="22"/>
          <w:szCs w:val="22"/>
        </w:rPr>
        <w:t>myhomemove</w:t>
      </w:r>
      <w:proofErr w:type="spellEnd"/>
      <w:r w:rsidRPr="00CF5484">
        <w:rPr>
          <w:rFonts w:asciiTheme="majorHAnsi" w:hAnsiTheme="majorHAnsi"/>
          <w:sz w:val="22"/>
          <w:szCs w:val="22"/>
        </w:rPr>
        <w:t xml:space="preserve"> and </w:t>
      </w:r>
      <w:proofErr w:type="spellStart"/>
      <w:r w:rsidRPr="00CF5484">
        <w:rPr>
          <w:rFonts w:asciiTheme="majorHAnsi" w:hAnsiTheme="majorHAnsi"/>
          <w:sz w:val="22"/>
          <w:szCs w:val="22"/>
        </w:rPr>
        <w:t>TrustMark</w:t>
      </w:r>
      <w:proofErr w:type="spellEnd"/>
      <w:r w:rsidRPr="00CF5484">
        <w:rPr>
          <w:rFonts w:asciiTheme="majorHAnsi" w:hAnsiTheme="majorHAnsi"/>
          <w:sz w:val="22"/>
          <w:szCs w:val="22"/>
        </w:rPr>
        <w:t>.</w:t>
      </w:r>
    </w:p>
    <w:p w:rsidR="00541765" w:rsidRPr="00A45463" w:rsidRDefault="00541765" w:rsidP="00541765">
      <w:pPr>
        <w:shd w:val="clear" w:color="auto" w:fill="FFFFFF"/>
        <w:spacing w:before="150" w:after="150"/>
        <w:jc w:val="both"/>
        <w:textAlignment w:val="baseline"/>
        <w:rPr>
          <w:rFonts w:eastAsia="Times New Roman" w:cs="Arial"/>
          <w:color w:val="475763"/>
        </w:rPr>
      </w:pPr>
    </w:p>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p w:rsidR="00541765" w:rsidRDefault="00541765" w:rsidP="00541765">
      <w:r>
        <w:t xml:space="preserve"> © HomeOwners </w:t>
      </w:r>
      <w:proofErr w:type="gramStart"/>
      <w:r>
        <w:t>Alliance  2015</w:t>
      </w:r>
      <w:proofErr w:type="gramEnd"/>
    </w:p>
    <w:p w:rsidR="00541765" w:rsidRPr="00626948" w:rsidRDefault="00541765" w:rsidP="00541765">
      <w:r>
        <w:t>Published by HomeOwners Alliance Ltd</w:t>
      </w:r>
      <w:r>
        <w:br w:type="page"/>
      </w:r>
    </w:p>
    <w:p w:rsidR="00541765" w:rsidRPr="00102BB7" w:rsidRDefault="00541765" w:rsidP="00D43326">
      <w:pPr>
        <w:pStyle w:val="Heading1"/>
      </w:pPr>
      <w:bookmarkStart w:id="3" w:name="_Toc423383742"/>
      <w:r w:rsidRPr="00102BB7">
        <w:lastRenderedPageBreak/>
        <w:t>Introduction</w:t>
      </w:r>
      <w:bookmarkEnd w:id="3"/>
    </w:p>
    <w:p w:rsidR="00541765" w:rsidRDefault="00541765" w:rsidP="00541765">
      <w:pPr>
        <w:spacing w:after="120"/>
      </w:pPr>
    </w:p>
    <w:p w:rsidR="00541765" w:rsidRPr="00CF5484" w:rsidRDefault="00541765" w:rsidP="009B570F">
      <w:pPr>
        <w:spacing w:after="240" w:line="288" w:lineRule="auto"/>
        <w:rPr>
          <w:rFonts w:asciiTheme="majorHAnsi" w:hAnsiTheme="majorHAnsi"/>
          <w:sz w:val="22"/>
          <w:szCs w:val="22"/>
        </w:rPr>
      </w:pPr>
      <w:r w:rsidRPr="00CF5484">
        <w:rPr>
          <w:rFonts w:asciiTheme="majorHAnsi" w:hAnsiTheme="majorHAnsi"/>
          <w:sz w:val="22"/>
          <w:szCs w:val="22"/>
        </w:rPr>
        <w:t xml:space="preserve">Every year we undertake a nationwide survey to find out how people feel about their most obsessed about possession – their homes. Our Homeowners Survey 2015, polled by </w:t>
      </w:r>
      <w:proofErr w:type="spellStart"/>
      <w:r w:rsidRPr="00CF5484">
        <w:rPr>
          <w:rFonts w:asciiTheme="majorHAnsi" w:hAnsiTheme="majorHAnsi"/>
          <w:sz w:val="22"/>
          <w:szCs w:val="22"/>
        </w:rPr>
        <w:t>YouGov</w:t>
      </w:r>
      <w:proofErr w:type="spellEnd"/>
      <w:r w:rsidRPr="00CF5484">
        <w:rPr>
          <w:rFonts w:asciiTheme="majorHAnsi" w:hAnsiTheme="majorHAnsi"/>
          <w:sz w:val="22"/>
          <w:szCs w:val="22"/>
        </w:rPr>
        <w:t xml:space="preserve">, gives a state of the nation report on the biggest concerns and latest trends affecting homeowners and those aspiring to own. </w:t>
      </w:r>
    </w:p>
    <w:p w:rsidR="00E50CE0" w:rsidRPr="00CF5484" w:rsidRDefault="0034291F" w:rsidP="00E50CE0">
      <w:pPr>
        <w:spacing w:after="240" w:line="288" w:lineRule="auto"/>
        <w:rPr>
          <w:rFonts w:asciiTheme="majorHAnsi" w:hAnsiTheme="majorHAnsi"/>
          <w:sz w:val="22"/>
          <w:szCs w:val="22"/>
        </w:rPr>
      </w:pPr>
      <w:r>
        <w:rPr>
          <w:rFonts w:asciiTheme="majorHAnsi" w:hAnsiTheme="majorHAnsi"/>
          <w:sz w:val="22"/>
          <w:szCs w:val="22"/>
        </w:rPr>
        <w:t xml:space="preserve">This year’s report </w:t>
      </w:r>
      <w:r w:rsidR="00F070E4">
        <w:rPr>
          <w:rFonts w:asciiTheme="majorHAnsi" w:hAnsiTheme="majorHAnsi"/>
          <w:sz w:val="22"/>
          <w:szCs w:val="22"/>
        </w:rPr>
        <w:t xml:space="preserve">also </w:t>
      </w:r>
      <w:r w:rsidR="00541765" w:rsidRPr="00CF5484">
        <w:rPr>
          <w:rFonts w:asciiTheme="majorHAnsi" w:hAnsiTheme="majorHAnsi"/>
          <w:sz w:val="22"/>
          <w:szCs w:val="22"/>
        </w:rPr>
        <w:t>examine</w:t>
      </w:r>
      <w:r>
        <w:rPr>
          <w:rFonts w:asciiTheme="majorHAnsi" w:hAnsiTheme="majorHAnsi"/>
          <w:sz w:val="22"/>
          <w:szCs w:val="22"/>
        </w:rPr>
        <w:t>s</w:t>
      </w:r>
      <w:r w:rsidR="00541765" w:rsidRPr="00CF5484">
        <w:rPr>
          <w:rFonts w:asciiTheme="majorHAnsi" w:hAnsiTheme="majorHAnsi"/>
          <w:sz w:val="22"/>
          <w:szCs w:val="22"/>
        </w:rPr>
        <w:t xml:space="preserve"> how </w:t>
      </w:r>
      <w:r w:rsidR="00541765" w:rsidRPr="007D61B9">
        <w:rPr>
          <w:rFonts w:asciiTheme="majorHAnsi" w:hAnsiTheme="majorHAnsi"/>
          <w:b/>
          <w:sz w:val="22"/>
          <w:szCs w:val="22"/>
        </w:rPr>
        <w:t>housing concerns ha</w:t>
      </w:r>
      <w:r w:rsidR="007F19D0" w:rsidRPr="007D61B9">
        <w:rPr>
          <w:rFonts w:asciiTheme="majorHAnsi" w:hAnsiTheme="majorHAnsi"/>
          <w:b/>
          <w:sz w:val="22"/>
          <w:szCs w:val="22"/>
        </w:rPr>
        <w:t>ve shifted over the past year</w:t>
      </w:r>
      <w:r w:rsidR="00E50CE0">
        <w:rPr>
          <w:rFonts w:asciiTheme="majorHAnsi" w:hAnsiTheme="majorHAnsi"/>
          <w:sz w:val="22"/>
          <w:szCs w:val="22"/>
        </w:rPr>
        <w:t xml:space="preserve">. The </w:t>
      </w:r>
      <w:r w:rsidR="00E50CE0" w:rsidRPr="00CF5484">
        <w:rPr>
          <w:rFonts w:asciiTheme="majorHAnsi" w:hAnsiTheme="majorHAnsi"/>
          <w:sz w:val="22"/>
          <w:szCs w:val="22"/>
        </w:rPr>
        <w:t>appetite amongst UK residents to own their own home continue</w:t>
      </w:r>
      <w:r w:rsidR="00E50CE0">
        <w:rPr>
          <w:rFonts w:asciiTheme="majorHAnsi" w:hAnsiTheme="majorHAnsi"/>
          <w:sz w:val="22"/>
          <w:szCs w:val="22"/>
        </w:rPr>
        <w:t>s to rise.  In 2015, 69% of non-</w:t>
      </w:r>
      <w:r w:rsidR="00E50CE0" w:rsidRPr="00CF5484">
        <w:rPr>
          <w:rFonts w:asciiTheme="majorHAnsi" w:hAnsiTheme="majorHAnsi"/>
          <w:sz w:val="22"/>
          <w:szCs w:val="22"/>
        </w:rPr>
        <w:t xml:space="preserve">homeowners </w:t>
      </w:r>
      <w:r w:rsidR="00E50CE0">
        <w:rPr>
          <w:rFonts w:asciiTheme="majorHAnsi" w:hAnsiTheme="majorHAnsi"/>
          <w:sz w:val="22"/>
          <w:szCs w:val="22"/>
        </w:rPr>
        <w:t>said they would like to own their home up from</w:t>
      </w:r>
      <w:r w:rsidR="00E50CE0" w:rsidRPr="00CF5484">
        <w:rPr>
          <w:rFonts w:asciiTheme="majorHAnsi" w:hAnsiTheme="majorHAnsi"/>
          <w:sz w:val="22"/>
          <w:szCs w:val="22"/>
        </w:rPr>
        <w:t xml:space="preserve"> 65% in </w:t>
      </w:r>
      <w:r w:rsidR="00E50CE0">
        <w:rPr>
          <w:rFonts w:asciiTheme="majorHAnsi" w:hAnsiTheme="majorHAnsi"/>
          <w:sz w:val="22"/>
          <w:szCs w:val="22"/>
        </w:rPr>
        <w:t>2</w:t>
      </w:r>
      <w:r w:rsidR="00E50CE0" w:rsidRPr="00CF5484">
        <w:rPr>
          <w:rFonts w:asciiTheme="majorHAnsi" w:hAnsiTheme="majorHAnsi"/>
          <w:sz w:val="22"/>
          <w:szCs w:val="22"/>
        </w:rPr>
        <w:t>01</w:t>
      </w:r>
      <w:r w:rsidR="00E50CE0">
        <w:rPr>
          <w:rFonts w:asciiTheme="majorHAnsi" w:hAnsiTheme="majorHAnsi"/>
          <w:sz w:val="22"/>
          <w:szCs w:val="22"/>
        </w:rPr>
        <w:t>3. But despite the desire to own</w:t>
      </w:r>
      <w:r w:rsidR="00E50CE0" w:rsidRPr="00CF5484">
        <w:rPr>
          <w:rFonts w:asciiTheme="majorHAnsi" w:hAnsiTheme="majorHAnsi"/>
          <w:sz w:val="22"/>
          <w:szCs w:val="22"/>
        </w:rPr>
        <w:t xml:space="preserve">, homeownership levels have been declining for the past decade (peaking in 2002 at 69.7%) </w:t>
      </w:r>
      <w:r w:rsidR="00E50CE0">
        <w:rPr>
          <w:rFonts w:asciiTheme="majorHAnsi" w:hAnsiTheme="majorHAnsi"/>
          <w:sz w:val="22"/>
          <w:szCs w:val="22"/>
        </w:rPr>
        <w:t xml:space="preserve">because of </w:t>
      </w:r>
      <w:r w:rsidR="00E50CE0" w:rsidRPr="00CF5484">
        <w:rPr>
          <w:rFonts w:asciiTheme="majorHAnsi" w:hAnsiTheme="majorHAnsi"/>
          <w:sz w:val="22"/>
          <w:szCs w:val="22"/>
        </w:rPr>
        <w:t xml:space="preserve">high demand </w:t>
      </w:r>
      <w:r w:rsidR="00E50CE0">
        <w:rPr>
          <w:rFonts w:asciiTheme="majorHAnsi" w:hAnsiTheme="majorHAnsi"/>
          <w:sz w:val="22"/>
          <w:szCs w:val="22"/>
        </w:rPr>
        <w:t xml:space="preserve">pushing </w:t>
      </w:r>
      <w:r w:rsidR="00E50CE0" w:rsidRPr="00CF5484">
        <w:rPr>
          <w:rFonts w:asciiTheme="majorHAnsi" w:hAnsiTheme="majorHAnsi"/>
          <w:sz w:val="22"/>
          <w:szCs w:val="22"/>
        </w:rPr>
        <w:t>house prices</w:t>
      </w:r>
      <w:r w:rsidR="00E50CE0">
        <w:rPr>
          <w:rFonts w:asciiTheme="majorHAnsi" w:hAnsiTheme="majorHAnsi"/>
          <w:sz w:val="22"/>
          <w:szCs w:val="22"/>
        </w:rPr>
        <w:t xml:space="preserve"> to unaffordable levels</w:t>
      </w:r>
      <w:r w:rsidR="00E50CE0" w:rsidRPr="00CF5484">
        <w:rPr>
          <w:rFonts w:asciiTheme="majorHAnsi" w:hAnsiTheme="majorHAnsi"/>
          <w:sz w:val="22"/>
          <w:szCs w:val="22"/>
        </w:rPr>
        <w:t xml:space="preserve">, the mismatch between house prices and wage rises </w:t>
      </w:r>
      <w:r w:rsidR="00E50CE0">
        <w:rPr>
          <w:rFonts w:asciiTheme="majorHAnsi" w:hAnsiTheme="majorHAnsi"/>
          <w:sz w:val="22"/>
          <w:szCs w:val="22"/>
        </w:rPr>
        <w:t xml:space="preserve">– all exacerbated by the inadequate supply of </w:t>
      </w:r>
      <w:r w:rsidR="00E50CE0" w:rsidRPr="00CF5484">
        <w:rPr>
          <w:rFonts w:asciiTheme="majorHAnsi" w:hAnsiTheme="majorHAnsi"/>
          <w:sz w:val="22"/>
          <w:szCs w:val="22"/>
        </w:rPr>
        <w:t>new homes</w:t>
      </w:r>
      <w:r w:rsidR="00E50CE0">
        <w:rPr>
          <w:rFonts w:asciiTheme="majorHAnsi" w:hAnsiTheme="majorHAnsi"/>
          <w:sz w:val="22"/>
          <w:szCs w:val="22"/>
        </w:rPr>
        <w:t xml:space="preserve">. </w:t>
      </w:r>
    </w:p>
    <w:p w:rsidR="00E50CE0" w:rsidRPr="00CF5484" w:rsidRDefault="00E50CE0" w:rsidP="00E50CE0">
      <w:pPr>
        <w:spacing w:after="240" w:line="288" w:lineRule="auto"/>
        <w:rPr>
          <w:rFonts w:asciiTheme="majorHAnsi" w:hAnsiTheme="majorHAnsi"/>
          <w:sz w:val="22"/>
          <w:szCs w:val="22"/>
        </w:rPr>
      </w:pPr>
      <w:r>
        <w:rPr>
          <w:rFonts w:asciiTheme="majorHAnsi" w:hAnsiTheme="majorHAnsi"/>
          <w:sz w:val="22"/>
          <w:szCs w:val="22"/>
        </w:rPr>
        <w:t>Housing concerns also feature</w:t>
      </w:r>
      <w:r w:rsidRPr="00CF5484">
        <w:rPr>
          <w:rFonts w:asciiTheme="majorHAnsi" w:hAnsiTheme="majorHAnsi"/>
          <w:sz w:val="22"/>
          <w:szCs w:val="22"/>
        </w:rPr>
        <w:t xml:space="preserve"> prominently in this year’s national election</w:t>
      </w:r>
      <w:r>
        <w:rPr>
          <w:rFonts w:asciiTheme="majorHAnsi" w:hAnsiTheme="majorHAnsi"/>
          <w:sz w:val="22"/>
          <w:szCs w:val="22"/>
        </w:rPr>
        <w:t xml:space="preserve"> and we wanted to uncover </w:t>
      </w:r>
      <w:r w:rsidR="007D61B9">
        <w:rPr>
          <w:rFonts w:asciiTheme="majorHAnsi" w:hAnsiTheme="majorHAnsi"/>
          <w:sz w:val="22"/>
          <w:szCs w:val="22"/>
        </w:rPr>
        <w:t xml:space="preserve">the </w:t>
      </w:r>
      <w:r w:rsidR="007D61B9" w:rsidRPr="007D61B9">
        <w:rPr>
          <w:rFonts w:asciiTheme="majorHAnsi" w:hAnsiTheme="majorHAnsi"/>
          <w:b/>
          <w:sz w:val="22"/>
          <w:szCs w:val="22"/>
        </w:rPr>
        <w:t xml:space="preserve">British public’s most popular </w:t>
      </w:r>
      <w:r w:rsidRPr="007D61B9">
        <w:rPr>
          <w:rFonts w:asciiTheme="majorHAnsi" w:hAnsiTheme="majorHAnsi"/>
          <w:b/>
          <w:sz w:val="22"/>
          <w:szCs w:val="22"/>
        </w:rPr>
        <w:t>housing policies</w:t>
      </w:r>
      <w:r w:rsidR="007D61B9">
        <w:rPr>
          <w:rFonts w:asciiTheme="majorHAnsi" w:hAnsiTheme="majorHAnsi"/>
          <w:sz w:val="22"/>
          <w:szCs w:val="22"/>
        </w:rPr>
        <w:t>.</w:t>
      </w:r>
      <w:r w:rsidRPr="00CF5484">
        <w:rPr>
          <w:rFonts w:asciiTheme="majorHAnsi" w:hAnsiTheme="majorHAnsi"/>
          <w:sz w:val="22"/>
          <w:szCs w:val="22"/>
        </w:rPr>
        <w:t xml:space="preserve">  </w:t>
      </w:r>
      <w:r w:rsidR="007F19D0">
        <w:rPr>
          <w:rFonts w:asciiTheme="majorHAnsi" w:hAnsiTheme="majorHAnsi"/>
          <w:sz w:val="22"/>
          <w:szCs w:val="22"/>
        </w:rPr>
        <w:t xml:space="preserve"> </w:t>
      </w:r>
      <w:r w:rsidRPr="00CF5484">
        <w:rPr>
          <w:rFonts w:asciiTheme="majorHAnsi" w:hAnsiTheme="majorHAnsi"/>
          <w:sz w:val="22"/>
          <w:szCs w:val="22"/>
        </w:rPr>
        <w:t xml:space="preserve">We explore the popularity of </w:t>
      </w:r>
      <w:r>
        <w:rPr>
          <w:rFonts w:asciiTheme="majorHAnsi" w:hAnsiTheme="majorHAnsi"/>
          <w:sz w:val="22"/>
          <w:szCs w:val="22"/>
        </w:rPr>
        <w:t xml:space="preserve">the </w:t>
      </w:r>
      <w:r w:rsidRPr="00CF5484">
        <w:rPr>
          <w:rFonts w:asciiTheme="majorHAnsi" w:hAnsiTheme="majorHAnsi"/>
          <w:sz w:val="22"/>
          <w:szCs w:val="22"/>
        </w:rPr>
        <w:t xml:space="preserve">party policies </w:t>
      </w:r>
      <w:r>
        <w:rPr>
          <w:rFonts w:asciiTheme="majorHAnsi" w:hAnsiTheme="majorHAnsi"/>
          <w:sz w:val="22"/>
          <w:szCs w:val="22"/>
        </w:rPr>
        <w:t>such as Mayor Boris’ m</w:t>
      </w:r>
      <w:r w:rsidRPr="00CF5484">
        <w:rPr>
          <w:rFonts w:asciiTheme="majorHAnsi" w:hAnsiTheme="majorHAnsi"/>
          <w:sz w:val="22"/>
          <w:szCs w:val="22"/>
        </w:rPr>
        <w:t>arketing</w:t>
      </w:r>
      <w:r>
        <w:rPr>
          <w:rFonts w:asciiTheme="majorHAnsi" w:hAnsiTheme="majorHAnsi"/>
          <w:sz w:val="22"/>
          <w:szCs w:val="22"/>
        </w:rPr>
        <w:t xml:space="preserve"> of</w:t>
      </w:r>
      <w:r w:rsidRPr="00CF5484">
        <w:rPr>
          <w:rFonts w:asciiTheme="majorHAnsi" w:hAnsiTheme="majorHAnsi"/>
          <w:sz w:val="22"/>
          <w:szCs w:val="22"/>
        </w:rPr>
        <w:t xml:space="preserve"> n</w:t>
      </w:r>
      <w:r>
        <w:rPr>
          <w:rFonts w:asciiTheme="majorHAnsi" w:hAnsiTheme="majorHAnsi"/>
          <w:sz w:val="22"/>
          <w:szCs w:val="22"/>
        </w:rPr>
        <w:t xml:space="preserve">ew properties in the UK first, </w:t>
      </w:r>
      <w:proofErr w:type="spellStart"/>
      <w:r>
        <w:rPr>
          <w:rFonts w:asciiTheme="majorHAnsi" w:hAnsiTheme="majorHAnsi"/>
          <w:sz w:val="22"/>
          <w:szCs w:val="22"/>
        </w:rPr>
        <w:t>Labour’s</w:t>
      </w:r>
      <w:proofErr w:type="spellEnd"/>
      <w:r>
        <w:rPr>
          <w:rFonts w:asciiTheme="majorHAnsi" w:hAnsiTheme="majorHAnsi"/>
          <w:sz w:val="22"/>
          <w:szCs w:val="22"/>
        </w:rPr>
        <w:t xml:space="preserve"> mansion t</w:t>
      </w:r>
      <w:r w:rsidRPr="00CF5484">
        <w:rPr>
          <w:rFonts w:asciiTheme="majorHAnsi" w:hAnsiTheme="majorHAnsi"/>
          <w:sz w:val="22"/>
          <w:szCs w:val="22"/>
        </w:rPr>
        <w:t xml:space="preserve">ax, </w:t>
      </w:r>
      <w:r>
        <w:rPr>
          <w:rFonts w:asciiTheme="majorHAnsi" w:hAnsiTheme="majorHAnsi"/>
          <w:sz w:val="22"/>
          <w:szCs w:val="22"/>
        </w:rPr>
        <w:t xml:space="preserve">the Conservative’s extending the right to buy and building on the green belt. </w:t>
      </w:r>
    </w:p>
    <w:p w:rsidR="00541765" w:rsidRPr="00CF5484" w:rsidRDefault="00F070E4" w:rsidP="009B570F">
      <w:pPr>
        <w:spacing w:after="240" w:line="288" w:lineRule="auto"/>
        <w:rPr>
          <w:rFonts w:asciiTheme="majorHAnsi" w:hAnsiTheme="majorHAnsi" w:cs="Helvetica"/>
          <w:color w:val="FFFFFF"/>
          <w:sz w:val="22"/>
          <w:szCs w:val="22"/>
          <w:shd w:val="clear" w:color="auto" w:fill="007C92"/>
        </w:rPr>
      </w:pPr>
      <w:r>
        <w:rPr>
          <w:rFonts w:asciiTheme="majorHAnsi" w:hAnsiTheme="majorHAnsi"/>
          <w:sz w:val="22"/>
          <w:szCs w:val="22"/>
        </w:rPr>
        <w:t>P</w:t>
      </w:r>
      <w:r w:rsidR="00E50CE0">
        <w:rPr>
          <w:rFonts w:asciiTheme="majorHAnsi" w:hAnsiTheme="majorHAnsi"/>
          <w:sz w:val="22"/>
          <w:szCs w:val="22"/>
        </w:rPr>
        <w:t xml:space="preserve">olitical parties, experts and the government all agree that the underlying cause of the dysfunctional housing market is that </w:t>
      </w:r>
      <w:r w:rsidR="00E50CE0" w:rsidRPr="007D61B9">
        <w:rPr>
          <w:rFonts w:asciiTheme="majorHAnsi" w:hAnsiTheme="majorHAnsi"/>
          <w:b/>
          <w:sz w:val="22"/>
          <w:szCs w:val="22"/>
        </w:rPr>
        <w:t>we have not been building enough new homes for decades</w:t>
      </w:r>
      <w:r w:rsidR="00E50CE0">
        <w:rPr>
          <w:rFonts w:asciiTheme="majorHAnsi" w:hAnsiTheme="majorHAnsi"/>
          <w:sz w:val="22"/>
          <w:szCs w:val="22"/>
        </w:rPr>
        <w:t xml:space="preserve">. As the Conservative </w:t>
      </w:r>
      <w:r w:rsidR="00E50CE0" w:rsidRPr="00CF5484">
        <w:rPr>
          <w:rFonts w:asciiTheme="majorHAnsi" w:hAnsiTheme="majorHAnsi"/>
          <w:sz w:val="22"/>
          <w:szCs w:val="22"/>
        </w:rPr>
        <w:t>government</w:t>
      </w:r>
      <w:r w:rsidR="00E50CE0">
        <w:rPr>
          <w:rFonts w:asciiTheme="majorHAnsi" w:hAnsiTheme="majorHAnsi"/>
          <w:sz w:val="22"/>
          <w:szCs w:val="22"/>
        </w:rPr>
        <w:t xml:space="preserve"> promised</w:t>
      </w:r>
      <w:r w:rsidR="00E50CE0" w:rsidRPr="00CF5484">
        <w:rPr>
          <w:rFonts w:asciiTheme="majorHAnsi" w:hAnsiTheme="majorHAnsi"/>
          <w:sz w:val="22"/>
          <w:szCs w:val="22"/>
        </w:rPr>
        <w:t xml:space="preserve"> to build 200,000 n</w:t>
      </w:r>
      <w:r w:rsidR="00E50CE0">
        <w:rPr>
          <w:rFonts w:asciiTheme="majorHAnsi" w:hAnsiTheme="majorHAnsi"/>
          <w:sz w:val="22"/>
          <w:szCs w:val="22"/>
        </w:rPr>
        <w:t xml:space="preserve">ew homes in the next parliament, we have taken a look at the </w:t>
      </w:r>
      <w:r w:rsidR="00E50CE0" w:rsidRPr="007D61B9">
        <w:rPr>
          <w:rFonts w:asciiTheme="majorHAnsi" w:hAnsiTheme="majorHAnsi"/>
          <w:b/>
          <w:sz w:val="22"/>
          <w:szCs w:val="22"/>
        </w:rPr>
        <w:t>reputation of new homes in the UK</w:t>
      </w:r>
      <w:r w:rsidR="00E50CE0">
        <w:rPr>
          <w:rFonts w:asciiTheme="majorHAnsi" w:hAnsiTheme="majorHAnsi"/>
          <w:sz w:val="22"/>
          <w:szCs w:val="22"/>
        </w:rPr>
        <w:t xml:space="preserve"> and the challenges this presents </w:t>
      </w:r>
      <w:r w:rsidR="00541765" w:rsidRPr="00CF5484">
        <w:rPr>
          <w:rFonts w:asciiTheme="majorHAnsi" w:hAnsiTheme="majorHAnsi"/>
          <w:sz w:val="22"/>
          <w:szCs w:val="22"/>
        </w:rPr>
        <w:t>for the government and the house building industry.  We also look to see if homeowners are properly safegua</w:t>
      </w:r>
      <w:r w:rsidR="0034291F">
        <w:rPr>
          <w:rFonts w:asciiTheme="majorHAnsi" w:hAnsiTheme="majorHAnsi"/>
          <w:sz w:val="22"/>
          <w:szCs w:val="22"/>
        </w:rPr>
        <w:t>rding themselves when hiring a t</w:t>
      </w:r>
      <w:r w:rsidR="00541765" w:rsidRPr="00CF5484">
        <w:rPr>
          <w:rFonts w:asciiTheme="majorHAnsi" w:hAnsiTheme="majorHAnsi"/>
          <w:sz w:val="22"/>
          <w:szCs w:val="22"/>
        </w:rPr>
        <w:t>radesman</w:t>
      </w:r>
      <w:r w:rsidR="0034291F">
        <w:rPr>
          <w:rFonts w:asciiTheme="majorHAnsi" w:hAnsiTheme="majorHAnsi"/>
          <w:sz w:val="22"/>
          <w:szCs w:val="22"/>
        </w:rPr>
        <w:t xml:space="preserve">. </w:t>
      </w:r>
    </w:p>
    <w:p w:rsidR="00541765" w:rsidRPr="00CF5484" w:rsidRDefault="00E06323" w:rsidP="007D61B9">
      <w:pPr>
        <w:spacing w:after="240" w:line="288" w:lineRule="auto"/>
        <w:rPr>
          <w:rFonts w:asciiTheme="majorHAnsi" w:hAnsiTheme="majorHAnsi"/>
          <w:sz w:val="22"/>
          <w:szCs w:val="22"/>
        </w:rPr>
      </w:pPr>
      <w:r w:rsidRPr="00EC276B">
        <w:rPr>
          <w:rFonts w:asciiTheme="majorHAnsi" w:hAnsiTheme="majorHAnsi"/>
          <w:b/>
          <w:sz w:val="22"/>
          <w:szCs w:val="22"/>
        </w:rPr>
        <w:t>I</w:t>
      </w:r>
      <w:r w:rsidR="00541765" w:rsidRPr="00EC276B">
        <w:rPr>
          <w:rFonts w:asciiTheme="majorHAnsi" w:eastAsia="Times New Roman" w:hAnsiTheme="majorHAnsi" w:cs="Arial"/>
          <w:b/>
          <w:sz w:val="22"/>
          <w:szCs w:val="22"/>
        </w:rPr>
        <w:t>t has been a dynamic 12 months for the housing market</w:t>
      </w:r>
      <w:r w:rsidR="00541765" w:rsidRPr="00CF5484">
        <w:rPr>
          <w:rFonts w:asciiTheme="majorHAnsi" w:eastAsia="Times New Roman" w:hAnsiTheme="majorHAnsi" w:cs="Arial"/>
          <w:sz w:val="22"/>
          <w:szCs w:val="22"/>
        </w:rPr>
        <w:t xml:space="preserve"> with transactions and house prices up sharply, resulting in the Mortgage Market Review and the introduction of tougher lending criteria (to prevent the market from overheating).  It was also a year of heightened competition in the industry – with the proliferation of online estate agents and conveyancing services</w:t>
      </w:r>
      <w:r>
        <w:rPr>
          <w:rFonts w:asciiTheme="majorHAnsi" w:eastAsia="Times New Roman" w:hAnsiTheme="majorHAnsi" w:cs="Arial"/>
          <w:sz w:val="22"/>
          <w:szCs w:val="22"/>
        </w:rPr>
        <w:t xml:space="preserve"> and the introduction of a new property p</w:t>
      </w:r>
      <w:r w:rsidR="00541765" w:rsidRPr="00CF5484">
        <w:rPr>
          <w:rFonts w:asciiTheme="majorHAnsi" w:eastAsia="Times New Roman" w:hAnsiTheme="majorHAnsi" w:cs="Arial"/>
          <w:sz w:val="22"/>
          <w:szCs w:val="22"/>
        </w:rPr>
        <w:t>ortal ‘on the market’</w:t>
      </w:r>
      <w:r>
        <w:rPr>
          <w:rFonts w:asciiTheme="majorHAnsi" w:eastAsia="Times New Roman" w:hAnsiTheme="majorHAnsi" w:cs="Arial"/>
          <w:sz w:val="22"/>
          <w:szCs w:val="22"/>
        </w:rPr>
        <w:t xml:space="preserve"> to challenge Rightmove and </w:t>
      </w:r>
      <w:proofErr w:type="spellStart"/>
      <w:r>
        <w:rPr>
          <w:rFonts w:asciiTheme="majorHAnsi" w:eastAsia="Times New Roman" w:hAnsiTheme="majorHAnsi" w:cs="Arial"/>
          <w:sz w:val="22"/>
          <w:szCs w:val="22"/>
        </w:rPr>
        <w:t>Zoopla</w:t>
      </w:r>
      <w:proofErr w:type="spellEnd"/>
      <w:r w:rsidR="00541765" w:rsidRPr="00CF5484">
        <w:rPr>
          <w:rFonts w:asciiTheme="majorHAnsi" w:eastAsia="Times New Roman" w:hAnsiTheme="majorHAnsi" w:cs="Arial"/>
          <w:sz w:val="22"/>
          <w:szCs w:val="22"/>
        </w:rPr>
        <w:t>.  2014 ended with the Chancellor’s overhaul of Stamp Duty.</w:t>
      </w:r>
      <w:r w:rsidR="00F070E4">
        <w:rPr>
          <w:rFonts w:asciiTheme="majorHAnsi" w:eastAsia="Times New Roman" w:hAnsiTheme="majorHAnsi" w:cs="Arial"/>
          <w:sz w:val="22"/>
          <w:szCs w:val="22"/>
        </w:rPr>
        <w:t xml:space="preserve">  We </w:t>
      </w:r>
      <w:r w:rsidR="007476C6">
        <w:rPr>
          <w:rFonts w:asciiTheme="majorHAnsi" w:eastAsia="Times New Roman" w:hAnsiTheme="majorHAnsi" w:cs="Arial"/>
          <w:sz w:val="22"/>
          <w:szCs w:val="22"/>
        </w:rPr>
        <w:t xml:space="preserve">also </w:t>
      </w:r>
      <w:r w:rsidR="00F070E4">
        <w:rPr>
          <w:rFonts w:asciiTheme="majorHAnsi" w:eastAsia="Times New Roman" w:hAnsiTheme="majorHAnsi" w:cs="Arial"/>
          <w:sz w:val="22"/>
          <w:szCs w:val="22"/>
        </w:rPr>
        <w:t xml:space="preserve">explore </w:t>
      </w:r>
      <w:r w:rsidR="00F070E4" w:rsidRPr="00EC276B">
        <w:rPr>
          <w:rFonts w:asciiTheme="majorHAnsi" w:eastAsia="Times New Roman" w:hAnsiTheme="majorHAnsi" w:cs="Arial"/>
          <w:b/>
          <w:sz w:val="22"/>
          <w:szCs w:val="22"/>
        </w:rPr>
        <w:t xml:space="preserve">how </w:t>
      </w:r>
      <w:r w:rsidR="007476C6">
        <w:rPr>
          <w:rFonts w:asciiTheme="majorHAnsi" w:eastAsia="Times New Roman" w:hAnsiTheme="majorHAnsi" w:cs="Arial"/>
          <w:b/>
          <w:sz w:val="22"/>
          <w:szCs w:val="22"/>
        </w:rPr>
        <w:t xml:space="preserve">these </w:t>
      </w:r>
      <w:r w:rsidR="00EC276B" w:rsidRPr="00EC276B">
        <w:rPr>
          <w:rFonts w:asciiTheme="majorHAnsi" w:eastAsia="Times New Roman" w:hAnsiTheme="majorHAnsi" w:cs="Arial"/>
          <w:b/>
          <w:sz w:val="22"/>
          <w:szCs w:val="22"/>
        </w:rPr>
        <w:t>market</w:t>
      </w:r>
      <w:r w:rsidR="00F070E4" w:rsidRPr="00EC276B">
        <w:rPr>
          <w:rFonts w:asciiTheme="majorHAnsi" w:eastAsia="Times New Roman" w:hAnsiTheme="majorHAnsi" w:cs="Arial"/>
          <w:b/>
          <w:sz w:val="22"/>
          <w:szCs w:val="22"/>
        </w:rPr>
        <w:t xml:space="preserve"> changes have impacted the way the British public</w:t>
      </w:r>
      <w:r w:rsidR="00F070E4">
        <w:rPr>
          <w:rFonts w:asciiTheme="majorHAnsi" w:eastAsia="Times New Roman" w:hAnsiTheme="majorHAnsi" w:cs="Arial"/>
          <w:sz w:val="22"/>
          <w:szCs w:val="22"/>
        </w:rPr>
        <w:t xml:space="preserve"> feel about homeownership.</w:t>
      </w:r>
    </w:p>
    <w:p w:rsidR="00541765" w:rsidRPr="00CF5484" w:rsidRDefault="00541765" w:rsidP="00541765">
      <w:pPr>
        <w:rPr>
          <w:rFonts w:asciiTheme="majorHAnsi" w:eastAsiaTheme="majorEastAsia" w:hAnsiTheme="majorHAnsi" w:cstheme="majorBidi"/>
          <w:b/>
          <w:bCs/>
          <w:color w:val="365F91" w:themeColor="accent1" w:themeShade="BF"/>
          <w:sz w:val="22"/>
          <w:szCs w:val="22"/>
        </w:rPr>
      </w:pPr>
      <w:r w:rsidRPr="00CF5484">
        <w:rPr>
          <w:rFonts w:asciiTheme="majorHAnsi" w:hAnsiTheme="majorHAnsi"/>
          <w:sz w:val="22"/>
          <w:szCs w:val="22"/>
        </w:rPr>
        <w:br w:type="page"/>
      </w:r>
    </w:p>
    <w:p w:rsidR="00541765" w:rsidRPr="00102BB7" w:rsidRDefault="00541765" w:rsidP="00D43326">
      <w:pPr>
        <w:pStyle w:val="Heading1"/>
      </w:pPr>
      <w:bookmarkStart w:id="4" w:name="_Toc423383743"/>
      <w:r w:rsidRPr="00102BB7">
        <w:lastRenderedPageBreak/>
        <w:t>Methodology</w:t>
      </w:r>
      <w:bookmarkEnd w:id="4"/>
    </w:p>
    <w:p w:rsidR="00541765" w:rsidRPr="002C610E" w:rsidRDefault="00541765" w:rsidP="00541765"/>
    <w:p w:rsidR="00541765" w:rsidRPr="00CF5484" w:rsidRDefault="00541765" w:rsidP="00541765">
      <w:pPr>
        <w:pStyle w:val="NormalWeb"/>
        <w:shd w:val="clear" w:color="auto" w:fill="FFFFFF"/>
        <w:spacing w:before="0" w:beforeAutospacing="0"/>
        <w:textAlignment w:val="baseline"/>
        <w:rPr>
          <w:rFonts w:asciiTheme="majorHAnsi" w:hAnsiTheme="majorHAnsi" w:cs="Arial"/>
          <w:sz w:val="22"/>
          <w:szCs w:val="22"/>
          <w:shd w:val="clear" w:color="auto" w:fill="FFFFFF"/>
        </w:rPr>
      </w:pPr>
      <w:r w:rsidRPr="00CF5484">
        <w:rPr>
          <w:rFonts w:asciiTheme="majorHAnsi" w:eastAsiaTheme="minorEastAsia" w:hAnsiTheme="majorHAnsi" w:cstheme="minorBidi"/>
          <w:sz w:val="22"/>
          <w:szCs w:val="22"/>
          <w:shd w:val="clear" w:color="auto" w:fill="FFFFFF"/>
        </w:rPr>
        <w:t>This is the 3rd Annual Homeowner Survey, a state of the nation report covering concerns an</w:t>
      </w:r>
      <w:r w:rsidR="00EC276B">
        <w:rPr>
          <w:rFonts w:asciiTheme="majorHAnsi" w:eastAsiaTheme="minorEastAsia" w:hAnsiTheme="majorHAnsi" w:cstheme="minorBidi"/>
          <w:sz w:val="22"/>
          <w:szCs w:val="22"/>
          <w:shd w:val="clear" w:color="auto" w:fill="FFFFFF"/>
        </w:rPr>
        <w:t>d issues faced by UK homeowners</w:t>
      </w:r>
      <w:r w:rsidRPr="00CF5484">
        <w:rPr>
          <w:rFonts w:asciiTheme="majorHAnsi" w:hAnsiTheme="majorHAnsi" w:cs="Arial"/>
          <w:sz w:val="22"/>
          <w:szCs w:val="22"/>
          <w:shd w:val="clear" w:color="auto" w:fill="FFFFFF"/>
        </w:rPr>
        <w:t xml:space="preserve">, issued in 5 parts, and made possible through sponsorship by  </w:t>
      </w:r>
      <w:r w:rsidRPr="00CF5484">
        <w:rPr>
          <w:rFonts w:asciiTheme="majorHAnsi" w:eastAsiaTheme="minorEastAsia" w:hAnsiTheme="majorHAnsi" w:cstheme="minorBidi"/>
          <w:b/>
          <w:sz w:val="22"/>
          <w:szCs w:val="22"/>
          <w:shd w:val="clear" w:color="auto" w:fill="FFFFFF"/>
        </w:rPr>
        <w:t>BLP Insurance</w:t>
      </w:r>
      <w:r w:rsidRPr="00CF5484">
        <w:rPr>
          <w:rFonts w:asciiTheme="majorHAnsi" w:eastAsiaTheme="minorEastAsia" w:hAnsiTheme="majorHAnsi" w:cstheme="minorBidi"/>
          <w:sz w:val="22"/>
          <w:szCs w:val="22"/>
          <w:shd w:val="clear" w:color="auto" w:fill="FFFFFF"/>
        </w:rPr>
        <w:t xml:space="preserve">, leading provider of housing warranty insurance,  </w:t>
      </w:r>
      <w:proofErr w:type="spellStart"/>
      <w:r w:rsidRPr="00CF5484">
        <w:rPr>
          <w:rFonts w:asciiTheme="majorHAnsi" w:eastAsiaTheme="minorEastAsia" w:hAnsiTheme="majorHAnsi" w:cstheme="minorBidi"/>
          <w:b/>
          <w:sz w:val="22"/>
          <w:szCs w:val="22"/>
          <w:shd w:val="clear" w:color="auto" w:fill="FFFFFF"/>
        </w:rPr>
        <w:t>myhomemove</w:t>
      </w:r>
      <w:proofErr w:type="spellEnd"/>
      <w:r w:rsidRPr="00CF5484">
        <w:rPr>
          <w:rFonts w:asciiTheme="majorHAnsi" w:eastAsiaTheme="minorEastAsia" w:hAnsiTheme="majorHAnsi" w:cstheme="minorBidi"/>
          <w:sz w:val="22"/>
          <w:szCs w:val="22"/>
          <w:shd w:val="clear" w:color="auto" w:fill="FFFFFF"/>
        </w:rPr>
        <w:t xml:space="preserve">, the UK’s leading conveyancing provider and </w:t>
      </w:r>
      <w:proofErr w:type="spellStart"/>
      <w:r w:rsidRPr="00CF5484">
        <w:rPr>
          <w:rFonts w:asciiTheme="majorHAnsi" w:eastAsiaTheme="minorEastAsia" w:hAnsiTheme="majorHAnsi" w:cstheme="minorBidi"/>
          <w:b/>
          <w:sz w:val="22"/>
          <w:szCs w:val="22"/>
          <w:shd w:val="clear" w:color="auto" w:fill="FFFFFF"/>
        </w:rPr>
        <w:t>TrustMark</w:t>
      </w:r>
      <w:proofErr w:type="spellEnd"/>
      <w:r w:rsidR="0067433F">
        <w:rPr>
          <w:rFonts w:asciiTheme="majorHAnsi" w:eastAsiaTheme="minorEastAsia" w:hAnsiTheme="majorHAnsi" w:cstheme="minorBidi"/>
          <w:sz w:val="22"/>
          <w:szCs w:val="22"/>
          <w:shd w:val="clear" w:color="auto" w:fill="FFFFFF"/>
        </w:rPr>
        <w:t>, the government endorsed find a tradesman</w:t>
      </w:r>
      <w:r w:rsidRPr="00CF5484">
        <w:rPr>
          <w:rFonts w:asciiTheme="majorHAnsi" w:eastAsiaTheme="minorEastAsia" w:hAnsiTheme="majorHAnsi" w:cstheme="minorBidi"/>
          <w:sz w:val="22"/>
          <w:szCs w:val="22"/>
          <w:shd w:val="clear" w:color="auto" w:fill="FFFFFF"/>
        </w:rPr>
        <w:t xml:space="preserve"> scheme.</w:t>
      </w:r>
      <w:r w:rsidRPr="00CF5484">
        <w:rPr>
          <w:rFonts w:asciiTheme="majorHAnsi" w:hAnsiTheme="majorHAnsi" w:cs="Arial"/>
          <w:sz w:val="22"/>
          <w:szCs w:val="22"/>
          <w:shd w:val="clear" w:color="auto" w:fill="FFFFFF"/>
        </w:rPr>
        <w:t xml:space="preserve">  </w:t>
      </w:r>
    </w:p>
    <w:p w:rsidR="00541765" w:rsidRPr="00CF5484" w:rsidRDefault="00541765" w:rsidP="00181512">
      <w:pPr>
        <w:pStyle w:val="NormalWeb"/>
        <w:numPr>
          <w:ilvl w:val="0"/>
          <w:numId w:val="5"/>
        </w:numPr>
        <w:shd w:val="clear" w:color="auto" w:fill="FFFFFF"/>
        <w:spacing w:before="0" w:beforeAutospacing="0" w:after="120" w:afterAutospacing="0"/>
        <w:ind w:left="714" w:hanging="357"/>
        <w:textAlignment w:val="baseline"/>
        <w:rPr>
          <w:rFonts w:asciiTheme="majorHAnsi" w:hAnsiTheme="majorHAnsi" w:cs="Arial"/>
          <w:sz w:val="22"/>
          <w:szCs w:val="22"/>
          <w:shd w:val="clear" w:color="auto" w:fill="FFFFFF"/>
        </w:rPr>
      </w:pPr>
      <w:r w:rsidRPr="00CF5484">
        <w:rPr>
          <w:rFonts w:asciiTheme="majorHAnsi" w:hAnsiTheme="majorHAnsi" w:cs="Arial"/>
          <w:sz w:val="22"/>
          <w:szCs w:val="22"/>
          <w:shd w:val="clear" w:color="auto" w:fill="FFFFFF"/>
        </w:rPr>
        <w:t>Part 1 of the survey</w:t>
      </w:r>
      <w:r w:rsidRPr="001C68F8">
        <w:rPr>
          <w:rFonts w:asciiTheme="majorHAnsi" w:hAnsiTheme="majorHAnsi" w:cs="Arial"/>
          <w:i/>
          <w:sz w:val="22"/>
          <w:szCs w:val="22"/>
          <w:shd w:val="clear" w:color="auto" w:fill="FFFFFF"/>
        </w:rPr>
        <w:t xml:space="preserve">, </w:t>
      </w:r>
      <w:hyperlink r:id="rId16" w:history="1">
        <w:r w:rsidRPr="001C68F8">
          <w:rPr>
            <w:rStyle w:val="Hyperlink"/>
            <w:rFonts w:asciiTheme="majorHAnsi" w:hAnsiTheme="majorHAnsi" w:cs="Arial"/>
            <w:i/>
            <w:sz w:val="22"/>
            <w:szCs w:val="22"/>
            <w:shd w:val="clear" w:color="auto" w:fill="FFFFFF"/>
          </w:rPr>
          <w:t>“First time buyers dealt a ‘body blow’ by the mortgage drought”</w:t>
        </w:r>
      </w:hyperlink>
      <w:r w:rsidRPr="00CF5484">
        <w:rPr>
          <w:rFonts w:asciiTheme="majorHAnsi" w:hAnsiTheme="majorHAnsi" w:cs="Arial"/>
          <w:sz w:val="22"/>
          <w:szCs w:val="22"/>
          <w:shd w:val="clear" w:color="auto" w:fill="FFFFFF"/>
        </w:rPr>
        <w:t xml:space="preserve"> was issued </w:t>
      </w:r>
      <w:r w:rsidR="0067433F">
        <w:rPr>
          <w:rFonts w:asciiTheme="majorHAnsi" w:hAnsiTheme="majorHAnsi" w:cs="Arial"/>
          <w:sz w:val="22"/>
          <w:szCs w:val="22"/>
          <w:shd w:val="clear" w:color="auto" w:fill="FFFFFF"/>
        </w:rPr>
        <w:t xml:space="preserve">on </w:t>
      </w:r>
      <w:r w:rsidRPr="00CF5484">
        <w:rPr>
          <w:rFonts w:asciiTheme="majorHAnsi" w:hAnsiTheme="majorHAnsi" w:cs="Arial"/>
          <w:sz w:val="22"/>
          <w:szCs w:val="22"/>
          <w:shd w:val="clear" w:color="auto" w:fill="FFFFFF"/>
        </w:rPr>
        <w:t>20</w:t>
      </w:r>
      <w:r w:rsidRPr="00CF5484">
        <w:rPr>
          <w:rFonts w:asciiTheme="majorHAnsi" w:hAnsiTheme="majorHAnsi" w:cs="Arial"/>
          <w:sz w:val="22"/>
          <w:szCs w:val="22"/>
          <w:shd w:val="clear" w:color="auto" w:fill="FFFFFF"/>
          <w:vertAlign w:val="superscript"/>
        </w:rPr>
        <w:t>th</w:t>
      </w:r>
      <w:r w:rsidRPr="00CF5484">
        <w:rPr>
          <w:rFonts w:asciiTheme="majorHAnsi" w:hAnsiTheme="majorHAnsi" w:cs="Arial"/>
          <w:sz w:val="22"/>
          <w:szCs w:val="22"/>
          <w:shd w:val="clear" w:color="auto" w:fill="FFFFFF"/>
        </w:rPr>
        <w:t xml:space="preserve"> March.  This release focuses on how serious a problem getting a mortgage/ </w:t>
      </w:r>
      <w:proofErr w:type="spellStart"/>
      <w:r w:rsidRPr="00CF5484">
        <w:rPr>
          <w:rFonts w:asciiTheme="majorHAnsi" w:hAnsiTheme="majorHAnsi" w:cs="Arial"/>
          <w:sz w:val="22"/>
          <w:szCs w:val="22"/>
          <w:shd w:val="clear" w:color="auto" w:fill="FFFFFF"/>
        </w:rPr>
        <w:t>remortgaging</w:t>
      </w:r>
      <w:proofErr w:type="spellEnd"/>
      <w:r w:rsidRPr="00CF5484">
        <w:rPr>
          <w:rFonts w:asciiTheme="majorHAnsi" w:hAnsiTheme="majorHAnsi" w:cs="Arial"/>
          <w:sz w:val="22"/>
          <w:szCs w:val="22"/>
          <w:shd w:val="clear" w:color="auto" w:fill="FFFFFF"/>
        </w:rPr>
        <w:t xml:space="preserve"> is seen to be (amid MMR and stricter lending criteria).</w:t>
      </w:r>
    </w:p>
    <w:p w:rsidR="00541765" w:rsidRPr="00CF5484" w:rsidRDefault="00541765" w:rsidP="00181512">
      <w:pPr>
        <w:pStyle w:val="NormalWeb"/>
        <w:numPr>
          <w:ilvl w:val="0"/>
          <w:numId w:val="5"/>
        </w:numPr>
        <w:shd w:val="clear" w:color="auto" w:fill="FFFFFF"/>
        <w:spacing w:before="0" w:beforeAutospacing="0" w:after="120" w:afterAutospacing="0"/>
        <w:ind w:left="714" w:hanging="357"/>
        <w:textAlignment w:val="baseline"/>
        <w:rPr>
          <w:rFonts w:asciiTheme="majorHAnsi" w:hAnsiTheme="majorHAnsi" w:cs="Arial"/>
          <w:sz w:val="22"/>
          <w:szCs w:val="22"/>
          <w:shd w:val="clear" w:color="auto" w:fill="FFFFFF"/>
        </w:rPr>
      </w:pPr>
      <w:r w:rsidRPr="00CF5484">
        <w:rPr>
          <w:rFonts w:asciiTheme="majorHAnsi" w:hAnsiTheme="majorHAnsi" w:cs="Arial"/>
          <w:sz w:val="22"/>
          <w:szCs w:val="22"/>
          <w:shd w:val="clear" w:color="auto" w:fill="FFFFFF"/>
        </w:rPr>
        <w:t xml:space="preserve">Part 2 of the survey compares changes in the level of concern across a range of housing issues: </w:t>
      </w:r>
      <w:hyperlink r:id="rId17" w:history="1">
        <w:r w:rsidRPr="001C68F8">
          <w:rPr>
            <w:rStyle w:val="Hyperlink"/>
            <w:rFonts w:asciiTheme="majorHAnsi" w:hAnsiTheme="majorHAnsi" w:cs="Arial"/>
            <w:i/>
            <w:sz w:val="22"/>
            <w:szCs w:val="22"/>
            <w:shd w:val="clear" w:color="auto" w:fill="FFFFFF"/>
          </w:rPr>
          <w:t>“Confidence in the housing market rebounds – concerns about stamp duty and negative equity fade away”</w:t>
        </w:r>
      </w:hyperlink>
      <w:r w:rsidRPr="001C68F8">
        <w:rPr>
          <w:rFonts w:asciiTheme="majorHAnsi" w:hAnsiTheme="majorHAnsi" w:cs="Arial"/>
          <w:i/>
          <w:sz w:val="22"/>
          <w:szCs w:val="22"/>
          <w:shd w:val="clear" w:color="auto" w:fill="FFFFFF"/>
        </w:rPr>
        <w:t xml:space="preserve"> </w:t>
      </w:r>
      <w:r w:rsidRPr="00CF5484">
        <w:rPr>
          <w:rFonts w:asciiTheme="majorHAnsi" w:hAnsiTheme="majorHAnsi" w:cs="Arial"/>
          <w:sz w:val="22"/>
          <w:szCs w:val="22"/>
          <w:shd w:val="clear" w:color="auto" w:fill="FFFFFF"/>
        </w:rPr>
        <w:t>was issued on 23</w:t>
      </w:r>
      <w:r w:rsidRPr="00CF5484">
        <w:rPr>
          <w:rFonts w:asciiTheme="majorHAnsi" w:hAnsiTheme="majorHAnsi" w:cs="Arial"/>
          <w:sz w:val="22"/>
          <w:szCs w:val="22"/>
          <w:shd w:val="clear" w:color="auto" w:fill="FFFFFF"/>
          <w:vertAlign w:val="superscript"/>
        </w:rPr>
        <w:t>rd</w:t>
      </w:r>
      <w:r w:rsidRPr="00CF5484">
        <w:rPr>
          <w:rFonts w:asciiTheme="majorHAnsi" w:hAnsiTheme="majorHAnsi" w:cs="Arial"/>
          <w:sz w:val="22"/>
          <w:szCs w:val="22"/>
          <w:shd w:val="clear" w:color="auto" w:fill="FFFFFF"/>
        </w:rPr>
        <w:t xml:space="preserve"> March.</w:t>
      </w:r>
    </w:p>
    <w:p w:rsidR="00541765" w:rsidRPr="00CF5484" w:rsidRDefault="00541765" w:rsidP="00181512">
      <w:pPr>
        <w:pStyle w:val="NormalWeb"/>
        <w:numPr>
          <w:ilvl w:val="0"/>
          <w:numId w:val="5"/>
        </w:numPr>
        <w:shd w:val="clear" w:color="auto" w:fill="FFFFFF"/>
        <w:spacing w:before="0" w:beforeAutospacing="0" w:after="60" w:afterAutospacing="0"/>
        <w:ind w:left="714" w:hanging="357"/>
        <w:textAlignment w:val="baseline"/>
        <w:rPr>
          <w:rFonts w:asciiTheme="majorHAnsi" w:hAnsiTheme="majorHAnsi"/>
          <w:color w:val="0070C0"/>
          <w:sz w:val="22"/>
          <w:szCs w:val="22"/>
          <w:u w:val="single"/>
        </w:rPr>
      </w:pPr>
      <w:r w:rsidRPr="00CF5484">
        <w:rPr>
          <w:rFonts w:asciiTheme="majorHAnsi" w:hAnsiTheme="majorHAnsi" w:cs="Arial"/>
          <w:sz w:val="22"/>
          <w:szCs w:val="22"/>
        </w:rPr>
        <w:t xml:space="preserve">Part 3 of the survey asks the British public </w:t>
      </w:r>
      <w:hyperlink r:id="rId18" w:history="1">
        <w:r w:rsidRPr="001C68F8">
          <w:rPr>
            <w:rStyle w:val="Hyperlink"/>
            <w:rFonts w:asciiTheme="majorHAnsi" w:hAnsiTheme="majorHAnsi" w:cs="Arial"/>
            <w:i/>
            <w:sz w:val="22"/>
            <w:szCs w:val="22"/>
          </w:rPr>
          <w:t>which of the major housing policies touted by political parties they support</w:t>
        </w:r>
      </w:hyperlink>
      <w:r w:rsidRPr="00CF5484">
        <w:rPr>
          <w:rFonts w:asciiTheme="majorHAnsi" w:hAnsiTheme="majorHAnsi" w:cs="Arial"/>
          <w:bCs/>
          <w:sz w:val="22"/>
          <w:szCs w:val="22"/>
          <w:shd w:val="clear" w:color="auto" w:fill="FFFFFF"/>
        </w:rPr>
        <w:t xml:space="preserve"> was issued on 30</w:t>
      </w:r>
      <w:r w:rsidRPr="00CF5484">
        <w:rPr>
          <w:rFonts w:asciiTheme="majorHAnsi" w:hAnsiTheme="majorHAnsi" w:cs="Arial"/>
          <w:bCs/>
          <w:sz w:val="22"/>
          <w:szCs w:val="22"/>
          <w:shd w:val="clear" w:color="auto" w:fill="FFFFFF"/>
          <w:vertAlign w:val="superscript"/>
        </w:rPr>
        <w:t>th</w:t>
      </w:r>
      <w:r w:rsidRPr="00CF5484">
        <w:rPr>
          <w:rFonts w:asciiTheme="majorHAnsi" w:hAnsiTheme="majorHAnsi" w:cs="Arial"/>
          <w:bCs/>
          <w:sz w:val="22"/>
          <w:szCs w:val="22"/>
          <w:shd w:val="clear" w:color="auto" w:fill="FFFFFF"/>
        </w:rPr>
        <w:t xml:space="preserve"> March.</w:t>
      </w:r>
    </w:p>
    <w:p w:rsidR="00CF5484" w:rsidRPr="00CF5484" w:rsidRDefault="00541765" w:rsidP="00181512">
      <w:pPr>
        <w:pStyle w:val="NormalWeb"/>
        <w:numPr>
          <w:ilvl w:val="0"/>
          <w:numId w:val="5"/>
        </w:numPr>
        <w:shd w:val="clear" w:color="auto" w:fill="FFFFFF"/>
        <w:spacing w:before="0" w:beforeAutospacing="0" w:after="60" w:afterAutospacing="0"/>
        <w:ind w:left="714" w:hanging="357"/>
        <w:textAlignment w:val="baseline"/>
        <w:rPr>
          <w:rFonts w:asciiTheme="majorHAnsi" w:hAnsiTheme="majorHAnsi" w:cs="Arial"/>
          <w:i/>
          <w:sz w:val="22"/>
          <w:szCs w:val="22"/>
          <w:shd w:val="clear" w:color="auto" w:fill="FFFFFF"/>
        </w:rPr>
      </w:pPr>
      <w:r w:rsidRPr="00CF5484">
        <w:rPr>
          <w:rFonts w:asciiTheme="majorHAnsi" w:hAnsiTheme="majorHAnsi" w:cs="Arial"/>
          <w:sz w:val="22"/>
          <w:szCs w:val="22"/>
        </w:rPr>
        <w:t xml:space="preserve">Part 4 of the survey, </w:t>
      </w:r>
      <w:hyperlink r:id="rId19" w:history="1">
        <w:r w:rsidRPr="001C68F8">
          <w:rPr>
            <w:rStyle w:val="Hyperlink"/>
            <w:rFonts w:asciiTheme="majorHAnsi" w:hAnsiTheme="majorHAnsi" w:cs="Arial"/>
            <w:i/>
            <w:sz w:val="22"/>
            <w:szCs w:val="22"/>
            <w:shd w:val="clear" w:color="auto" w:fill="FFFFFF"/>
          </w:rPr>
          <w:t>“Homeowners at risk of letting ‘the wrong ones in’</w:t>
        </w:r>
      </w:hyperlink>
      <w:r w:rsidRPr="00CF5484">
        <w:rPr>
          <w:rFonts w:asciiTheme="majorHAnsi" w:hAnsiTheme="majorHAnsi" w:cs="Arial"/>
          <w:i/>
          <w:sz w:val="22"/>
          <w:szCs w:val="22"/>
          <w:shd w:val="clear" w:color="auto" w:fill="FFFFFF"/>
        </w:rPr>
        <w:t xml:space="preserve"> </w:t>
      </w:r>
      <w:r w:rsidRPr="00CF5484">
        <w:rPr>
          <w:rFonts w:asciiTheme="majorHAnsi" w:hAnsiTheme="majorHAnsi" w:cs="Arial"/>
          <w:sz w:val="22"/>
          <w:szCs w:val="22"/>
          <w:shd w:val="clear" w:color="auto" w:fill="FFFFFF"/>
        </w:rPr>
        <w:t>reveals poor checks on tradesman by UK homeowners was issued on 18</w:t>
      </w:r>
      <w:r w:rsidRPr="00CF5484">
        <w:rPr>
          <w:rFonts w:asciiTheme="majorHAnsi" w:hAnsiTheme="majorHAnsi" w:cs="Arial"/>
          <w:sz w:val="22"/>
          <w:szCs w:val="22"/>
          <w:shd w:val="clear" w:color="auto" w:fill="FFFFFF"/>
          <w:vertAlign w:val="superscript"/>
        </w:rPr>
        <w:t>th</w:t>
      </w:r>
      <w:r w:rsidRPr="00CF5484">
        <w:rPr>
          <w:rFonts w:asciiTheme="majorHAnsi" w:hAnsiTheme="majorHAnsi" w:cs="Arial"/>
          <w:sz w:val="22"/>
          <w:szCs w:val="22"/>
          <w:shd w:val="clear" w:color="auto" w:fill="FFFFFF"/>
        </w:rPr>
        <w:t xml:space="preserve"> April.</w:t>
      </w:r>
    </w:p>
    <w:p w:rsidR="00541765" w:rsidRPr="00CF5484" w:rsidRDefault="00541765" w:rsidP="00181512">
      <w:pPr>
        <w:pStyle w:val="NormalWeb"/>
        <w:numPr>
          <w:ilvl w:val="0"/>
          <w:numId w:val="5"/>
        </w:numPr>
        <w:shd w:val="clear" w:color="auto" w:fill="FFFFFF"/>
        <w:spacing w:before="0" w:beforeAutospacing="0" w:after="60" w:afterAutospacing="0"/>
        <w:ind w:left="714" w:hanging="357"/>
        <w:textAlignment w:val="baseline"/>
        <w:rPr>
          <w:rFonts w:asciiTheme="majorHAnsi" w:hAnsiTheme="majorHAnsi" w:cs="Arial"/>
          <w:i/>
          <w:sz w:val="22"/>
          <w:szCs w:val="22"/>
          <w:shd w:val="clear" w:color="auto" w:fill="FFFFFF"/>
        </w:rPr>
      </w:pPr>
      <w:r w:rsidRPr="00CF5484">
        <w:rPr>
          <w:rFonts w:asciiTheme="majorHAnsi" w:hAnsiTheme="majorHAnsi" w:cs="Arial"/>
          <w:sz w:val="22"/>
          <w:szCs w:val="22"/>
        </w:rPr>
        <w:t>Part 5 of the survey, explores the reputation of new build homes in the UK as the new government looks at how it will meet its promis</w:t>
      </w:r>
      <w:r w:rsidR="001C68F8">
        <w:rPr>
          <w:rFonts w:asciiTheme="majorHAnsi" w:hAnsiTheme="majorHAnsi" w:cs="Arial"/>
          <w:sz w:val="22"/>
          <w:szCs w:val="22"/>
        </w:rPr>
        <w:t xml:space="preserve">e of building 200,000 new homes </w:t>
      </w:r>
      <w:hyperlink r:id="rId20" w:history="1">
        <w:r w:rsidR="001C68F8" w:rsidRPr="001C68F8">
          <w:rPr>
            <w:rStyle w:val="Hyperlink"/>
            <w:rFonts w:asciiTheme="majorHAnsi" w:hAnsiTheme="majorHAnsi" w:cs="Arial"/>
            <w:i/>
            <w:sz w:val="22"/>
            <w:szCs w:val="22"/>
          </w:rPr>
          <w:t>“In the rush to build more homes – worry that new homes standards are slipping”</w:t>
        </w:r>
      </w:hyperlink>
    </w:p>
    <w:p w:rsidR="007D61B9" w:rsidRDefault="007D61B9" w:rsidP="007D61B9">
      <w:pPr>
        <w:rPr>
          <w:rFonts w:asciiTheme="majorHAnsi" w:hAnsiTheme="majorHAnsi"/>
          <w:sz w:val="22"/>
          <w:szCs w:val="22"/>
          <w:shd w:val="clear" w:color="auto" w:fill="FFFFFF"/>
        </w:rPr>
      </w:pPr>
    </w:p>
    <w:p w:rsidR="007D61B9" w:rsidRPr="00CF5484" w:rsidRDefault="007D61B9" w:rsidP="007D61B9">
      <w:pPr>
        <w:rPr>
          <w:rFonts w:asciiTheme="majorHAnsi" w:hAnsiTheme="majorHAnsi"/>
          <w:sz w:val="22"/>
          <w:szCs w:val="22"/>
          <w:shd w:val="clear" w:color="auto" w:fill="FFFFFF"/>
        </w:rPr>
      </w:pPr>
      <w:proofErr w:type="spellStart"/>
      <w:r w:rsidRPr="00CF5484">
        <w:rPr>
          <w:rFonts w:asciiTheme="majorHAnsi" w:hAnsiTheme="majorHAnsi"/>
          <w:sz w:val="22"/>
          <w:szCs w:val="22"/>
          <w:shd w:val="clear" w:color="auto" w:fill="FFFFFF"/>
        </w:rPr>
        <w:t>YouGov</w:t>
      </w:r>
      <w:proofErr w:type="spellEnd"/>
      <w:r w:rsidRPr="00CF5484">
        <w:rPr>
          <w:rFonts w:asciiTheme="majorHAnsi" w:hAnsiTheme="majorHAnsi"/>
          <w:sz w:val="22"/>
          <w:szCs w:val="22"/>
          <w:shd w:val="clear" w:color="auto" w:fill="FFFFFF"/>
        </w:rPr>
        <w:t xml:space="preserve"> </w:t>
      </w:r>
      <w:proofErr w:type="spellStart"/>
      <w:r w:rsidRPr="00CF5484">
        <w:rPr>
          <w:rFonts w:asciiTheme="majorHAnsi" w:hAnsiTheme="majorHAnsi"/>
          <w:sz w:val="22"/>
          <w:szCs w:val="22"/>
          <w:shd w:val="clear" w:color="auto" w:fill="FFFFFF"/>
        </w:rPr>
        <w:t>Plc</w:t>
      </w:r>
      <w:proofErr w:type="spellEnd"/>
      <w:r>
        <w:rPr>
          <w:rFonts w:asciiTheme="majorHAnsi" w:hAnsiTheme="majorHAnsi"/>
          <w:sz w:val="22"/>
          <w:szCs w:val="22"/>
          <w:shd w:val="clear" w:color="auto" w:fill="FFFFFF"/>
        </w:rPr>
        <w:t xml:space="preserve"> </w:t>
      </w:r>
      <w:r w:rsidRPr="00CF5484">
        <w:rPr>
          <w:rFonts w:asciiTheme="majorHAnsi" w:hAnsiTheme="majorHAnsi"/>
          <w:sz w:val="22"/>
          <w:szCs w:val="22"/>
          <w:shd w:val="clear" w:color="auto" w:fill="FFFFFF"/>
        </w:rPr>
        <w:t>conducted the fieldwork</w:t>
      </w:r>
      <w:r>
        <w:rPr>
          <w:rFonts w:asciiTheme="majorHAnsi" w:hAnsiTheme="majorHAnsi"/>
          <w:sz w:val="22"/>
          <w:szCs w:val="22"/>
          <w:shd w:val="clear" w:color="auto" w:fill="FFFFFF"/>
        </w:rPr>
        <w:t xml:space="preserve"> for HomeOwners Alliance. The work was split into two tranches:</w:t>
      </w:r>
    </w:p>
    <w:p w:rsidR="007D61B9" w:rsidRPr="00CF5484" w:rsidRDefault="007D61B9" w:rsidP="007D61B9">
      <w:pPr>
        <w:pStyle w:val="NormalWeb"/>
        <w:numPr>
          <w:ilvl w:val="0"/>
          <w:numId w:val="4"/>
        </w:numPr>
        <w:shd w:val="clear" w:color="auto" w:fill="FFFFFF"/>
        <w:spacing w:before="0" w:beforeAutospacing="0"/>
        <w:textAlignment w:val="baseline"/>
        <w:rPr>
          <w:rFonts w:asciiTheme="majorHAnsi" w:eastAsiaTheme="minorEastAsia" w:hAnsiTheme="majorHAnsi" w:cstheme="minorBidi"/>
          <w:sz w:val="22"/>
          <w:szCs w:val="22"/>
          <w:shd w:val="clear" w:color="auto" w:fill="FFFFFF"/>
        </w:rPr>
      </w:pPr>
      <w:r w:rsidRPr="00CF5484">
        <w:rPr>
          <w:rFonts w:asciiTheme="majorHAnsi" w:eastAsiaTheme="minorEastAsia" w:hAnsiTheme="majorHAnsi" w:cstheme="minorBidi"/>
          <w:sz w:val="22"/>
          <w:szCs w:val="22"/>
          <w:shd w:val="clear" w:color="auto" w:fill="FFFFFF"/>
        </w:rPr>
        <w:t xml:space="preserve">For the general survey themes, 2,214 UK adults were interviewed of which 1,390 were homeowners. Fieldwork was undertaken 4-5th March 2015. </w:t>
      </w:r>
    </w:p>
    <w:p w:rsidR="007D61B9" w:rsidRPr="00CF5484" w:rsidRDefault="007D61B9" w:rsidP="007D61B9">
      <w:pPr>
        <w:pStyle w:val="NormalWeb"/>
        <w:numPr>
          <w:ilvl w:val="0"/>
          <w:numId w:val="4"/>
        </w:numPr>
        <w:shd w:val="clear" w:color="auto" w:fill="FFFFFF"/>
        <w:spacing w:before="0" w:beforeAutospacing="0"/>
        <w:textAlignment w:val="baseline"/>
        <w:rPr>
          <w:rFonts w:asciiTheme="majorHAnsi" w:eastAsiaTheme="minorEastAsia" w:hAnsiTheme="majorHAnsi" w:cstheme="minorBidi"/>
          <w:sz w:val="22"/>
          <w:szCs w:val="22"/>
          <w:shd w:val="clear" w:color="auto" w:fill="FFFFFF"/>
        </w:rPr>
      </w:pPr>
      <w:r w:rsidRPr="00CF5484">
        <w:rPr>
          <w:rFonts w:asciiTheme="majorHAnsi" w:eastAsiaTheme="minorEastAsia" w:hAnsiTheme="majorHAnsi" w:cstheme="minorBidi"/>
          <w:sz w:val="22"/>
          <w:szCs w:val="22"/>
          <w:shd w:val="clear" w:color="auto" w:fill="FFFFFF"/>
        </w:rPr>
        <w:t xml:space="preserve">For the pre-election survey themes, 2,184 UK adults were interviewed of which 1,420 were homeowners. Fieldwork was undertaken 6th-9th March 2015.  </w:t>
      </w:r>
    </w:p>
    <w:p w:rsidR="007D61B9" w:rsidRPr="00CF5484" w:rsidRDefault="007D61B9" w:rsidP="007D61B9">
      <w:pPr>
        <w:pStyle w:val="NormalWeb"/>
        <w:shd w:val="clear" w:color="auto" w:fill="FFFFFF"/>
        <w:spacing w:before="0" w:beforeAutospacing="0"/>
        <w:textAlignment w:val="baseline"/>
        <w:rPr>
          <w:rFonts w:asciiTheme="majorHAnsi" w:eastAsiaTheme="minorEastAsia" w:hAnsiTheme="majorHAnsi" w:cstheme="minorBidi"/>
          <w:sz w:val="22"/>
          <w:szCs w:val="22"/>
          <w:shd w:val="clear" w:color="auto" w:fill="FFFFFF"/>
        </w:rPr>
      </w:pPr>
      <w:r w:rsidRPr="00CF5484">
        <w:rPr>
          <w:rFonts w:asciiTheme="majorHAnsi" w:eastAsiaTheme="minorEastAsia" w:hAnsiTheme="majorHAnsi" w:cstheme="minorBidi"/>
          <w:sz w:val="22"/>
          <w:szCs w:val="22"/>
          <w:shd w:val="clear" w:color="auto" w:fill="FFFFFF"/>
        </w:rPr>
        <w:t>Both surveys were carried out online. The figures have been weighted and are representative of all UK adults (aged 18+).</w:t>
      </w:r>
    </w:p>
    <w:p w:rsidR="00102BB7" w:rsidRDefault="00102BB7">
      <w:pPr>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br w:type="page"/>
      </w:r>
    </w:p>
    <w:p w:rsidR="008B4284" w:rsidRDefault="00D76A78" w:rsidP="00D43326">
      <w:pPr>
        <w:pStyle w:val="Heading1"/>
      </w:pPr>
      <w:bookmarkStart w:id="5" w:name="_Toc423383744"/>
      <w:r>
        <w:lastRenderedPageBreak/>
        <w:t>Key f</w:t>
      </w:r>
      <w:r w:rsidR="008B4284" w:rsidRPr="008B4284">
        <w:t>indings</w:t>
      </w:r>
      <w:bookmarkEnd w:id="5"/>
      <w:r w:rsidR="008B4284">
        <w:t xml:space="preserve"> </w:t>
      </w:r>
    </w:p>
    <w:p w:rsidR="00A56834" w:rsidRDefault="00A56834" w:rsidP="00A56834">
      <w:pPr>
        <w:pStyle w:val="Coversubhead"/>
      </w:pPr>
    </w:p>
    <w:p w:rsidR="00A56834" w:rsidRPr="00A56834" w:rsidRDefault="008B4284" w:rsidP="00F070E4">
      <w:pPr>
        <w:pStyle w:val="Heading2"/>
        <w:rPr>
          <w:lang w:val="en-GB" w:eastAsia="en-GB"/>
        </w:rPr>
      </w:pPr>
      <w:bookmarkStart w:id="6" w:name="_Toc423383745"/>
      <w:r w:rsidRPr="009815D3">
        <w:rPr>
          <w:lang w:val="en-GB" w:eastAsia="en-GB"/>
        </w:rPr>
        <w:t xml:space="preserve">The state of the </w:t>
      </w:r>
      <w:r w:rsidRPr="00A56834">
        <w:t>housing</w:t>
      </w:r>
      <w:r w:rsidRPr="009815D3">
        <w:rPr>
          <w:lang w:val="en-GB" w:eastAsia="en-GB"/>
        </w:rPr>
        <w:t xml:space="preserve"> market</w:t>
      </w:r>
      <w:bookmarkEnd w:id="6"/>
    </w:p>
    <w:p w:rsidR="008B4284" w:rsidRPr="002E1ADC" w:rsidRDefault="008B4284" w:rsidP="008B4284">
      <w:pPr>
        <w:spacing w:after="0" w:line="276" w:lineRule="auto"/>
        <w:rPr>
          <w:rFonts w:asciiTheme="majorHAnsi" w:eastAsia="Times New Roman" w:hAnsiTheme="majorHAnsi" w:cs="Arial"/>
          <w:sz w:val="22"/>
          <w:szCs w:val="22"/>
          <w:lang w:val="en-GB"/>
        </w:rPr>
      </w:pPr>
      <w:r>
        <w:rPr>
          <w:rFonts w:asciiTheme="majorHAnsi" w:eastAsia="Times New Roman" w:hAnsiTheme="majorHAnsi" w:cs="Arial"/>
          <w:color w:val="007C92"/>
          <w:sz w:val="22"/>
          <w:szCs w:val="22"/>
          <w:lang w:val="en-GB"/>
        </w:rPr>
        <w:t xml:space="preserve">Confidence in the housing market </w:t>
      </w:r>
      <w:r w:rsidR="007A66B2">
        <w:rPr>
          <w:rFonts w:asciiTheme="majorHAnsi" w:eastAsia="Times New Roman" w:hAnsiTheme="majorHAnsi" w:cs="Arial"/>
          <w:color w:val="007C92"/>
          <w:sz w:val="22"/>
          <w:szCs w:val="22"/>
          <w:lang w:val="en-GB"/>
        </w:rPr>
        <w:t xml:space="preserve">lifts over past year </w:t>
      </w:r>
      <w:r>
        <w:rPr>
          <w:rFonts w:asciiTheme="majorHAnsi" w:eastAsia="Times New Roman" w:hAnsiTheme="majorHAnsi" w:cs="Arial"/>
          <w:color w:val="007C92"/>
          <w:sz w:val="22"/>
          <w:szCs w:val="22"/>
          <w:lang w:val="en-GB"/>
        </w:rPr>
        <w:t>–</w:t>
      </w:r>
      <w:r w:rsidR="007A66B2">
        <w:rPr>
          <w:rFonts w:asciiTheme="majorHAnsi" w:eastAsia="Times New Roman" w:hAnsiTheme="majorHAnsi" w:cs="Arial"/>
          <w:color w:val="007C92"/>
          <w:sz w:val="22"/>
          <w:szCs w:val="22"/>
          <w:lang w:val="en-GB"/>
        </w:rPr>
        <w:t xml:space="preserve"> housing concerns have receded across the board</w:t>
      </w:r>
    </w:p>
    <w:p w:rsidR="007A66B2" w:rsidRPr="007A66B2" w:rsidRDefault="007A66B2" w:rsidP="0009405C">
      <w:pPr>
        <w:pStyle w:val="ListParagraph"/>
        <w:numPr>
          <w:ilvl w:val="0"/>
          <w:numId w:val="35"/>
        </w:numPr>
        <w:shd w:val="clear" w:color="auto" w:fill="FFFFFF"/>
        <w:spacing w:after="0"/>
        <w:ind w:left="709" w:hanging="283"/>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 xml:space="preserve">Most dramatically, the proportion worried about negative equity dropped </w:t>
      </w:r>
      <w:r w:rsidRPr="008E7911">
        <w:rPr>
          <w:rFonts w:asciiTheme="majorHAnsi" w:eastAsia="Times New Roman" w:hAnsiTheme="majorHAnsi" w:cs="Arial"/>
          <w:sz w:val="22"/>
          <w:szCs w:val="22"/>
          <w:lang w:val="en-GB"/>
        </w:rPr>
        <w:t>to 49% from 64% last year</w:t>
      </w:r>
      <w:r w:rsidR="00CE7B3B">
        <w:rPr>
          <w:rFonts w:asciiTheme="majorHAnsi" w:eastAsia="Times New Roman" w:hAnsiTheme="majorHAnsi" w:cs="Arial"/>
          <w:sz w:val="22"/>
          <w:szCs w:val="22"/>
          <w:lang w:val="en-GB"/>
        </w:rPr>
        <w:t xml:space="preserve"> (down 15%)</w:t>
      </w:r>
      <w:r w:rsidRPr="008E7911">
        <w:rPr>
          <w:rFonts w:asciiTheme="majorHAnsi" w:eastAsia="Times New Roman" w:hAnsiTheme="majorHAnsi" w:cs="Arial"/>
          <w:sz w:val="22"/>
          <w:szCs w:val="22"/>
          <w:lang w:val="en-GB"/>
        </w:rPr>
        <w:t xml:space="preserve">; after a steady increase in house prices. </w:t>
      </w:r>
    </w:p>
    <w:p w:rsidR="00217D37" w:rsidRDefault="00217D37" w:rsidP="007A66B2">
      <w:pPr>
        <w:shd w:val="clear" w:color="auto" w:fill="FFFFFF"/>
        <w:spacing w:after="0"/>
        <w:rPr>
          <w:rFonts w:asciiTheme="majorHAnsi" w:eastAsia="Times New Roman" w:hAnsiTheme="majorHAnsi" w:cs="Arial"/>
          <w:color w:val="007C92"/>
          <w:sz w:val="22"/>
          <w:szCs w:val="22"/>
          <w:lang w:val="en-GB"/>
        </w:rPr>
      </w:pPr>
    </w:p>
    <w:p w:rsidR="007A66B2" w:rsidRPr="007B2E28" w:rsidRDefault="007A66B2" w:rsidP="007A66B2">
      <w:pPr>
        <w:shd w:val="clear" w:color="auto" w:fill="FFFFFF"/>
        <w:spacing w:after="0"/>
        <w:rPr>
          <w:rFonts w:asciiTheme="majorHAnsi" w:eastAsia="Times New Roman" w:hAnsiTheme="majorHAnsi" w:cs="Arial"/>
          <w:color w:val="007C92"/>
          <w:sz w:val="22"/>
          <w:szCs w:val="22"/>
          <w:lang w:val="en-GB"/>
        </w:rPr>
      </w:pPr>
      <w:r w:rsidRPr="007B2E28">
        <w:rPr>
          <w:rFonts w:asciiTheme="majorHAnsi" w:eastAsia="Times New Roman" w:hAnsiTheme="majorHAnsi" w:cs="Arial"/>
          <w:color w:val="007C92"/>
          <w:sz w:val="22"/>
          <w:szCs w:val="22"/>
          <w:lang w:val="en-GB"/>
        </w:rPr>
        <w:t xml:space="preserve">Concern about stamp duty rates </w:t>
      </w:r>
      <w:r w:rsidR="008E7C40">
        <w:rPr>
          <w:rFonts w:asciiTheme="majorHAnsi" w:eastAsia="Times New Roman" w:hAnsiTheme="majorHAnsi" w:cs="Arial"/>
          <w:color w:val="007C92"/>
          <w:sz w:val="22"/>
          <w:szCs w:val="22"/>
          <w:lang w:val="en-GB"/>
        </w:rPr>
        <w:t>drops sharply</w:t>
      </w:r>
      <w:r w:rsidRPr="007B2E28">
        <w:rPr>
          <w:rFonts w:asciiTheme="majorHAnsi" w:eastAsia="Times New Roman" w:hAnsiTheme="majorHAnsi" w:cs="Arial"/>
          <w:color w:val="007C92"/>
          <w:sz w:val="22"/>
          <w:szCs w:val="22"/>
          <w:lang w:val="en-GB"/>
        </w:rPr>
        <w:t xml:space="preserve"> over the past year – coinciding with reforms</w:t>
      </w:r>
    </w:p>
    <w:p w:rsidR="007B2E28" w:rsidRPr="007B2E28" w:rsidRDefault="007A66B2" w:rsidP="007B2E28">
      <w:pPr>
        <w:pStyle w:val="ListParagraph"/>
        <w:numPr>
          <w:ilvl w:val="0"/>
          <w:numId w:val="36"/>
        </w:numPr>
        <w:shd w:val="clear" w:color="auto" w:fill="FFFFFF"/>
        <w:spacing w:after="0"/>
        <w:rPr>
          <w:rFonts w:asciiTheme="majorHAnsi" w:eastAsia="Times New Roman" w:hAnsiTheme="majorHAnsi" w:cs="Arial"/>
          <w:sz w:val="22"/>
          <w:szCs w:val="22"/>
          <w:lang w:val="en-GB"/>
        </w:rPr>
      </w:pPr>
      <w:r w:rsidRPr="007B2E28">
        <w:rPr>
          <w:rFonts w:asciiTheme="majorHAnsi" w:eastAsia="Times New Roman" w:hAnsiTheme="majorHAnsi" w:cs="Arial"/>
          <w:sz w:val="22"/>
          <w:szCs w:val="22"/>
          <w:lang w:val="en-GB"/>
        </w:rPr>
        <w:t xml:space="preserve">Concerns about stamp duty rates have dropped </w:t>
      </w:r>
      <w:r w:rsidR="00CE7B3B">
        <w:rPr>
          <w:rFonts w:asciiTheme="majorHAnsi" w:eastAsia="Times New Roman" w:hAnsiTheme="majorHAnsi" w:cs="Arial"/>
          <w:sz w:val="22"/>
          <w:szCs w:val="22"/>
          <w:lang w:val="en-GB"/>
        </w:rPr>
        <w:t>13%</w:t>
      </w:r>
      <w:r w:rsidRPr="007B2E28">
        <w:rPr>
          <w:rFonts w:asciiTheme="majorHAnsi" w:eastAsia="Times New Roman" w:hAnsiTheme="majorHAnsi" w:cs="Arial"/>
          <w:sz w:val="22"/>
          <w:szCs w:val="22"/>
          <w:lang w:val="en-GB"/>
        </w:rPr>
        <w:t xml:space="preserve"> in past year </w:t>
      </w:r>
      <w:r w:rsidRPr="007B2E28">
        <w:rPr>
          <w:rFonts w:asciiTheme="majorHAnsi" w:eastAsia="Times New Roman" w:hAnsiTheme="majorHAnsi" w:cs="Arial"/>
          <w:color w:val="222222"/>
          <w:sz w:val="22"/>
          <w:szCs w:val="22"/>
          <w:lang w:val="en-GB" w:eastAsia="en-GB"/>
        </w:rPr>
        <w:t>(64% in 2014 to 51% in 2015)</w:t>
      </w:r>
      <w:r w:rsidR="007B2E28">
        <w:rPr>
          <w:rFonts w:asciiTheme="majorHAnsi" w:eastAsia="Times New Roman" w:hAnsiTheme="majorHAnsi" w:cs="Arial"/>
          <w:color w:val="222222"/>
          <w:sz w:val="22"/>
          <w:szCs w:val="22"/>
          <w:lang w:val="en-GB" w:eastAsia="en-GB"/>
        </w:rPr>
        <w:t>.</w:t>
      </w:r>
    </w:p>
    <w:p w:rsidR="007A66B2" w:rsidRPr="007B2E28" w:rsidRDefault="00217D37" w:rsidP="007B2E28">
      <w:pPr>
        <w:pStyle w:val="ListParagraph"/>
        <w:numPr>
          <w:ilvl w:val="0"/>
          <w:numId w:val="36"/>
        </w:numPr>
        <w:shd w:val="clear" w:color="auto" w:fill="FFFFFF"/>
        <w:spacing w:after="0"/>
        <w:rPr>
          <w:rFonts w:asciiTheme="majorHAnsi" w:eastAsia="Times New Roman" w:hAnsiTheme="majorHAnsi" w:cs="Arial"/>
          <w:sz w:val="22"/>
          <w:szCs w:val="22"/>
          <w:lang w:val="en-GB"/>
        </w:rPr>
      </w:pPr>
      <w:r>
        <w:rPr>
          <w:rFonts w:asciiTheme="majorHAnsi" w:eastAsia="Times New Roman" w:hAnsiTheme="majorHAnsi" w:cs="Arial"/>
          <w:color w:val="222222"/>
          <w:sz w:val="22"/>
          <w:szCs w:val="22"/>
          <w:lang w:val="en-GB" w:eastAsia="en-GB"/>
        </w:rPr>
        <w:t>Since reforms,</w:t>
      </w:r>
      <w:r w:rsidR="007A66B2" w:rsidRPr="007B2E28">
        <w:rPr>
          <w:rFonts w:asciiTheme="majorHAnsi" w:eastAsia="Times New Roman" w:hAnsiTheme="majorHAnsi" w:cs="Arial"/>
          <w:color w:val="222222"/>
          <w:sz w:val="22"/>
          <w:szCs w:val="22"/>
          <w:lang w:val="en-GB" w:eastAsia="en-GB"/>
        </w:rPr>
        <w:t xml:space="preserve"> one third feel better able to afford to buy</w:t>
      </w:r>
      <w:r w:rsidR="007B2E28">
        <w:rPr>
          <w:rFonts w:asciiTheme="majorHAnsi" w:eastAsia="Times New Roman" w:hAnsiTheme="majorHAnsi" w:cs="Arial"/>
          <w:color w:val="222222"/>
          <w:sz w:val="22"/>
          <w:szCs w:val="22"/>
          <w:lang w:val="en-GB" w:eastAsia="en-GB"/>
        </w:rPr>
        <w:t xml:space="preserve"> for the first time</w:t>
      </w:r>
      <w:r w:rsidR="007A66B2" w:rsidRPr="007B2E28">
        <w:rPr>
          <w:rFonts w:asciiTheme="majorHAnsi" w:eastAsia="Times New Roman" w:hAnsiTheme="majorHAnsi" w:cs="Arial"/>
          <w:color w:val="222222"/>
          <w:sz w:val="22"/>
          <w:szCs w:val="22"/>
          <w:lang w:val="en-GB" w:eastAsia="en-GB"/>
        </w:rPr>
        <w:t xml:space="preserve"> or move up the ladder</w:t>
      </w:r>
      <w:r w:rsidR="007A66B2" w:rsidRPr="007B2E28">
        <w:rPr>
          <w:rFonts w:asciiTheme="majorHAnsi" w:eastAsia="Times New Roman" w:hAnsiTheme="majorHAnsi" w:cs="Arial"/>
          <w:sz w:val="22"/>
          <w:szCs w:val="22"/>
          <w:lang w:val="en-GB"/>
        </w:rPr>
        <w:t xml:space="preserve">. </w:t>
      </w:r>
    </w:p>
    <w:p w:rsidR="007A66B2" w:rsidRDefault="007A66B2" w:rsidP="007A66B2">
      <w:pPr>
        <w:spacing w:after="0" w:line="276" w:lineRule="auto"/>
        <w:rPr>
          <w:rFonts w:asciiTheme="majorHAnsi" w:hAnsiTheme="majorHAnsi"/>
          <w:sz w:val="22"/>
          <w:szCs w:val="22"/>
        </w:rPr>
      </w:pPr>
    </w:p>
    <w:p w:rsidR="007B2E28" w:rsidRDefault="00217D37" w:rsidP="007A66B2">
      <w:pPr>
        <w:spacing w:after="0" w:line="276" w:lineRule="auto"/>
        <w:rPr>
          <w:rFonts w:asciiTheme="majorHAnsi" w:hAnsiTheme="majorHAnsi"/>
          <w:sz w:val="22"/>
          <w:szCs w:val="22"/>
        </w:rPr>
      </w:pPr>
      <w:r>
        <w:rPr>
          <w:rFonts w:asciiTheme="majorHAnsi" w:eastAsia="Times New Roman" w:hAnsiTheme="majorHAnsi" w:cs="Arial"/>
          <w:color w:val="007C92"/>
          <w:sz w:val="22"/>
          <w:szCs w:val="22"/>
          <w:lang w:val="en-GB"/>
        </w:rPr>
        <w:t>Ability</w:t>
      </w:r>
      <w:r w:rsidR="002E1ADC" w:rsidRPr="007B2E28">
        <w:rPr>
          <w:rFonts w:asciiTheme="majorHAnsi" w:eastAsia="Times New Roman" w:hAnsiTheme="majorHAnsi" w:cs="Arial"/>
          <w:color w:val="007C92"/>
          <w:sz w:val="22"/>
          <w:szCs w:val="22"/>
          <w:lang w:val="en-GB"/>
        </w:rPr>
        <w:t xml:space="preserve"> of aspiring first-time buyers to save for a deposit and get on the housing ladder </w:t>
      </w:r>
      <w:r>
        <w:rPr>
          <w:rFonts w:asciiTheme="majorHAnsi" w:eastAsia="Times New Roman" w:hAnsiTheme="majorHAnsi" w:cs="Arial"/>
          <w:color w:val="007C92"/>
          <w:sz w:val="22"/>
          <w:szCs w:val="22"/>
          <w:lang w:val="en-GB"/>
        </w:rPr>
        <w:t>t</w:t>
      </w:r>
      <w:r w:rsidR="007D61B9">
        <w:rPr>
          <w:rFonts w:asciiTheme="majorHAnsi" w:eastAsia="Times New Roman" w:hAnsiTheme="majorHAnsi" w:cs="Arial"/>
          <w:color w:val="007C92"/>
          <w:sz w:val="22"/>
          <w:szCs w:val="22"/>
          <w:lang w:val="en-GB"/>
        </w:rPr>
        <w:t>op concerns</w:t>
      </w:r>
    </w:p>
    <w:p w:rsidR="007B2E28" w:rsidRPr="0009405C" w:rsidRDefault="007B2E28" w:rsidP="0009405C">
      <w:pPr>
        <w:pStyle w:val="ListParagraph"/>
        <w:numPr>
          <w:ilvl w:val="0"/>
          <w:numId w:val="35"/>
        </w:numPr>
        <w:shd w:val="clear" w:color="auto" w:fill="FFFFFF"/>
        <w:spacing w:after="0"/>
        <w:ind w:left="709" w:hanging="283"/>
        <w:rPr>
          <w:rFonts w:asciiTheme="majorHAnsi" w:eastAsia="Times New Roman" w:hAnsiTheme="majorHAnsi" w:cs="Arial"/>
          <w:sz w:val="22"/>
          <w:szCs w:val="22"/>
          <w:lang w:val="en-GB"/>
        </w:rPr>
      </w:pPr>
      <w:r w:rsidRPr="0009405C">
        <w:rPr>
          <w:rFonts w:asciiTheme="majorHAnsi" w:eastAsia="Times New Roman" w:hAnsiTheme="majorHAnsi" w:cs="Arial"/>
          <w:sz w:val="22"/>
          <w:szCs w:val="22"/>
          <w:lang w:val="en-GB"/>
        </w:rPr>
        <w:t xml:space="preserve">83% say the ability of first-time buyers to get on the ladder and saving for a deposit are a serious problem), followed by house prices (76%) and the ability to get a mortgage (72%). </w:t>
      </w:r>
    </w:p>
    <w:p w:rsidR="002E1ADC" w:rsidRPr="0009405C" w:rsidRDefault="002E1ADC" w:rsidP="0009405C">
      <w:pPr>
        <w:pStyle w:val="ListParagraph"/>
        <w:numPr>
          <w:ilvl w:val="0"/>
          <w:numId w:val="35"/>
        </w:numPr>
        <w:shd w:val="clear" w:color="auto" w:fill="FFFFFF"/>
        <w:spacing w:after="0"/>
        <w:ind w:left="709" w:hanging="283"/>
        <w:rPr>
          <w:rFonts w:asciiTheme="majorHAnsi" w:eastAsia="Times New Roman" w:hAnsiTheme="majorHAnsi" w:cs="Arial"/>
          <w:sz w:val="22"/>
          <w:szCs w:val="22"/>
          <w:lang w:val="en-GB"/>
        </w:rPr>
      </w:pPr>
      <w:r w:rsidRPr="0009405C">
        <w:rPr>
          <w:rFonts w:asciiTheme="majorHAnsi" w:eastAsia="Times New Roman" w:hAnsiTheme="majorHAnsi" w:cs="Arial"/>
          <w:sz w:val="22"/>
          <w:szCs w:val="22"/>
          <w:lang w:val="en-GB"/>
        </w:rPr>
        <w:t>51% believe that the home</w:t>
      </w:r>
      <w:r w:rsidR="00EC276B">
        <w:rPr>
          <w:rFonts w:asciiTheme="majorHAnsi" w:eastAsia="Times New Roman" w:hAnsiTheme="majorHAnsi" w:cs="Arial"/>
          <w:sz w:val="22"/>
          <w:szCs w:val="22"/>
          <w:lang w:val="en-GB"/>
        </w:rPr>
        <w:t xml:space="preserve"> </w:t>
      </w:r>
      <w:r w:rsidRPr="0009405C">
        <w:rPr>
          <w:rFonts w:asciiTheme="majorHAnsi" w:eastAsia="Times New Roman" w:hAnsiTheme="majorHAnsi" w:cs="Arial"/>
          <w:sz w:val="22"/>
          <w:szCs w:val="22"/>
          <w:lang w:val="en-GB"/>
        </w:rPr>
        <w:t>buying/selling process in this country is a serious issue.</w:t>
      </w:r>
    </w:p>
    <w:p w:rsidR="002E1ADC" w:rsidRPr="0009405C" w:rsidRDefault="002E1ADC" w:rsidP="0009405C">
      <w:pPr>
        <w:pStyle w:val="ListParagraph"/>
        <w:numPr>
          <w:ilvl w:val="0"/>
          <w:numId w:val="35"/>
        </w:numPr>
        <w:shd w:val="clear" w:color="auto" w:fill="FFFFFF"/>
        <w:spacing w:after="0"/>
        <w:ind w:left="709" w:hanging="283"/>
        <w:rPr>
          <w:rFonts w:asciiTheme="majorHAnsi" w:eastAsia="Times New Roman" w:hAnsiTheme="majorHAnsi" w:cs="Arial"/>
          <w:sz w:val="22"/>
          <w:szCs w:val="22"/>
          <w:lang w:val="en-GB"/>
        </w:rPr>
      </w:pPr>
      <w:r w:rsidRPr="0009405C">
        <w:rPr>
          <w:rFonts w:asciiTheme="majorHAnsi" w:eastAsia="Times New Roman" w:hAnsiTheme="majorHAnsi" w:cs="Arial"/>
          <w:sz w:val="22"/>
          <w:szCs w:val="22"/>
          <w:lang w:val="en-GB"/>
        </w:rPr>
        <w:t xml:space="preserve">Nearly half (49%) say gazumping is a serious issue, while 43% say gazundering is a serious issue.  </w:t>
      </w:r>
    </w:p>
    <w:p w:rsidR="002E1ADC" w:rsidRPr="0009405C" w:rsidRDefault="0009405C" w:rsidP="0009405C">
      <w:pPr>
        <w:pStyle w:val="ListParagraph"/>
        <w:numPr>
          <w:ilvl w:val="0"/>
          <w:numId w:val="35"/>
        </w:numPr>
        <w:shd w:val="clear" w:color="auto" w:fill="FFFFFF"/>
        <w:spacing w:after="0"/>
        <w:ind w:left="709" w:hanging="283"/>
        <w:rPr>
          <w:rFonts w:asciiTheme="majorHAnsi" w:eastAsia="Times New Roman" w:hAnsiTheme="majorHAnsi" w:cs="Arial"/>
          <w:sz w:val="22"/>
          <w:szCs w:val="22"/>
          <w:lang w:val="en-GB"/>
        </w:rPr>
      </w:pPr>
      <w:r>
        <w:rPr>
          <w:noProof/>
          <w:lang w:val="en-GB" w:eastAsia="en-GB"/>
        </w:rPr>
        <mc:AlternateContent>
          <mc:Choice Requires="wps">
            <w:drawing>
              <wp:anchor distT="91440" distB="91440" distL="114300" distR="114300" simplePos="0" relativeHeight="251743232" behindDoc="0" locked="0" layoutInCell="0" allowOverlap="1" wp14:anchorId="3E30833C" wp14:editId="6627778D">
                <wp:simplePos x="0" y="0"/>
                <wp:positionH relativeFrom="margin">
                  <wp:posOffset>3258185</wp:posOffset>
                </wp:positionH>
                <wp:positionV relativeFrom="paragraph">
                  <wp:posOffset>207010</wp:posOffset>
                </wp:positionV>
                <wp:extent cx="2752725" cy="2781300"/>
                <wp:effectExtent l="0" t="0" r="28575" b="19050"/>
                <wp:wrapSquare wrapText="bothSides"/>
                <wp:docPr id="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2725" cy="2781300"/>
                        </a:xfrm>
                        <a:prstGeom prst="rect">
                          <a:avLst/>
                        </a:prstGeom>
                        <a:noFill/>
                        <a:ln w="19050">
                          <a:solidFill>
                            <a:srgbClr val="A0AAB2"/>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1">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F070E4" w:rsidRPr="008E7C40" w:rsidRDefault="00F070E4" w:rsidP="008E7C40">
                            <w:pPr>
                              <w:rPr>
                                <w:rFonts w:asciiTheme="minorHAnsi" w:hAnsiTheme="minorHAnsi"/>
                                <w:i/>
                                <w:sz w:val="22"/>
                              </w:rPr>
                            </w:pPr>
                            <w:r w:rsidRPr="008E7C40">
                              <w:rPr>
                                <w:rFonts w:asciiTheme="minorHAnsi" w:hAnsiTheme="minorHAnsi"/>
                                <w:i/>
                                <w:sz w:val="22"/>
                              </w:rPr>
                              <w:t>“With a desperate shortage of houses and sky high house prices, for many mortgage difficulties will be the nail in the coffin of their dream of owning a home. We hear increasing numbers of stories of people who not only have had to pull out of buying their home but also families who are trapped because they are denied the opportunity to remortgage even with a good payment history. Banks, building societies and regulators need to apply some common sense by ensuring the new rules are proportionate and applied sensibly.”</w:t>
                            </w:r>
                          </w:p>
                          <w:p w:rsidR="00F070E4" w:rsidRPr="008E7C40" w:rsidRDefault="00F070E4" w:rsidP="008E7C40">
                            <w:pPr>
                              <w:shd w:val="clear" w:color="auto" w:fill="FFFFFF"/>
                              <w:spacing w:after="0"/>
                              <w:rPr>
                                <w:rFonts w:asciiTheme="minorHAnsi" w:eastAsia="Times New Roman" w:hAnsiTheme="minorHAnsi" w:cs="Arial"/>
                                <w:i/>
                                <w:sz w:val="22"/>
                              </w:rPr>
                            </w:pPr>
                            <w:r w:rsidRPr="008E7C40">
                              <w:rPr>
                                <w:rFonts w:asciiTheme="minorHAnsi" w:eastAsia="Times New Roman" w:hAnsiTheme="minorHAnsi" w:cs="Arial"/>
                                <w:i/>
                                <w:sz w:val="22"/>
                              </w:rPr>
                              <w:t>Paula Higgins, Chief Executive</w:t>
                            </w:r>
                          </w:p>
                          <w:p w:rsidR="00F070E4" w:rsidRPr="008E7C40" w:rsidRDefault="00F070E4" w:rsidP="008E7C40">
                            <w:pPr>
                              <w:shd w:val="clear" w:color="auto" w:fill="FFFFFF"/>
                              <w:spacing w:after="0"/>
                              <w:rPr>
                                <w:rFonts w:asciiTheme="minorHAnsi" w:eastAsia="Times New Roman" w:hAnsiTheme="minorHAnsi" w:cs="Arial"/>
                                <w:i/>
                                <w:sz w:val="20"/>
                              </w:rPr>
                            </w:pPr>
                            <w:r w:rsidRPr="008E7C40">
                              <w:rPr>
                                <w:rFonts w:asciiTheme="minorHAnsi" w:eastAsia="Times New Roman" w:hAnsiTheme="minorHAnsi" w:cs="Arial"/>
                                <w:i/>
                                <w:sz w:val="22"/>
                              </w:rPr>
                              <w:t xml:space="preserve">HomeOwners Alliance </w:t>
                            </w:r>
                          </w:p>
                          <w:p w:rsidR="00F070E4" w:rsidRPr="008E7C40" w:rsidRDefault="00F070E4" w:rsidP="008E7C40">
                            <w:pPr>
                              <w:rPr>
                                <w:rFonts w:asciiTheme="minorHAnsi" w:hAnsiTheme="minorHAnsi"/>
                                <w:i/>
                                <w:sz w:val="20"/>
                                <w:szCs w:val="20"/>
                              </w:rPr>
                            </w:pPr>
                          </w:p>
                        </w:txbxContent>
                      </wps:txbx>
                      <wps:bodyPr rot="0" vert="horz" wrap="square" lIns="93600" tIns="93600" rIns="93600" bIns="936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E30833C" id="Rectangle 99" o:spid="_x0000_s1026" style="position:absolute;left:0;text-align:left;margin-left:256.55pt;margin-top:16.3pt;width:216.75pt;height:219pt;flip:x;z-index:2517432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" o:allowincell="f" filled="f" strokecolor="#a0aab2" strokeweight="1.5pt">
                <v:textbox inset="2.6mm,2.6mm,2.6mm,2.6mm">
                  <w:txbxContent>
                    <w:p w:rsidR="00F070E4" w:rsidRPr="008E7C40" w:rsidRDefault="00F070E4" w:rsidP="008E7C40">
                      <w:pPr>
                        <w:rPr>
                          <w:rFonts w:asciiTheme="minorHAnsi" w:hAnsiTheme="minorHAnsi"/>
                          <w:i/>
                          <w:sz w:val="22"/>
                        </w:rPr>
                      </w:pPr>
                      <w:r w:rsidRPr="008E7C40">
                        <w:rPr>
                          <w:rFonts w:asciiTheme="minorHAnsi" w:hAnsiTheme="minorHAnsi"/>
                          <w:i/>
                          <w:sz w:val="22"/>
                        </w:rPr>
                        <w:t>“With a desperate shortage of houses and sky high house prices, for many mortgage difficulties will be the nail in the coffin of their dream of owning a home. We hear increasing numbers of stories of people who not only have had to pull out of buying their home but also families who are trapped because they are denied the opportunity to remortgage even with a good payment history. Banks, building societies and regulators need to apply some common sense by ensuring the new rules are proportionate and applied sensibly.”</w:t>
                      </w:r>
                    </w:p>
                    <w:p w:rsidR="00F070E4" w:rsidRPr="008E7C40" w:rsidRDefault="00F070E4" w:rsidP="008E7C40">
                      <w:pPr>
                        <w:shd w:val="clear" w:color="auto" w:fill="FFFFFF"/>
                        <w:spacing w:after="0"/>
                        <w:rPr>
                          <w:rFonts w:asciiTheme="minorHAnsi" w:eastAsia="Times New Roman" w:hAnsiTheme="minorHAnsi" w:cs="Arial"/>
                          <w:i/>
                          <w:sz w:val="22"/>
                        </w:rPr>
                      </w:pPr>
                      <w:r w:rsidRPr="008E7C40">
                        <w:rPr>
                          <w:rFonts w:asciiTheme="minorHAnsi" w:eastAsia="Times New Roman" w:hAnsiTheme="minorHAnsi" w:cs="Arial"/>
                          <w:i/>
                          <w:sz w:val="22"/>
                        </w:rPr>
                        <w:t>Paula Higgins, Chief Executive</w:t>
                      </w:r>
                    </w:p>
                    <w:p w:rsidR="00F070E4" w:rsidRPr="008E7C40" w:rsidRDefault="00F070E4" w:rsidP="008E7C40">
                      <w:pPr>
                        <w:shd w:val="clear" w:color="auto" w:fill="FFFFFF"/>
                        <w:spacing w:after="0"/>
                        <w:rPr>
                          <w:rFonts w:asciiTheme="minorHAnsi" w:eastAsia="Times New Roman" w:hAnsiTheme="minorHAnsi" w:cs="Arial"/>
                          <w:i/>
                          <w:sz w:val="20"/>
                        </w:rPr>
                      </w:pPr>
                      <w:r w:rsidRPr="008E7C40">
                        <w:rPr>
                          <w:rFonts w:asciiTheme="minorHAnsi" w:eastAsia="Times New Roman" w:hAnsiTheme="minorHAnsi" w:cs="Arial"/>
                          <w:i/>
                          <w:sz w:val="22"/>
                        </w:rPr>
                        <w:t xml:space="preserve">HomeOwners Alliance </w:t>
                      </w:r>
                    </w:p>
                    <w:p w:rsidR="00F070E4" w:rsidRPr="008E7C40" w:rsidRDefault="00F070E4" w:rsidP="008E7C40">
                      <w:pPr>
                        <w:rPr>
                          <w:rFonts w:asciiTheme="minorHAnsi" w:hAnsiTheme="minorHAnsi"/>
                          <w:i/>
                          <w:sz w:val="20"/>
                          <w:szCs w:val="20"/>
                        </w:rPr>
                      </w:pPr>
                    </w:p>
                  </w:txbxContent>
                </v:textbox>
                <w10:wrap type="square" anchorx="margin"/>
              </v:rect>
            </w:pict>
          </mc:Fallback>
        </mc:AlternateContent>
      </w:r>
      <w:r w:rsidR="002E1ADC" w:rsidRPr="0009405C">
        <w:rPr>
          <w:rFonts w:asciiTheme="majorHAnsi" w:eastAsia="Times New Roman" w:hAnsiTheme="majorHAnsi" w:cs="Arial"/>
          <w:sz w:val="22"/>
          <w:szCs w:val="22"/>
          <w:lang w:val="en-GB"/>
        </w:rPr>
        <w:t>The leasehold and freehold system is causing widespread concern across the UK, with 42% of adults saying it is a serious problem.</w:t>
      </w:r>
    </w:p>
    <w:p w:rsidR="002E1ADC" w:rsidRDefault="002E1ADC" w:rsidP="002E1ADC">
      <w:pPr>
        <w:spacing w:after="0" w:line="276" w:lineRule="auto"/>
        <w:rPr>
          <w:rFonts w:asciiTheme="majorHAnsi" w:hAnsiTheme="majorHAnsi"/>
          <w:sz w:val="22"/>
          <w:szCs w:val="22"/>
        </w:rPr>
      </w:pPr>
    </w:p>
    <w:p w:rsidR="007D61B9" w:rsidRPr="00F070E4" w:rsidRDefault="002E1ADC" w:rsidP="002E1ADC">
      <w:pPr>
        <w:spacing w:after="0" w:line="276" w:lineRule="auto"/>
        <w:rPr>
          <w:rFonts w:asciiTheme="majorHAnsi" w:eastAsia="Times New Roman" w:hAnsiTheme="majorHAnsi" w:cs="Arial"/>
          <w:color w:val="007C92"/>
          <w:sz w:val="22"/>
          <w:szCs w:val="22"/>
          <w:lang w:val="en-GB"/>
        </w:rPr>
      </w:pPr>
      <w:r w:rsidRPr="007B2E28">
        <w:rPr>
          <w:rFonts w:asciiTheme="majorHAnsi" w:eastAsia="Times New Roman" w:hAnsiTheme="majorHAnsi" w:cs="Arial"/>
          <w:color w:val="007C92"/>
          <w:sz w:val="22"/>
          <w:szCs w:val="22"/>
          <w:lang w:val="en-GB"/>
        </w:rPr>
        <w:t>The overwhelming majority of UK adults say that the difficulty in getting mortgages is a serious problem, with those hardest hit being first time buyers and those trying to take a fi</w:t>
      </w:r>
      <w:r w:rsidR="007D61B9">
        <w:rPr>
          <w:rFonts w:asciiTheme="majorHAnsi" w:eastAsia="Times New Roman" w:hAnsiTheme="majorHAnsi" w:cs="Arial"/>
          <w:color w:val="007C92"/>
          <w:sz w:val="22"/>
          <w:szCs w:val="22"/>
          <w:lang w:val="en-GB"/>
        </w:rPr>
        <w:t>rst step up the property ladder</w:t>
      </w:r>
    </w:p>
    <w:p w:rsidR="008E7C40" w:rsidRDefault="008E7C40" w:rsidP="007B2E28">
      <w:pPr>
        <w:pStyle w:val="ListParagraph"/>
        <w:numPr>
          <w:ilvl w:val="0"/>
          <w:numId w:val="22"/>
        </w:numPr>
        <w:spacing w:after="0"/>
        <w:ind w:left="714" w:hanging="357"/>
        <w:rPr>
          <w:rFonts w:asciiTheme="majorHAnsi" w:eastAsia="Times New Roman" w:hAnsiTheme="majorHAnsi" w:cs="Arial"/>
          <w:sz w:val="22"/>
          <w:lang w:val="en-GB"/>
        </w:rPr>
      </w:pPr>
      <w:r w:rsidRPr="008E7C40">
        <w:rPr>
          <w:rFonts w:asciiTheme="majorHAnsi" w:eastAsia="Times New Roman" w:hAnsiTheme="majorHAnsi" w:cs="Arial"/>
          <w:sz w:val="22"/>
          <w:lang w:val="en-GB"/>
        </w:rPr>
        <w:t xml:space="preserve">There has been growing concern about the difficulties of getting a mortgage following the introduction of new tough regulations to prevent a return to reckless lending by banks and building societies. The new regulations led to a drop in mortgage agreements, and mortgage approvals have </w:t>
      </w:r>
      <w:r w:rsidR="00217D37">
        <w:rPr>
          <w:rFonts w:asciiTheme="majorHAnsi" w:eastAsia="Times New Roman" w:hAnsiTheme="majorHAnsi" w:cs="Arial"/>
          <w:sz w:val="22"/>
          <w:lang w:val="en-GB"/>
        </w:rPr>
        <w:t>slowed.</w:t>
      </w:r>
    </w:p>
    <w:p w:rsidR="007B2E28" w:rsidRDefault="007B2E28" w:rsidP="007B2E28">
      <w:pPr>
        <w:pStyle w:val="ListParagraph"/>
        <w:numPr>
          <w:ilvl w:val="0"/>
          <w:numId w:val="22"/>
        </w:numPr>
        <w:spacing w:after="0"/>
        <w:ind w:left="714" w:hanging="357"/>
        <w:rPr>
          <w:rFonts w:asciiTheme="majorHAnsi" w:eastAsia="Times New Roman" w:hAnsiTheme="majorHAnsi" w:cs="Arial"/>
          <w:sz w:val="22"/>
          <w:lang w:val="en-GB"/>
        </w:rPr>
      </w:pPr>
      <w:r w:rsidRPr="00894933">
        <w:rPr>
          <w:rFonts w:asciiTheme="majorHAnsi" w:eastAsia="Times New Roman" w:hAnsiTheme="majorHAnsi" w:cs="Arial"/>
          <w:sz w:val="22"/>
          <w:lang w:val="en-GB"/>
        </w:rPr>
        <w:t xml:space="preserve">72% of adults say that the ability to get a mortgage/ </w:t>
      </w:r>
      <w:proofErr w:type="spellStart"/>
      <w:r w:rsidRPr="00894933">
        <w:rPr>
          <w:rFonts w:asciiTheme="majorHAnsi" w:eastAsia="Times New Roman" w:hAnsiTheme="majorHAnsi" w:cs="Arial"/>
          <w:sz w:val="22"/>
          <w:lang w:val="en-GB"/>
        </w:rPr>
        <w:t>remortgage</w:t>
      </w:r>
      <w:proofErr w:type="spellEnd"/>
      <w:r w:rsidRPr="00894933">
        <w:rPr>
          <w:rFonts w:asciiTheme="majorHAnsi" w:eastAsia="Times New Roman" w:hAnsiTheme="majorHAnsi" w:cs="Arial"/>
          <w:sz w:val="22"/>
          <w:lang w:val="en-GB"/>
        </w:rPr>
        <w:t xml:space="preserve"> is a </w:t>
      </w:r>
      <w:r w:rsidR="00217D37">
        <w:rPr>
          <w:rFonts w:asciiTheme="majorHAnsi" w:eastAsia="Times New Roman" w:hAnsiTheme="majorHAnsi" w:cs="Arial"/>
          <w:sz w:val="22"/>
          <w:lang w:val="en-GB"/>
        </w:rPr>
        <w:t>serious</w:t>
      </w:r>
      <w:r w:rsidRPr="00894933">
        <w:rPr>
          <w:rFonts w:asciiTheme="majorHAnsi" w:eastAsia="Times New Roman" w:hAnsiTheme="majorHAnsi" w:cs="Arial"/>
          <w:sz w:val="22"/>
          <w:lang w:val="en-GB"/>
        </w:rPr>
        <w:t xml:space="preserve"> problem. </w:t>
      </w:r>
    </w:p>
    <w:p w:rsidR="0009405C" w:rsidRDefault="0009405C" w:rsidP="00217D37">
      <w:pPr>
        <w:rPr>
          <w:rFonts w:asciiTheme="minorHAnsi" w:eastAsiaTheme="majorEastAsia" w:hAnsiTheme="minorHAnsi" w:cstheme="majorBidi"/>
          <w:color w:val="007C92"/>
          <w:sz w:val="26"/>
          <w:szCs w:val="26"/>
          <w:lang w:val="en-GB" w:eastAsia="en-GB"/>
        </w:rPr>
      </w:pPr>
    </w:p>
    <w:p w:rsidR="00F070E4" w:rsidRPr="00F070E4" w:rsidRDefault="00F070E4" w:rsidP="00F070E4">
      <w:pPr>
        <w:pStyle w:val="Heading2"/>
        <w:rPr>
          <w:lang w:val="en-GB" w:eastAsia="en-GB"/>
        </w:rPr>
      </w:pPr>
      <w:bookmarkStart w:id="7" w:name="_Toc423383746"/>
      <w:r>
        <w:rPr>
          <w:noProof/>
          <w:lang w:val="en-GB" w:eastAsia="en-GB"/>
        </w:rPr>
        <mc:AlternateContent>
          <mc:Choice Requires="wps">
            <w:drawing>
              <wp:anchor distT="91440" distB="91440" distL="114300" distR="114300" simplePos="0" relativeHeight="251745280" behindDoc="0" locked="0" layoutInCell="0" allowOverlap="1" wp14:anchorId="3CCE29BF" wp14:editId="4C246B1D">
                <wp:simplePos x="0" y="0"/>
                <wp:positionH relativeFrom="margin">
                  <wp:posOffset>3299460</wp:posOffset>
                </wp:positionH>
                <wp:positionV relativeFrom="margin">
                  <wp:posOffset>6312535</wp:posOffset>
                </wp:positionV>
                <wp:extent cx="2752725" cy="2657475"/>
                <wp:effectExtent l="0" t="0" r="28575" b="28575"/>
                <wp:wrapSquare wrapText="bothSides"/>
                <wp:docPr id="1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2725" cy="2657475"/>
                        </a:xfrm>
                        <a:prstGeom prst="rect">
                          <a:avLst/>
                        </a:prstGeom>
                        <a:noFill/>
                        <a:ln w="19050">
                          <a:solidFill>
                            <a:srgbClr val="A0AAB2"/>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1">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F070E4" w:rsidRPr="00044EEA" w:rsidRDefault="00F070E4" w:rsidP="00044EEA">
                            <w:pPr>
                              <w:shd w:val="clear" w:color="auto" w:fill="FFFFFF"/>
                              <w:spacing w:after="0"/>
                              <w:rPr>
                                <w:rFonts w:asciiTheme="minorHAnsi" w:hAnsiTheme="minorHAnsi" w:cs="Arial"/>
                                <w:i/>
                                <w:color w:val="222222"/>
                                <w:sz w:val="22"/>
                                <w:szCs w:val="22"/>
                                <w:shd w:val="clear" w:color="auto" w:fill="FFFFFF"/>
                              </w:rPr>
                            </w:pPr>
                            <w:r w:rsidRPr="00044EEA">
                              <w:rPr>
                                <w:rFonts w:asciiTheme="minorHAnsi" w:hAnsiTheme="minorHAnsi" w:cs="Arial"/>
                                <w:i/>
                                <w:color w:val="222222"/>
                                <w:sz w:val="22"/>
                                <w:szCs w:val="22"/>
                                <w:shd w:val="clear" w:color="auto" w:fill="FFFFFF"/>
                              </w:rPr>
                              <w:t xml:space="preserve">“As the general election approaches, the most popular housing policies are those that make the best use of the housing that is being built by ensuring that homes are not left empty or sold to foreign investors before they are even offered to domestic buyers.  The Help to Buy Scheme has already provided a really important boost to the UK’s housing market, making it very popular – a large majority want it extended.  The housing market will clearly be a key battleground of this </w:t>
                            </w:r>
                            <w:r>
                              <w:rPr>
                                <w:rFonts w:asciiTheme="minorHAnsi" w:hAnsiTheme="minorHAnsi" w:cs="Arial"/>
                                <w:i/>
                                <w:color w:val="222222"/>
                                <w:sz w:val="22"/>
                                <w:szCs w:val="22"/>
                                <w:shd w:val="clear" w:color="auto" w:fill="FFFFFF"/>
                              </w:rPr>
                              <w:t>election.</w:t>
                            </w:r>
                            <w:r w:rsidRPr="00044EEA">
                              <w:rPr>
                                <w:rFonts w:asciiTheme="minorHAnsi" w:hAnsiTheme="minorHAnsi" w:cs="Arial"/>
                                <w:i/>
                                <w:color w:val="222222"/>
                                <w:sz w:val="22"/>
                                <w:szCs w:val="22"/>
                                <w:shd w:val="clear" w:color="auto" w:fill="FFFFFF"/>
                              </w:rPr>
                              <w:t>”</w:t>
                            </w:r>
                          </w:p>
                          <w:p w:rsidR="00F070E4" w:rsidRDefault="00F070E4" w:rsidP="00044EEA">
                            <w:pPr>
                              <w:shd w:val="clear" w:color="auto" w:fill="FFFFFF"/>
                              <w:spacing w:after="0"/>
                              <w:rPr>
                                <w:rFonts w:asciiTheme="minorHAnsi" w:eastAsia="Times New Roman" w:hAnsiTheme="minorHAnsi" w:cs="Arial"/>
                                <w:i/>
                                <w:sz w:val="22"/>
                                <w:szCs w:val="22"/>
                              </w:rPr>
                            </w:pPr>
                          </w:p>
                          <w:p w:rsidR="00F070E4" w:rsidRPr="00044EEA" w:rsidRDefault="00F070E4" w:rsidP="00044EEA">
                            <w:pPr>
                              <w:shd w:val="clear" w:color="auto" w:fill="FFFFFF"/>
                              <w:spacing w:after="0"/>
                              <w:rPr>
                                <w:rFonts w:asciiTheme="minorHAnsi" w:eastAsia="Times New Roman" w:hAnsiTheme="minorHAnsi" w:cs="Arial"/>
                                <w:i/>
                                <w:sz w:val="22"/>
                                <w:szCs w:val="22"/>
                              </w:rPr>
                            </w:pPr>
                            <w:r w:rsidRPr="00044EEA">
                              <w:rPr>
                                <w:rFonts w:asciiTheme="minorHAnsi" w:eastAsia="Times New Roman" w:hAnsiTheme="minorHAnsi" w:cs="Arial"/>
                                <w:i/>
                                <w:sz w:val="22"/>
                                <w:szCs w:val="22"/>
                              </w:rPr>
                              <w:t>Doug Crawford, Chief Executive</w:t>
                            </w:r>
                          </w:p>
                          <w:p w:rsidR="00F070E4" w:rsidRPr="00044EEA" w:rsidRDefault="00F070E4" w:rsidP="00044EEA">
                            <w:pPr>
                              <w:shd w:val="clear" w:color="auto" w:fill="FFFFFF"/>
                              <w:spacing w:after="0"/>
                              <w:rPr>
                                <w:rFonts w:asciiTheme="minorHAnsi" w:eastAsia="Times New Roman" w:hAnsiTheme="minorHAnsi" w:cs="Arial"/>
                                <w:i/>
                                <w:sz w:val="22"/>
                                <w:szCs w:val="22"/>
                              </w:rPr>
                            </w:pPr>
                            <w:proofErr w:type="spellStart"/>
                            <w:proofErr w:type="gramStart"/>
                            <w:r w:rsidRPr="00044EEA">
                              <w:rPr>
                                <w:rFonts w:asciiTheme="minorHAnsi" w:eastAsia="Times New Roman" w:hAnsiTheme="minorHAnsi" w:cs="Arial"/>
                                <w:i/>
                                <w:sz w:val="22"/>
                                <w:szCs w:val="22"/>
                              </w:rPr>
                              <w:t>myhomemove</w:t>
                            </w:r>
                            <w:proofErr w:type="spellEnd"/>
                            <w:proofErr w:type="gramEnd"/>
                          </w:p>
                          <w:p w:rsidR="00F070E4" w:rsidRPr="008E7C40" w:rsidRDefault="00F070E4" w:rsidP="00044EEA">
                            <w:pPr>
                              <w:rPr>
                                <w:rFonts w:asciiTheme="minorHAnsi" w:hAnsiTheme="minorHAnsi"/>
                                <w:i/>
                                <w:sz w:val="20"/>
                                <w:szCs w:val="20"/>
                              </w:rPr>
                            </w:pPr>
                          </w:p>
                        </w:txbxContent>
                      </wps:txbx>
                      <wps:bodyPr rot="0" vert="horz" wrap="square" lIns="93600" tIns="93600" rIns="93600" bIns="936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CCE29BF" id="_x0000_s1027" style="position:absolute;margin-left:259.8pt;margin-top:497.05pt;width:216.75pt;height:209.25pt;flip:x;z-index:251745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" o:allowincell="f" filled="f" strokecolor="#a0aab2" strokeweight="1.5pt">
                <v:textbox inset="2.6mm,2.6mm,2.6mm,2.6mm">
                  <w:txbxContent>
                    <w:p w:rsidR="00F070E4" w:rsidRPr="00044EEA" w:rsidRDefault="00F070E4" w:rsidP="00044EEA">
                      <w:pPr>
                        <w:shd w:val="clear" w:color="auto" w:fill="FFFFFF"/>
                        <w:spacing w:after="0"/>
                        <w:rPr>
                          <w:rFonts w:asciiTheme="minorHAnsi" w:hAnsiTheme="minorHAnsi" w:cs="Arial"/>
                          <w:i/>
                          <w:color w:val="222222"/>
                          <w:sz w:val="22"/>
                          <w:szCs w:val="22"/>
                          <w:shd w:val="clear" w:color="auto" w:fill="FFFFFF"/>
                        </w:rPr>
                      </w:pPr>
                      <w:r w:rsidRPr="00044EEA">
                        <w:rPr>
                          <w:rFonts w:asciiTheme="minorHAnsi" w:hAnsiTheme="minorHAnsi" w:cs="Arial"/>
                          <w:i/>
                          <w:color w:val="222222"/>
                          <w:sz w:val="22"/>
                          <w:szCs w:val="22"/>
                          <w:shd w:val="clear" w:color="auto" w:fill="FFFFFF"/>
                        </w:rPr>
                        <w:t xml:space="preserve">“As the general election approaches, the most popular housing policies are those that make the best use of the housing that is being built by ensuring that homes are not left empty or sold to foreign investors before they are even offered to domestic buyers.  The Help to Buy Scheme has already provided a really important boost to the UK’s housing market, making it very popular – a large majority want it extended.  The housing market will clearly be a key battleground of this </w:t>
                      </w:r>
                      <w:r>
                        <w:rPr>
                          <w:rFonts w:asciiTheme="minorHAnsi" w:hAnsiTheme="minorHAnsi" w:cs="Arial"/>
                          <w:i/>
                          <w:color w:val="222222"/>
                          <w:sz w:val="22"/>
                          <w:szCs w:val="22"/>
                          <w:shd w:val="clear" w:color="auto" w:fill="FFFFFF"/>
                        </w:rPr>
                        <w:t>election.</w:t>
                      </w:r>
                      <w:r w:rsidRPr="00044EEA">
                        <w:rPr>
                          <w:rFonts w:asciiTheme="minorHAnsi" w:hAnsiTheme="minorHAnsi" w:cs="Arial"/>
                          <w:i/>
                          <w:color w:val="222222"/>
                          <w:sz w:val="22"/>
                          <w:szCs w:val="22"/>
                          <w:shd w:val="clear" w:color="auto" w:fill="FFFFFF"/>
                        </w:rPr>
                        <w:t>”</w:t>
                      </w:r>
                    </w:p>
                    <w:p w:rsidR="00F070E4" w:rsidRDefault="00F070E4" w:rsidP="00044EEA">
                      <w:pPr>
                        <w:shd w:val="clear" w:color="auto" w:fill="FFFFFF"/>
                        <w:spacing w:after="0"/>
                        <w:rPr>
                          <w:rFonts w:asciiTheme="minorHAnsi" w:eastAsia="Times New Roman" w:hAnsiTheme="minorHAnsi" w:cs="Arial"/>
                          <w:i/>
                          <w:sz w:val="22"/>
                          <w:szCs w:val="22"/>
                        </w:rPr>
                      </w:pPr>
                    </w:p>
                    <w:p w:rsidR="00F070E4" w:rsidRPr="00044EEA" w:rsidRDefault="00F070E4" w:rsidP="00044EEA">
                      <w:pPr>
                        <w:shd w:val="clear" w:color="auto" w:fill="FFFFFF"/>
                        <w:spacing w:after="0"/>
                        <w:rPr>
                          <w:rFonts w:asciiTheme="minorHAnsi" w:eastAsia="Times New Roman" w:hAnsiTheme="minorHAnsi" w:cs="Arial"/>
                          <w:i/>
                          <w:sz w:val="22"/>
                          <w:szCs w:val="22"/>
                        </w:rPr>
                      </w:pPr>
                      <w:r w:rsidRPr="00044EEA">
                        <w:rPr>
                          <w:rFonts w:asciiTheme="minorHAnsi" w:eastAsia="Times New Roman" w:hAnsiTheme="minorHAnsi" w:cs="Arial"/>
                          <w:i/>
                          <w:sz w:val="22"/>
                          <w:szCs w:val="22"/>
                        </w:rPr>
                        <w:t>Doug Crawford, Chief Executive</w:t>
                      </w:r>
                    </w:p>
                    <w:p w:rsidR="00F070E4" w:rsidRPr="00044EEA" w:rsidRDefault="00F070E4" w:rsidP="00044EEA">
                      <w:pPr>
                        <w:shd w:val="clear" w:color="auto" w:fill="FFFFFF"/>
                        <w:spacing w:after="0"/>
                        <w:rPr>
                          <w:rFonts w:asciiTheme="minorHAnsi" w:eastAsia="Times New Roman" w:hAnsiTheme="minorHAnsi" w:cs="Arial"/>
                          <w:i/>
                          <w:sz w:val="22"/>
                          <w:szCs w:val="22"/>
                        </w:rPr>
                      </w:pPr>
                      <w:proofErr w:type="spellStart"/>
                      <w:proofErr w:type="gramStart"/>
                      <w:r w:rsidRPr="00044EEA">
                        <w:rPr>
                          <w:rFonts w:asciiTheme="minorHAnsi" w:eastAsia="Times New Roman" w:hAnsiTheme="minorHAnsi" w:cs="Arial"/>
                          <w:i/>
                          <w:sz w:val="22"/>
                          <w:szCs w:val="22"/>
                        </w:rPr>
                        <w:t>myhomemove</w:t>
                      </w:r>
                      <w:proofErr w:type="spellEnd"/>
                      <w:proofErr w:type="gramEnd"/>
                    </w:p>
                    <w:p w:rsidR="00F070E4" w:rsidRPr="008E7C40" w:rsidRDefault="00F070E4" w:rsidP="00044EEA">
                      <w:pPr>
                        <w:rPr>
                          <w:rFonts w:asciiTheme="minorHAnsi" w:hAnsiTheme="minorHAnsi"/>
                          <w:i/>
                          <w:sz w:val="20"/>
                          <w:szCs w:val="20"/>
                        </w:rPr>
                      </w:pPr>
                    </w:p>
                  </w:txbxContent>
                </v:textbox>
                <w10:wrap type="square" anchorx="margin" anchory="margin"/>
              </v:rect>
            </w:pict>
          </mc:Fallback>
        </mc:AlternateContent>
      </w:r>
      <w:r w:rsidR="00D76A78">
        <w:rPr>
          <w:lang w:val="en-GB" w:eastAsia="en-GB"/>
        </w:rPr>
        <w:t>Public’s r</w:t>
      </w:r>
      <w:r w:rsidR="00CE7B3B" w:rsidRPr="009815D3">
        <w:rPr>
          <w:lang w:val="en-GB" w:eastAsia="en-GB"/>
        </w:rPr>
        <w:t>esponse to pre-election housing policies</w:t>
      </w:r>
      <w:bookmarkEnd w:id="7"/>
    </w:p>
    <w:p w:rsidR="00CE7B3B" w:rsidRDefault="00CE7B3B" w:rsidP="002E1ADC">
      <w:pPr>
        <w:spacing w:after="0" w:line="276" w:lineRule="auto"/>
        <w:rPr>
          <w:rFonts w:asciiTheme="majorHAnsi" w:eastAsia="Times New Roman" w:hAnsiTheme="majorHAnsi" w:cs="Arial"/>
          <w:color w:val="007C92"/>
          <w:sz w:val="22"/>
          <w:szCs w:val="22"/>
          <w:lang w:val="en-GB"/>
        </w:rPr>
      </w:pPr>
      <w:r w:rsidRPr="00CE7B3B">
        <w:rPr>
          <w:rFonts w:asciiTheme="majorHAnsi" w:eastAsia="Times New Roman" w:hAnsiTheme="majorHAnsi" w:cs="Arial"/>
          <w:color w:val="007C92"/>
          <w:sz w:val="22"/>
          <w:szCs w:val="22"/>
          <w:lang w:val="en-GB"/>
        </w:rPr>
        <w:t>The most popular housing policies respond to the sho</w:t>
      </w:r>
      <w:r w:rsidR="007D61B9">
        <w:rPr>
          <w:rFonts w:asciiTheme="majorHAnsi" w:eastAsia="Times New Roman" w:hAnsiTheme="majorHAnsi" w:cs="Arial"/>
          <w:color w:val="007C92"/>
          <w:sz w:val="22"/>
          <w:szCs w:val="22"/>
          <w:lang w:val="en-GB"/>
        </w:rPr>
        <w:t>rtage of homes crisis in the UK</w:t>
      </w:r>
    </w:p>
    <w:p w:rsidR="00CE7B3B" w:rsidRPr="00CE7B3B" w:rsidRDefault="00CE7B3B" w:rsidP="00CE7B3B">
      <w:pPr>
        <w:pStyle w:val="ListParagraph"/>
        <w:numPr>
          <w:ilvl w:val="0"/>
          <w:numId w:val="30"/>
        </w:numPr>
        <w:spacing w:line="276" w:lineRule="auto"/>
        <w:rPr>
          <w:rFonts w:asciiTheme="majorHAnsi" w:hAnsiTheme="majorHAnsi"/>
          <w:sz w:val="22"/>
          <w:szCs w:val="22"/>
        </w:rPr>
      </w:pPr>
      <w:r w:rsidRPr="0070475A">
        <w:rPr>
          <w:rFonts w:asciiTheme="majorHAnsi" w:eastAsia="Times New Roman" w:hAnsiTheme="majorHAnsi" w:cs="Arial"/>
          <w:sz w:val="22"/>
          <w:szCs w:val="22"/>
          <w:lang w:val="en-GB"/>
        </w:rPr>
        <w:t xml:space="preserve">80% of UK adults support a policy </w:t>
      </w:r>
      <w:r w:rsidR="00DA0E12">
        <w:rPr>
          <w:rFonts w:asciiTheme="majorHAnsi" w:eastAsia="Times New Roman" w:hAnsiTheme="majorHAnsi" w:cs="Arial"/>
          <w:sz w:val="22"/>
          <w:szCs w:val="22"/>
          <w:lang w:val="en-GB"/>
        </w:rPr>
        <w:t>requiring</w:t>
      </w:r>
      <w:r w:rsidRPr="0070475A">
        <w:rPr>
          <w:rFonts w:asciiTheme="majorHAnsi" w:eastAsia="Times New Roman" w:hAnsiTheme="majorHAnsi" w:cs="Arial"/>
          <w:sz w:val="22"/>
          <w:szCs w:val="22"/>
          <w:lang w:val="en-GB"/>
        </w:rPr>
        <w:t xml:space="preserve"> developers to market new homes in the UK ahead of marketing them overseas</w:t>
      </w:r>
      <w:r w:rsidRPr="00646D56">
        <w:rPr>
          <w:rFonts w:asciiTheme="majorHAnsi" w:eastAsia="Times New Roman" w:hAnsiTheme="majorHAnsi" w:cs="Arial"/>
          <w:sz w:val="22"/>
          <w:szCs w:val="22"/>
          <w:lang w:val="en-GB"/>
        </w:rPr>
        <w:t xml:space="preserve"> </w:t>
      </w:r>
      <w:r>
        <w:rPr>
          <w:rFonts w:asciiTheme="majorHAnsi" w:eastAsia="Times New Roman" w:hAnsiTheme="majorHAnsi" w:cs="Arial"/>
          <w:sz w:val="22"/>
          <w:szCs w:val="22"/>
          <w:lang w:val="en-GB"/>
        </w:rPr>
        <w:t>and only 3% oppose</w:t>
      </w:r>
      <w:r w:rsidRPr="0070475A">
        <w:rPr>
          <w:rFonts w:asciiTheme="majorHAnsi" w:eastAsia="Times New Roman" w:hAnsiTheme="majorHAnsi" w:cs="Arial"/>
          <w:sz w:val="22"/>
          <w:szCs w:val="22"/>
          <w:lang w:val="en-GB"/>
        </w:rPr>
        <w:t xml:space="preserve">.  </w:t>
      </w:r>
    </w:p>
    <w:p w:rsidR="00CE7B3B" w:rsidRPr="00402662" w:rsidRDefault="00CE7B3B" w:rsidP="00CE7B3B">
      <w:pPr>
        <w:pStyle w:val="ListParagraph"/>
        <w:numPr>
          <w:ilvl w:val="0"/>
          <w:numId w:val="30"/>
        </w:numPr>
        <w:spacing w:line="276" w:lineRule="auto"/>
        <w:rPr>
          <w:rFonts w:asciiTheme="majorHAnsi" w:hAnsiTheme="majorHAnsi"/>
          <w:sz w:val="22"/>
          <w:szCs w:val="22"/>
        </w:rPr>
      </w:pPr>
      <w:r w:rsidRPr="00CE7B3B">
        <w:rPr>
          <w:rFonts w:asciiTheme="majorHAnsi" w:eastAsia="Times New Roman" w:hAnsiTheme="majorHAnsi" w:cs="Arial"/>
          <w:sz w:val="22"/>
          <w:szCs w:val="22"/>
          <w:lang w:val="en-GB"/>
        </w:rPr>
        <w:t>The second most popular housing policy, is charging higher council tax rates on homes that are not occupied year round, with 70% supporting it, and only 13% opposed.</w:t>
      </w:r>
    </w:p>
    <w:p w:rsidR="00044EEA" w:rsidRDefault="00402662" w:rsidP="00044EEA">
      <w:pPr>
        <w:pStyle w:val="ListParagraph"/>
        <w:numPr>
          <w:ilvl w:val="0"/>
          <w:numId w:val="30"/>
        </w:numPr>
        <w:spacing w:after="0" w:line="276" w:lineRule="auto"/>
        <w:rPr>
          <w:rFonts w:asciiTheme="majorHAnsi" w:eastAsia="Times New Roman" w:hAnsiTheme="majorHAnsi" w:cs="Arial"/>
          <w:sz w:val="22"/>
          <w:szCs w:val="22"/>
          <w:lang w:val="en-GB"/>
        </w:rPr>
      </w:pPr>
      <w:r w:rsidRPr="00044EEA">
        <w:rPr>
          <w:rFonts w:asciiTheme="majorHAnsi" w:eastAsia="Times New Roman" w:hAnsiTheme="majorHAnsi" w:cs="Arial"/>
          <w:sz w:val="22"/>
          <w:szCs w:val="22"/>
          <w:lang w:val="en-GB"/>
        </w:rPr>
        <w:lastRenderedPageBreak/>
        <w:t xml:space="preserve">Such policies are </w:t>
      </w:r>
      <w:r w:rsidR="002706E1">
        <w:rPr>
          <w:rFonts w:asciiTheme="majorHAnsi" w:eastAsia="Times New Roman" w:hAnsiTheme="majorHAnsi" w:cs="Arial"/>
          <w:sz w:val="22"/>
          <w:szCs w:val="22"/>
          <w:lang w:val="en-GB"/>
        </w:rPr>
        <w:t xml:space="preserve">more popular than </w:t>
      </w:r>
      <w:r w:rsidRPr="00044EEA">
        <w:rPr>
          <w:rFonts w:asciiTheme="majorHAnsi" w:eastAsia="Times New Roman" w:hAnsiTheme="majorHAnsi" w:cs="Arial"/>
          <w:sz w:val="22"/>
          <w:szCs w:val="22"/>
          <w:lang w:val="en-GB"/>
        </w:rPr>
        <w:t>a new annual property tax or “mansion tax” (60%), raising the threshold of inheritance tax (51%)</w:t>
      </w:r>
      <w:r w:rsidR="002706E1">
        <w:rPr>
          <w:rFonts w:asciiTheme="majorHAnsi" w:eastAsia="Times New Roman" w:hAnsiTheme="majorHAnsi" w:cs="Arial"/>
          <w:sz w:val="22"/>
          <w:szCs w:val="22"/>
          <w:lang w:val="en-GB"/>
        </w:rPr>
        <w:t>, or ending Right to B</w:t>
      </w:r>
      <w:r w:rsidRPr="00044EEA">
        <w:rPr>
          <w:rFonts w:asciiTheme="majorHAnsi" w:eastAsia="Times New Roman" w:hAnsiTheme="majorHAnsi" w:cs="Arial"/>
          <w:sz w:val="22"/>
          <w:szCs w:val="22"/>
          <w:lang w:val="en-GB"/>
        </w:rPr>
        <w:t>uy (42%)</w:t>
      </w:r>
      <w:r w:rsidR="00044EEA">
        <w:rPr>
          <w:rFonts w:asciiTheme="majorHAnsi" w:eastAsia="Times New Roman" w:hAnsiTheme="majorHAnsi" w:cs="Arial"/>
          <w:sz w:val="22"/>
          <w:szCs w:val="22"/>
          <w:lang w:val="en-GB"/>
        </w:rPr>
        <w:t>.</w:t>
      </w:r>
    </w:p>
    <w:p w:rsidR="00044EEA" w:rsidRPr="00044EEA" w:rsidRDefault="002706E1" w:rsidP="00044EEA">
      <w:pPr>
        <w:pStyle w:val="ListParagraph"/>
        <w:numPr>
          <w:ilvl w:val="0"/>
          <w:numId w:val="30"/>
        </w:numPr>
        <w:spacing w:after="0" w:line="276" w:lineRule="auto"/>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Regionally, Right to B</w:t>
      </w:r>
      <w:r w:rsidR="00044EEA">
        <w:rPr>
          <w:rFonts w:asciiTheme="majorHAnsi" w:eastAsia="Times New Roman" w:hAnsiTheme="majorHAnsi" w:cs="Arial"/>
          <w:sz w:val="22"/>
          <w:szCs w:val="22"/>
          <w:lang w:val="en-GB"/>
        </w:rPr>
        <w:t>uy is the policy which most evenly divides the electorate.</w:t>
      </w:r>
    </w:p>
    <w:p w:rsidR="00402662" w:rsidRPr="00044EEA" w:rsidRDefault="00044EEA" w:rsidP="00044EEA">
      <w:pPr>
        <w:pStyle w:val="ListParagraph"/>
        <w:numPr>
          <w:ilvl w:val="0"/>
          <w:numId w:val="30"/>
        </w:numPr>
        <w:spacing w:after="0" w:line="276" w:lineRule="auto"/>
        <w:rPr>
          <w:rFonts w:asciiTheme="majorHAnsi" w:eastAsia="Times New Roman" w:hAnsiTheme="majorHAnsi" w:cs="Arial"/>
          <w:sz w:val="22"/>
          <w:szCs w:val="22"/>
          <w:lang w:val="en-GB"/>
        </w:rPr>
      </w:pPr>
      <w:r w:rsidRPr="00044EEA">
        <w:rPr>
          <w:rFonts w:asciiTheme="majorHAnsi" w:eastAsia="Times New Roman" w:hAnsiTheme="majorHAnsi" w:cs="Arial"/>
          <w:sz w:val="22"/>
          <w:szCs w:val="22"/>
          <w:lang w:val="en-GB"/>
        </w:rPr>
        <w:t>In terms of the building of new homes, Garden Cities are preferred</w:t>
      </w:r>
      <w:r>
        <w:rPr>
          <w:rFonts w:asciiTheme="majorHAnsi" w:eastAsia="Times New Roman" w:hAnsiTheme="majorHAnsi" w:cs="Arial"/>
          <w:sz w:val="22"/>
          <w:szCs w:val="22"/>
          <w:lang w:val="en-GB"/>
        </w:rPr>
        <w:t xml:space="preserve"> (50% support)</w:t>
      </w:r>
      <w:r w:rsidRPr="00044EEA">
        <w:rPr>
          <w:rFonts w:asciiTheme="majorHAnsi" w:eastAsia="Times New Roman" w:hAnsiTheme="majorHAnsi" w:cs="Arial"/>
          <w:sz w:val="22"/>
          <w:szCs w:val="22"/>
          <w:lang w:val="en-GB"/>
        </w:rPr>
        <w:t xml:space="preserve"> to building on Green Belt Land</w:t>
      </w:r>
      <w:r>
        <w:rPr>
          <w:rFonts w:asciiTheme="majorHAnsi" w:eastAsia="Times New Roman" w:hAnsiTheme="majorHAnsi" w:cs="Arial"/>
          <w:sz w:val="22"/>
          <w:szCs w:val="22"/>
          <w:lang w:val="en-GB"/>
        </w:rPr>
        <w:t xml:space="preserve"> (56% oppose)</w:t>
      </w:r>
      <w:r w:rsidRPr="00044EEA">
        <w:rPr>
          <w:rFonts w:asciiTheme="majorHAnsi" w:eastAsia="Times New Roman" w:hAnsiTheme="majorHAnsi" w:cs="Arial"/>
          <w:sz w:val="22"/>
          <w:szCs w:val="22"/>
          <w:lang w:val="en-GB"/>
        </w:rPr>
        <w:t>.</w:t>
      </w:r>
    </w:p>
    <w:p w:rsidR="00044EEA" w:rsidRDefault="00044EEA" w:rsidP="00402662">
      <w:pPr>
        <w:spacing w:after="0" w:line="276" w:lineRule="auto"/>
        <w:rPr>
          <w:rFonts w:asciiTheme="majorHAnsi" w:eastAsia="Times New Roman" w:hAnsiTheme="majorHAnsi" w:cs="Arial"/>
          <w:color w:val="007C92"/>
          <w:sz w:val="22"/>
          <w:szCs w:val="22"/>
          <w:lang w:val="en-GB"/>
        </w:rPr>
      </w:pPr>
    </w:p>
    <w:p w:rsidR="00CE7B3B" w:rsidRPr="00CE7B3B" w:rsidRDefault="00CE7B3B" w:rsidP="00402662">
      <w:pPr>
        <w:spacing w:after="0" w:line="276" w:lineRule="auto"/>
        <w:rPr>
          <w:rFonts w:asciiTheme="majorHAnsi" w:eastAsia="Times New Roman" w:hAnsiTheme="majorHAnsi" w:cs="Arial"/>
          <w:color w:val="007C92"/>
          <w:sz w:val="22"/>
          <w:szCs w:val="22"/>
          <w:lang w:val="en-GB"/>
        </w:rPr>
      </w:pPr>
      <w:r w:rsidRPr="00CE7B3B">
        <w:rPr>
          <w:rFonts w:asciiTheme="majorHAnsi" w:eastAsia="Times New Roman" w:hAnsiTheme="majorHAnsi" w:cs="Arial"/>
          <w:color w:val="007C92"/>
          <w:sz w:val="22"/>
          <w:szCs w:val="22"/>
          <w:lang w:val="en-GB"/>
        </w:rPr>
        <w:t>Government initiatives to help first</w:t>
      </w:r>
      <w:r w:rsidR="007D61B9">
        <w:rPr>
          <w:rFonts w:asciiTheme="majorHAnsi" w:eastAsia="Times New Roman" w:hAnsiTheme="majorHAnsi" w:cs="Arial"/>
          <w:color w:val="007C92"/>
          <w:sz w:val="22"/>
          <w:szCs w:val="22"/>
          <w:lang w:val="en-GB"/>
        </w:rPr>
        <w:t>-time buyers tend to be popular</w:t>
      </w:r>
    </w:p>
    <w:p w:rsidR="00217D37" w:rsidRPr="0067433F" w:rsidRDefault="00CE7B3B" w:rsidP="0009405C">
      <w:pPr>
        <w:pStyle w:val="ListParagraph"/>
        <w:numPr>
          <w:ilvl w:val="0"/>
          <w:numId w:val="30"/>
        </w:numPr>
        <w:spacing w:line="276" w:lineRule="auto"/>
        <w:rPr>
          <w:rFonts w:asciiTheme="majorHAnsi" w:hAnsiTheme="majorHAnsi"/>
          <w:sz w:val="22"/>
          <w:szCs w:val="22"/>
        </w:rPr>
      </w:pPr>
      <w:r w:rsidRPr="00CE7B3B">
        <w:rPr>
          <w:rFonts w:asciiTheme="majorHAnsi" w:eastAsia="Times New Roman" w:hAnsiTheme="majorHAnsi" w:cs="Arial"/>
          <w:sz w:val="22"/>
          <w:szCs w:val="22"/>
          <w:lang w:val="en-GB"/>
        </w:rPr>
        <w:t>Such as extending the Help to Buy 5% deposit scheme (supported by 65%) and the Starter Home Initiative (offering discounted new homes to first time buyers and supported by 61%).  This suggests that the recent Help to Buy ISA could also prove to be popular.</w:t>
      </w:r>
    </w:p>
    <w:p w:rsidR="0067433F" w:rsidRPr="0009405C" w:rsidRDefault="0067433F" w:rsidP="007D61B9">
      <w:pPr>
        <w:pStyle w:val="ListParagraph"/>
        <w:spacing w:line="276" w:lineRule="auto"/>
        <w:rPr>
          <w:rFonts w:asciiTheme="majorHAnsi" w:hAnsiTheme="majorHAnsi"/>
          <w:sz w:val="22"/>
          <w:szCs w:val="22"/>
        </w:rPr>
      </w:pPr>
    </w:p>
    <w:p w:rsidR="00D76A78" w:rsidRPr="00D76A78" w:rsidRDefault="002706E1" w:rsidP="00F070E4">
      <w:pPr>
        <w:pStyle w:val="Heading2"/>
        <w:rPr>
          <w:lang w:val="en-GB" w:eastAsia="en-GB"/>
        </w:rPr>
      </w:pPr>
      <w:bookmarkStart w:id="8" w:name="_Toc423383747"/>
      <w:r w:rsidRPr="009815D3">
        <w:rPr>
          <w:lang w:val="en-GB" w:eastAsia="en-GB"/>
        </w:rPr>
        <w:t>The reputation of new build homes</w:t>
      </w:r>
      <w:bookmarkEnd w:id="8"/>
    </w:p>
    <w:p w:rsidR="002706E1" w:rsidRPr="002706E1" w:rsidRDefault="002706E1" w:rsidP="002706E1">
      <w:pPr>
        <w:spacing w:after="0" w:line="276" w:lineRule="auto"/>
        <w:rPr>
          <w:rFonts w:asciiTheme="majorHAnsi" w:eastAsia="Times New Roman" w:hAnsiTheme="majorHAnsi" w:cs="Arial"/>
          <w:color w:val="007C92"/>
          <w:sz w:val="22"/>
          <w:szCs w:val="22"/>
          <w:lang w:val="en-GB"/>
        </w:rPr>
      </w:pPr>
      <w:r w:rsidRPr="002706E1">
        <w:rPr>
          <w:rFonts w:asciiTheme="majorHAnsi" w:eastAsia="Times New Roman" w:hAnsiTheme="majorHAnsi" w:cs="Arial"/>
          <w:color w:val="007C92"/>
          <w:sz w:val="22"/>
          <w:szCs w:val="22"/>
          <w:lang w:val="en-GB"/>
        </w:rPr>
        <w:t>Twice as many people desire an</w:t>
      </w:r>
      <w:r w:rsidR="007D61B9">
        <w:rPr>
          <w:rFonts w:asciiTheme="majorHAnsi" w:eastAsia="Times New Roman" w:hAnsiTheme="majorHAnsi" w:cs="Arial"/>
          <w:color w:val="007C92"/>
          <w:sz w:val="22"/>
          <w:szCs w:val="22"/>
          <w:lang w:val="en-GB"/>
        </w:rPr>
        <w:t xml:space="preserve"> old home over a new build home</w:t>
      </w:r>
    </w:p>
    <w:p w:rsidR="002706E1" w:rsidRPr="002706E1" w:rsidRDefault="00F070E4" w:rsidP="002706E1">
      <w:pPr>
        <w:pStyle w:val="ListParagraph"/>
        <w:numPr>
          <w:ilvl w:val="0"/>
          <w:numId w:val="30"/>
        </w:numPr>
        <w:spacing w:line="276" w:lineRule="auto"/>
        <w:rPr>
          <w:rFonts w:asciiTheme="majorHAnsi" w:eastAsia="Times New Roman" w:hAnsiTheme="majorHAnsi" w:cs="Arial"/>
          <w:sz w:val="22"/>
          <w:szCs w:val="22"/>
          <w:lang w:val="en-GB"/>
        </w:rPr>
      </w:pPr>
      <w:r>
        <w:rPr>
          <w:noProof/>
          <w:lang w:val="en-GB" w:eastAsia="en-GB"/>
        </w:rPr>
        <mc:AlternateContent>
          <mc:Choice Requires="wps">
            <w:drawing>
              <wp:anchor distT="91440" distB="91440" distL="114300" distR="114300" simplePos="0" relativeHeight="251747328" behindDoc="0" locked="0" layoutInCell="0" allowOverlap="1" wp14:anchorId="62CD3A95" wp14:editId="764D3E8B">
                <wp:simplePos x="0" y="0"/>
                <wp:positionH relativeFrom="margin">
                  <wp:posOffset>3556635</wp:posOffset>
                </wp:positionH>
                <wp:positionV relativeFrom="margin">
                  <wp:posOffset>2769870</wp:posOffset>
                </wp:positionV>
                <wp:extent cx="2733675" cy="1981200"/>
                <wp:effectExtent l="0" t="0" r="28575" b="19050"/>
                <wp:wrapSquare wrapText="bothSides"/>
                <wp:docPr id="1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3675" cy="1981200"/>
                        </a:xfrm>
                        <a:prstGeom prst="rect">
                          <a:avLst/>
                        </a:prstGeom>
                        <a:noFill/>
                        <a:ln w="19050">
                          <a:solidFill>
                            <a:srgbClr val="A0AAB2"/>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1">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F070E4" w:rsidRPr="00DA0E12" w:rsidRDefault="00F070E4" w:rsidP="00DA0E12">
                            <w:pPr>
                              <w:shd w:val="clear" w:color="auto" w:fill="FFFFFF"/>
                              <w:spacing w:after="0"/>
                              <w:rPr>
                                <w:rFonts w:asciiTheme="minorHAnsi" w:eastAsia="Times New Roman" w:hAnsiTheme="minorHAnsi" w:cs="Arial"/>
                                <w:sz w:val="22"/>
                                <w:lang w:val="en-GB"/>
                              </w:rPr>
                            </w:pPr>
                            <w:r w:rsidRPr="00DA0E12">
                              <w:rPr>
                                <w:rFonts w:asciiTheme="minorHAnsi" w:eastAsia="Times New Roman" w:hAnsiTheme="minorHAnsi" w:cs="Arial"/>
                                <w:i/>
                                <w:sz w:val="22"/>
                                <w:lang w:val="en-GB"/>
                              </w:rPr>
                              <w:t>“With house prices in the UK on the rise, consumers are becoming much more aware as to the type of home they want to invest their hard earned cash in.  New built homes must be high quality builds with the requisite space and light desired along with low maintenance costs and energy efficiency requirements.</w:t>
                            </w:r>
                            <w:r w:rsidRPr="00DA0E12">
                              <w:rPr>
                                <w:rFonts w:asciiTheme="minorHAnsi" w:eastAsia="Times New Roman" w:hAnsiTheme="minorHAnsi" w:cs="Arial"/>
                                <w:sz w:val="22"/>
                                <w:lang w:val="en-GB"/>
                              </w:rPr>
                              <w:t xml:space="preserve"> </w:t>
                            </w:r>
                          </w:p>
                          <w:p w:rsidR="00F070E4" w:rsidRPr="00DA0E12" w:rsidRDefault="00F070E4" w:rsidP="00DA0E12">
                            <w:pPr>
                              <w:shd w:val="clear" w:color="auto" w:fill="FFFFFF"/>
                              <w:spacing w:after="0"/>
                              <w:rPr>
                                <w:rFonts w:asciiTheme="minorHAnsi" w:eastAsia="Times New Roman" w:hAnsiTheme="minorHAnsi" w:cs="Arial"/>
                                <w:sz w:val="22"/>
                                <w:lang w:val="en-GB"/>
                              </w:rPr>
                            </w:pPr>
                          </w:p>
                          <w:p w:rsidR="00F070E4" w:rsidRPr="00DA0E12" w:rsidRDefault="00F070E4" w:rsidP="00DA0E12">
                            <w:pPr>
                              <w:shd w:val="clear" w:color="auto" w:fill="FFFFFF"/>
                              <w:spacing w:after="0"/>
                              <w:rPr>
                                <w:rFonts w:asciiTheme="minorHAnsi" w:eastAsia="Times New Roman" w:hAnsiTheme="minorHAnsi" w:cs="Arial"/>
                                <w:i/>
                                <w:sz w:val="22"/>
                                <w:lang w:val="en-GB"/>
                              </w:rPr>
                            </w:pPr>
                            <w:r w:rsidRPr="00DA0E12">
                              <w:rPr>
                                <w:rFonts w:asciiTheme="minorHAnsi" w:eastAsia="Times New Roman" w:hAnsiTheme="minorHAnsi" w:cs="Arial"/>
                                <w:i/>
                                <w:sz w:val="22"/>
                                <w:lang w:val="en-GB"/>
                              </w:rPr>
                              <w:t xml:space="preserve">Kim </w:t>
                            </w:r>
                            <w:proofErr w:type="spellStart"/>
                            <w:r w:rsidRPr="00DA0E12">
                              <w:rPr>
                                <w:rFonts w:asciiTheme="minorHAnsi" w:eastAsia="Times New Roman" w:hAnsiTheme="minorHAnsi" w:cs="Arial"/>
                                <w:i/>
                                <w:sz w:val="22"/>
                                <w:lang w:val="en-GB"/>
                              </w:rPr>
                              <w:t>Vernau</w:t>
                            </w:r>
                            <w:proofErr w:type="spellEnd"/>
                            <w:r w:rsidRPr="00DA0E12">
                              <w:rPr>
                                <w:rFonts w:asciiTheme="minorHAnsi" w:eastAsia="Times New Roman" w:hAnsiTheme="minorHAnsi" w:cs="Arial"/>
                                <w:i/>
                                <w:sz w:val="22"/>
                                <w:lang w:val="en-GB"/>
                              </w:rPr>
                              <w:t xml:space="preserve">, Chief Executive </w:t>
                            </w:r>
                          </w:p>
                          <w:p w:rsidR="00F070E4" w:rsidRPr="00DA0E12" w:rsidRDefault="00F070E4" w:rsidP="00DA0E12">
                            <w:pPr>
                              <w:shd w:val="clear" w:color="auto" w:fill="FFFFFF"/>
                              <w:spacing w:after="0"/>
                              <w:rPr>
                                <w:rFonts w:asciiTheme="minorHAnsi" w:hAnsiTheme="minorHAnsi"/>
                                <w:i/>
                                <w:sz w:val="20"/>
                                <w:szCs w:val="20"/>
                              </w:rPr>
                            </w:pPr>
                            <w:r w:rsidRPr="00DA0E12">
                              <w:rPr>
                                <w:rFonts w:asciiTheme="minorHAnsi" w:eastAsia="Times New Roman" w:hAnsiTheme="minorHAnsi" w:cs="Arial"/>
                                <w:i/>
                                <w:sz w:val="22"/>
                                <w:lang w:val="en-GB"/>
                              </w:rPr>
                              <w:t>BLP insurance</w:t>
                            </w:r>
                          </w:p>
                        </w:txbxContent>
                      </wps:txbx>
                      <wps:bodyPr rot="0" vert="horz" wrap="square" lIns="93600" tIns="93600" rIns="93600" bIns="936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2CD3A95" id="_x0000_s1028" style="position:absolute;left:0;text-align:left;margin-left:280.05pt;margin-top:218.1pt;width:215.25pt;height:156pt;flip:x;z-index:2517473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" o:allowincell="f" filled="f" strokecolor="#a0aab2" strokeweight="1.5pt">
                <v:textbox inset="2.6mm,2.6mm,2.6mm,2.6mm">
                  <w:txbxContent>
                    <w:p w:rsidR="00F070E4" w:rsidRPr="00DA0E12" w:rsidRDefault="00F070E4" w:rsidP="00DA0E12">
                      <w:pPr>
                        <w:shd w:val="clear" w:color="auto" w:fill="FFFFFF"/>
                        <w:spacing w:after="0"/>
                        <w:rPr>
                          <w:rFonts w:asciiTheme="minorHAnsi" w:eastAsia="Times New Roman" w:hAnsiTheme="minorHAnsi" w:cs="Arial"/>
                          <w:sz w:val="22"/>
                          <w:lang w:val="en-GB"/>
                        </w:rPr>
                      </w:pPr>
                      <w:r w:rsidRPr="00DA0E12">
                        <w:rPr>
                          <w:rFonts w:asciiTheme="minorHAnsi" w:eastAsia="Times New Roman" w:hAnsiTheme="minorHAnsi" w:cs="Arial"/>
                          <w:i/>
                          <w:sz w:val="22"/>
                          <w:lang w:val="en-GB"/>
                        </w:rPr>
                        <w:t>“With house prices in the UK on the rise, consumers are becoming much more aware as to the type of home they want to invest their hard earned cash in.  New built homes must be high quality builds with the requisite space and light desired along with low maintenance costs and energy efficiency requirements.</w:t>
                      </w:r>
                      <w:r w:rsidRPr="00DA0E12">
                        <w:rPr>
                          <w:rFonts w:asciiTheme="minorHAnsi" w:eastAsia="Times New Roman" w:hAnsiTheme="minorHAnsi" w:cs="Arial"/>
                          <w:sz w:val="22"/>
                          <w:lang w:val="en-GB"/>
                        </w:rPr>
                        <w:t xml:space="preserve"> </w:t>
                      </w:r>
                    </w:p>
                    <w:p w:rsidR="00F070E4" w:rsidRPr="00DA0E12" w:rsidRDefault="00F070E4" w:rsidP="00DA0E12">
                      <w:pPr>
                        <w:shd w:val="clear" w:color="auto" w:fill="FFFFFF"/>
                        <w:spacing w:after="0"/>
                        <w:rPr>
                          <w:rFonts w:asciiTheme="minorHAnsi" w:eastAsia="Times New Roman" w:hAnsiTheme="minorHAnsi" w:cs="Arial"/>
                          <w:sz w:val="22"/>
                          <w:lang w:val="en-GB"/>
                        </w:rPr>
                      </w:pPr>
                    </w:p>
                    <w:p w:rsidR="00F070E4" w:rsidRPr="00DA0E12" w:rsidRDefault="00F070E4" w:rsidP="00DA0E12">
                      <w:pPr>
                        <w:shd w:val="clear" w:color="auto" w:fill="FFFFFF"/>
                        <w:spacing w:after="0"/>
                        <w:rPr>
                          <w:rFonts w:asciiTheme="minorHAnsi" w:eastAsia="Times New Roman" w:hAnsiTheme="minorHAnsi" w:cs="Arial"/>
                          <w:i/>
                          <w:sz w:val="22"/>
                          <w:lang w:val="en-GB"/>
                        </w:rPr>
                      </w:pPr>
                      <w:r w:rsidRPr="00DA0E12">
                        <w:rPr>
                          <w:rFonts w:asciiTheme="minorHAnsi" w:eastAsia="Times New Roman" w:hAnsiTheme="minorHAnsi" w:cs="Arial"/>
                          <w:i/>
                          <w:sz w:val="22"/>
                          <w:lang w:val="en-GB"/>
                        </w:rPr>
                        <w:t xml:space="preserve">Kim </w:t>
                      </w:r>
                      <w:proofErr w:type="spellStart"/>
                      <w:r w:rsidRPr="00DA0E12">
                        <w:rPr>
                          <w:rFonts w:asciiTheme="minorHAnsi" w:eastAsia="Times New Roman" w:hAnsiTheme="minorHAnsi" w:cs="Arial"/>
                          <w:i/>
                          <w:sz w:val="22"/>
                          <w:lang w:val="en-GB"/>
                        </w:rPr>
                        <w:t>Vernau</w:t>
                      </w:r>
                      <w:proofErr w:type="spellEnd"/>
                      <w:r w:rsidRPr="00DA0E12">
                        <w:rPr>
                          <w:rFonts w:asciiTheme="minorHAnsi" w:eastAsia="Times New Roman" w:hAnsiTheme="minorHAnsi" w:cs="Arial"/>
                          <w:i/>
                          <w:sz w:val="22"/>
                          <w:lang w:val="en-GB"/>
                        </w:rPr>
                        <w:t xml:space="preserve">, Chief Executive </w:t>
                      </w:r>
                    </w:p>
                    <w:p w:rsidR="00F070E4" w:rsidRPr="00DA0E12" w:rsidRDefault="00F070E4" w:rsidP="00DA0E12">
                      <w:pPr>
                        <w:shd w:val="clear" w:color="auto" w:fill="FFFFFF"/>
                        <w:spacing w:after="0"/>
                        <w:rPr>
                          <w:rFonts w:asciiTheme="minorHAnsi" w:hAnsiTheme="minorHAnsi"/>
                          <w:i/>
                          <w:sz w:val="20"/>
                          <w:szCs w:val="20"/>
                        </w:rPr>
                      </w:pPr>
                      <w:r w:rsidRPr="00DA0E12">
                        <w:rPr>
                          <w:rFonts w:asciiTheme="minorHAnsi" w:eastAsia="Times New Roman" w:hAnsiTheme="minorHAnsi" w:cs="Arial"/>
                          <w:i/>
                          <w:sz w:val="22"/>
                          <w:lang w:val="en-GB"/>
                        </w:rPr>
                        <w:t>BLP insurance</w:t>
                      </w:r>
                    </w:p>
                  </w:txbxContent>
                </v:textbox>
                <w10:wrap type="square" anchorx="margin" anchory="margin"/>
              </v:rect>
            </w:pict>
          </mc:Fallback>
        </mc:AlternateContent>
      </w:r>
      <w:r w:rsidR="002706E1" w:rsidRPr="002706E1">
        <w:rPr>
          <w:rFonts w:asciiTheme="majorHAnsi" w:eastAsia="Times New Roman" w:hAnsiTheme="majorHAnsi" w:cs="Arial"/>
          <w:sz w:val="22"/>
          <w:szCs w:val="22"/>
          <w:lang w:val="en-GB"/>
        </w:rPr>
        <w:t xml:space="preserve">Only one in five (21%) would prefer to buy a newly built home, whereas nearly a half (47%) would prefer an old home (built ten or more years ago). </w:t>
      </w:r>
    </w:p>
    <w:p w:rsidR="00217D37" w:rsidRPr="00217D37" w:rsidRDefault="002706E1" w:rsidP="00217D37">
      <w:pPr>
        <w:spacing w:after="0" w:line="276" w:lineRule="auto"/>
        <w:rPr>
          <w:rFonts w:asciiTheme="majorHAnsi" w:eastAsia="Times New Roman" w:hAnsiTheme="majorHAnsi" w:cs="Arial"/>
          <w:sz w:val="22"/>
          <w:szCs w:val="22"/>
          <w:lang w:val="en-GB"/>
        </w:rPr>
      </w:pPr>
      <w:r w:rsidRPr="002706E1">
        <w:rPr>
          <w:rFonts w:asciiTheme="majorHAnsi" w:eastAsia="Times New Roman" w:hAnsiTheme="majorHAnsi" w:cs="Arial"/>
          <w:color w:val="007C92"/>
          <w:sz w:val="22"/>
          <w:szCs w:val="22"/>
          <w:lang w:val="en-GB"/>
        </w:rPr>
        <w:t>New homes may be less popular because they are seen as being poorly built, charact</w:t>
      </w:r>
      <w:r w:rsidR="007D61B9">
        <w:rPr>
          <w:rFonts w:asciiTheme="majorHAnsi" w:eastAsia="Times New Roman" w:hAnsiTheme="majorHAnsi" w:cs="Arial"/>
          <w:color w:val="007C92"/>
          <w:sz w:val="22"/>
          <w:szCs w:val="22"/>
          <w:lang w:val="en-GB"/>
        </w:rPr>
        <w:t>erless and with too small rooms</w:t>
      </w:r>
      <w:r w:rsidR="00DA0E12">
        <w:rPr>
          <w:rFonts w:asciiTheme="majorHAnsi" w:eastAsia="Times New Roman" w:hAnsiTheme="majorHAnsi" w:cs="Arial"/>
          <w:color w:val="007C92"/>
          <w:sz w:val="22"/>
          <w:szCs w:val="22"/>
          <w:lang w:val="en-GB"/>
        </w:rPr>
        <w:t xml:space="preserve"> </w:t>
      </w:r>
    </w:p>
    <w:p w:rsidR="00DA0E12" w:rsidRDefault="00217D37" w:rsidP="00DA0E12">
      <w:pPr>
        <w:pStyle w:val="ListParagraph"/>
        <w:numPr>
          <w:ilvl w:val="0"/>
          <w:numId w:val="30"/>
        </w:numPr>
        <w:spacing w:after="0" w:line="276" w:lineRule="auto"/>
        <w:rPr>
          <w:rFonts w:asciiTheme="majorHAnsi" w:eastAsia="Times New Roman" w:hAnsiTheme="majorHAnsi" w:cs="Arial"/>
          <w:sz w:val="22"/>
          <w:szCs w:val="22"/>
          <w:lang w:val="en-GB"/>
        </w:rPr>
      </w:pPr>
      <w:r w:rsidRPr="00217D37">
        <w:rPr>
          <w:rFonts w:asciiTheme="majorHAnsi" w:eastAsia="Times New Roman" w:hAnsiTheme="majorHAnsi" w:cs="Arial"/>
          <w:sz w:val="22"/>
          <w:szCs w:val="22"/>
          <w:lang w:val="en-GB"/>
        </w:rPr>
        <w:t>Quality of build is more likely to be seen as a disadvantage (38% overall see build quality of new homes as a disadvantage, with only 30% seeing it as an advantage).</w:t>
      </w:r>
      <w:r w:rsidR="00F952F8">
        <w:rPr>
          <w:rFonts w:asciiTheme="majorHAnsi" w:eastAsia="Times New Roman" w:hAnsiTheme="majorHAnsi" w:cs="Arial"/>
          <w:sz w:val="22"/>
          <w:szCs w:val="22"/>
          <w:lang w:val="en-GB"/>
        </w:rPr>
        <w:t xml:space="preserve"> </w:t>
      </w:r>
    </w:p>
    <w:p w:rsidR="00217D37" w:rsidRDefault="00217D37" w:rsidP="00DA0E12">
      <w:pPr>
        <w:pStyle w:val="ListParagraph"/>
        <w:numPr>
          <w:ilvl w:val="0"/>
          <w:numId w:val="30"/>
        </w:numPr>
        <w:spacing w:after="0" w:line="276" w:lineRule="auto"/>
        <w:rPr>
          <w:rFonts w:asciiTheme="majorHAnsi" w:eastAsia="Times New Roman" w:hAnsiTheme="majorHAnsi" w:cs="Arial"/>
          <w:sz w:val="22"/>
          <w:szCs w:val="22"/>
          <w:lang w:val="en-GB"/>
        </w:rPr>
      </w:pPr>
      <w:r w:rsidRPr="00DA0E12">
        <w:rPr>
          <w:rFonts w:asciiTheme="majorHAnsi" w:eastAsia="Times New Roman" w:hAnsiTheme="majorHAnsi" w:cs="Arial"/>
          <w:sz w:val="22"/>
          <w:szCs w:val="22"/>
          <w:lang w:val="en-GB"/>
        </w:rPr>
        <w:t>Size of rooms (45% disadvantage), character/ distinctive features (40% disadvantage) and amount of green space (40% disadvantage) are seen to be the main draw backs of new homes.</w:t>
      </w:r>
    </w:p>
    <w:p w:rsidR="00217D37" w:rsidRDefault="00217D37" w:rsidP="00DA0E12">
      <w:pPr>
        <w:spacing w:after="0" w:line="276" w:lineRule="auto"/>
        <w:rPr>
          <w:rFonts w:asciiTheme="majorHAnsi" w:eastAsia="Times New Roman" w:hAnsiTheme="majorHAnsi" w:cs="Arial"/>
          <w:color w:val="007C92"/>
          <w:sz w:val="22"/>
          <w:szCs w:val="22"/>
          <w:lang w:val="en-GB"/>
        </w:rPr>
      </w:pPr>
    </w:p>
    <w:p w:rsidR="00DA0E12" w:rsidRDefault="00DA0E12" w:rsidP="00DA0E12">
      <w:pPr>
        <w:spacing w:after="0" w:line="276" w:lineRule="auto"/>
        <w:rPr>
          <w:rFonts w:asciiTheme="majorHAnsi" w:eastAsia="Times New Roman" w:hAnsiTheme="majorHAnsi" w:cs="Arial"/>
          <w:color w:val="007C92"/>
          <w:sz w:val="22"/>
          <w:szCs w:val="22"/>
          <w:lang w:val="en-GB"/>
        </w:rPr>
      </w:pPr>
      <w:r w:rsidRPr="00DA0E12">
        <w:rPr>
          <w:rFonts w:asciiTheme="majorHAnsi" w:eastAsia="Times New Roman" w:hAnsiTheme="majorHAnsi" w:cs="Arial"/>
          <w:color w:val="007C92"/>
          <w:sz w:val="22"/>
          <w:szCs w:val="22"/>
          <w:lang w:val="en-GB"/>
        </w:rPr>
        <w:t>New homes are expected to require less maintenance</w:t>
      </w:r>
      <w:r>
        <w:rPr>
          <w:rFonts w:asciiTheme="majorHAnsi" w:eastAsia="Times New Roman" w:hAnsiTheme="majorHAnsi" w:cs="Arial"/>
          <w:color w:val="007C92"/>
          <w:sz w:val="22"/>
          <w:szCs w:val="22"/>
          <w:lang w:val="en-GB"/>
        </w:rPr>
        <w:t xml:space="preserve"> </w:t>
      </w:r>
      <w:r w:rsidR="007D61B9">
        <w:rPr>
          <w:rFonts w:asciiTheme="majorHAnsi" w:eastAsia="Times New Roman" w:hAnsiTheme="majorHAnsi" w:cs="Arial"/>
          <w:color w:val="007C92"/>
          <w:sz w:val="22"/>
          <w:szCs w:val="22"/>
          <w:lang w:val="en-GB"/>
        </w:rPr>
        <w:t>and to be more energy efficient</w:t>
      </w:r>
    </w:p>
    <w:p w:rsidR="00DA0E12" w:rsidRPr="00F952F8" w:rsidRDefault="00DA0E12" w:rsidP="00DA0E12">
      <w:pPr>
        <w:pStyle w:val="ListParagraph"/>
        <w:numPr>
          <w:ilvl w:val="0"/>
          <w:numId w:val="38"/>
        </w:numPr>
        <w:spacing w:after="0" w:line="276" w:lineRule="auto"/>
        <w:rPr>
          <w:rFonts w:asciiTheme="majorHAnsi" w:eastAsia="Times New Roman" w:hAnsiTheme="majorHAnsi" w:cs="Arial"/>
          <w:sz w:val="22"/>
          <w:szCs w:val="22"/>
          <w:lang w:val="en-GB"/>
        </w:rPr>
      </w:pPr>
      <w:r>
        <w:rPr>
          <w:rFonts w:asciiTheme="majorHAnsi" w:eastAsia="Times New Roman" w:hAnsiTheme="majorHAnsi" w:cs="Arial"/>
          <w:sz w:val="22"/>
          <w:lang w:val="en-GB"/>
        </w:rPr>
        <w:t>One in two (51%) perceive</w:t>
      </w:r>
      <w:r w:rsidRPr="00DA0E12">
        <w:rPr>
          <w:rFonts w:asciiTheme="majorHAnsi" w:eastAsia="Times New Roman" w:hAnsiTheme="majorHAnsi" w:cs="Arial"/>
          <w:sz w:val="22"/>
          <w:lang w:val="en-GB"/>
        </w:rPr>
        <w:t xml:space="preserve"> ongoing maintenance and utility bills to be an advantage of new homes.</w:t>
      </w:r>
    </w:p>
    <w:p w:rsidR="00F952F8" w:rsidRDefault="00F952F8" w:rsidP="00F952F8">
      <w:pPr>
        <w:pStyle w:val="Heading1"/>
        <w:rPr>
          <w:rFonts w:asciiTheme="minorHAnsi" w:hAnsiTheme="minorHAnsi"/>
          <w:b w:val="0"/>
        </w:rPr>
      </w:pPr>
    </w:p>
    <w:p w:rsidR="00D76A78" w:rsidRPr="00D76A78" w:rsidRDefault="009815D3" w:rsidP="00F070E4">
      <w:pPr>
        <w:pStyle w:val="Heading2"/>
        <w:rPr>
          <w:lang w:val="en-GB" w:eastAsia="en-GB"/>
        </w:rPr>
      </w:pPr>
      <w:bookmarkStart w:id="9" w:name="_Toc423383748"/>
      <w:r w:rsidRPr="009815D3">
        <w:rPr>
          <w:lang w:val="en-GB" w:eastAsia="en-GB"/>
        </w:rPr>
        <w:t>Homeowner checks when hiring a tradesman</w:t>
      </w:r>
      <w:bookmarkEnd w:id="9"/>
    </w:p>
    <w:p w:rsidR="00F952F8" w:rsidRPr="00F952F8" w:rsidRDefault="00F952F8" w:rsidP="00F952F8">
      <w:pPr>
        <w:spacing w:after="0" w:line="276" w:lineRule="auto"/>
        <w:rPr>
          <w:rFonts w:asciiTheme="majorHAnsi" w:eastAsia="Times New Roman" w:hAnsiTheme="majorHAnsi" w:cs="Arial"/>
          <w:color w:val="007C92"/>
          <w:sz w:val="22"/>
          <w:szCs w:val="22"/>
          <w:lang w:val="en-GB"/>
        </w:rPr>
      </w:pPr>
      <w:r w:rsidRPr="00F952F8">
        <w:rPr>
          <w:rFonts w:asciiTheme="majorHAnsi" w:eastAsia="Times New Roman" w:hAnsiTheme="majorHAnsi" w:cs="Arial"/>
          <w:color w:val="007C92"/>
          <w:sz w:val="22"/>
          <w:szCs w:val="22"/>
          <w:lang w:val="en-GB"/>
        </w:rPr>
        <w:t>UK Homeowners may be letting rogue tradesmen into their homes by failing to conduct the r</w:t>
      </w:r>
      <w:r>
        <w:rPr>
          <w:rFonts w:asciiTheme="majorHAnsi" w:eastAsia="Times New Roman" w:hAnsiTheme="majorHAnsi" w:cs="Arial"/>
          <w:color w:val="007C92"/>
          <w:sz w:val="22"/>
          <w:szCs w:val="22"/>
          <w:lang w:val="en-GB"/>
        </w:rPr>
        <w:t>ight checks</w:t>
      </w:r>
    </w:p>
    <w:p w:rsidR="00F952F8" w:rsidRPr="00F952F8" w:rsidRDefault="00F952F8" w:rsidP="00667B91">
      <w:pPr>
        <w:pStyle w:val="ListParagraph"/>
        <w:numPr>
          <w:ilvl w:val="0"/>
          <w:numId w:val="38"/>
        </w:numPr>
        <w:spacing w:after="0"/>
        <w:rPr>
          <w:rFonts w:asciiTheme="majorHAnsi" w:hAnsiTheme="majorHAnsi" w:cs="Arial"/>
          <w:b/>
          <w:color w:val="000000"/>
          <w:sz w:val="22"/>
        </w:rPr>
      </w:pPr>
      <w:r>
        <w:rPr>
          <w:noProof/>
          <w:lang w:val="en-GB" w:eastAsia="en-GB"/>
        </w:rPr>
        <mc:AlternateContent>
          <mc:Choice Requires="wps">
            <w:drawing>
              <wp:anchor distT="91440" distB="91440" distL="114300" distR="114300" simplePos="0" relativeHeight="251749376" behindDoc="0" locked="0" layoutInCell="0" allowOverlap="1" wp14:anchorId="22702FC7" wp14:editId="44E5A6EE">
                <wp:simplePos x="0" y="0"/>
                <wp:positionH relativeFrom="margin">
                  <wp:align>right</wp:align>
                </wp:positionH>
                <wp:positionV relativeFrom="margin">
                  <wp:posOffset>6455410</wp:posOffset>
                </wp:positionV>
                <wp:extent cx="2733675" cy="2238375"/>
                <wp:effectExtent l="0" t="0" r="28575" b="28575"/>
                <wp:wrapSquare wrapText="bothSides"/>
                <wp:docPr id="6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3675" cy="2238375"/>
                        </a:xfrm>
                        <a:prstGeom prst="rect">
                          <a:avLst/>
                        </a:prstGeom>
                        <a:noFill/>
                        <a:ln w="19050">
                          <a:solidFill>
                            <a:srgbClr val="A0AAB2"/>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1">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F070E4" w:rsidRDefault="00F070E4" w:rsidP="00F952F8">
                            <w:pPr>
                              <w:shd w:val="clear" w:color="auto" w:fill="FFFFFF"/>
                              <w:spacing w:after="0"/>
                              <w:rPr>
                                <w:rFonts w:asciiTheme="minorHAnsi" w:hAnsiTheme="minorHAnsi" w:cs="Arial"/>
                                <w:i/>
                                <w:color w:val="000000"/>
                                <w:sz w:val="22"/>
                                <w:szCs w:val="22"/>
                              </w:rPr>
                            </w:pPr>
                            <w:r w:rsidRPr="00F952F8">
                              <w:rPr>
                                <w:rFonts w:asciiTheme="minorHAnsi" w:eastAsia="Times New Roman" w:hAnsiTheme="minorHAnsi" w:cs="Arial"/>
                                <w:i/>
                                <w:sz w:val="22"/>
                                <w:szCs w:val="22"/>
                                <w:lang w:val="en-GB"/>
                              </w:rPr>
                              <w:t>“</w:t>
                            </w:r>
                            <w:r w:rsidRPr="00F952F8">
                              <w:rPr>
                                <w:rFonts w:asciiTheme="minorHAnsi" w:hAnsiTheme="minorHAnsi" w:cs="Arial"/>
                                <w:i/>
                                <w:color w:val="000000"/>
                                <w:sz w:val="22"/>
                                <w:szCs w:val="22"/>
                              </w:rPr>
                              <w:t xml:space="preserve">The research certainly shows that the UK is at risk of letting the wrong ones in. Rogue traders are the vampires of the sector, seeking out vulnerable homeowners and taking valuable jobs away from the best tradespeople in the country. Checking recent work and up to date qualifications are vital checks – </w:t>
                            </w:r>
                            <w:proofErr w:type="spellStart"/>
                            <w:r w:rsidRPr="00F952F8">
                              <w:rPr>
                                <w:rFonts w:asciiTheme="minorHAnsi" w:hAnsiTheme="minorHAnsi" w:cs="Arial"/>
                                <w:i/>
                                <w:color w:val="000000"/>
                                <w:sz w:val="22"/>
                                <w:szCs w:val="22"/>
                              </w:rPr>
                              <w:t>TrustMark</w:t>
                            </w:r>
                            <w:proofErr w:type="spellEnd"/>
                            <w:r w:rsidRPr="00F952F8">
                              <w:rPr>
                                <w:rFonts w:asciiTheme="minorHAnsi" w:hAnsiTheme="minorHAnsi" w:cs="Arial"/>
                                <w:i/>
                                <w:color w:val="000000"/>
                                <w:sz w:val="22"/>
                                <w:szCs w:val="22"/>
                              </w:rPr>
                              <w:t xml:space="preserve"> is the only scheme that checks live projects, on site, by experts”. </w:t>
                            </w:r>
                          </w:p>
                          <w:p w:rsidR="00F070E4" w:rsidRPr="00F952F8" w:rsidRDefault="00F070E4" w:rsidP="00F952F8">
                            <w:pPr>
                              <w:shd w:val="clear" w:color="auto" w:fill="FFFFFF"/>
                              <w:spacing w:after="0"/>
                              <w:rPr>
                                <w:rFonts w:asciiTheme="minorHAnsi" w:hAnsiTheme="minorHAnsi" w:cs="Arial"/>
                                <w:i/>
                                <w:color w:val="000000"/>
                                <w:sz w:val="22"/>
                                <w:szCs w:val="22"/>
                              </w:rPr>
                            </w:pPr>
                          </w:p>
                          <w:p w:rsidR="00F070E4" w:rsidRPr="00F952F8" w:rsidRDefault="00F070E4" w:rsidP="00F952F8">
                            <w:pPr>
                              <w:shd w:val="clear" w:color="auto" w:fill="FFFFFF"/>
                              <w:spacing w:after="0"/>
                              <w:rPr>
                                <w:rFonts w:asciiTheme="minorHAnsi" w:hAnsiTheme="minorHAnsi"/>
                                <w:i/>
                                <w:sz w:val="22"/>
                                <w:szCs w:val="22"/>
                              </w:rPr>
                            </w:pPr>
                            <w:r w:rsidRPr="00F952F8">
                              <w:rPr>
                                <w:rFonts w:asciiTheme="minorHAnsi" w:hAnsiTheme="minorHAnsi" w:cs="Arial"/>
                                <w:i/>
                                <w:color w:val="000000"/>
                                <w:sz w:val="22"/>
                                <w:szCs w:val="22"/>
                              </w:rPr>
                              <w:t xml:space="preserve">Liz Male MBE, Chairman of </w:t>
                            </w:r>
                            <w:proofErr w:type="spellStart"/>
                            <w:r w:rsidRPr="00F952F8">
                              <w:rPr>
                                <w:rFonts w:asciiTheme="minorHAnsi" w:hAnsiTheme="minorHAnsi" w:cs="Arial"/>
                                <w:i/>
                                <w:color w:val="000000"/>
                                <w:sz w:val="22"/>
                                <w:szCs w:val="22"/>
                              </w:rPr>
                              <w:t>TrustMark</w:t>
                            </w:r>
                            <w:proofErr w:type="spellEnd"/>
                          </w:p>
                        </w:txbxContent>
                      </wps:txbx>
                      <wps:bodyPr rot="0" vert="horz" wrap="square" lIns="93600" tIns="93600" rIns="93600" bIns="936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2702FC7" id="_x0000_s1029" style="position:absolute;left:0;text-align:left;margin-left:164.05pt;margin-top:508.3pt;width:215.25pt;height:176.25pt;flip:x;z-index:251749376;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" o:allowincell="f" filled="f" strokecolor="#a0aab2" strokeweight="1.5pt">
                <v:textbox inset="2.6mm,2.6mm,2.6mm,2.6mm">
                  <w:txbxContent>
                    <w:p w:rsidR="00F070E4" w:rsidRDefault="00F070E4" w:rsidP="00F952F8">
                      <w:pPr>
                        <w:shd w:val="clear" w:color="auto" w:fill="FFFFFF"/>
                        <w:spacing w:after="0"/>
                        <w:rPr>
                          <w:rFonts w:asciiTheme="minorHAnsi" w:hAnsiTheme="minorHAnsi" w:cs="Arial"/>
                          <w:i/>
                          <w:color w:val="000000"/>
                          <w:sz w:val="22"/>
                          <w:szCs w:val="22"/>
                        </w:rPr>
                      </w:pPr>
                      <w:r w:rsidRPr="00F952F8">
                        <w:rPr>
                          <w:rFonts w:asciiTheme="minorHAnsi" w:eastAsia="Times New Roman" w:hAnsiTheme="minorHAnsi" w:cs="Arial"/>
                          <w:i/>
                          <w:sz w:val="22"/>
                          <w:szCs w:val="22"/>
                          <w:lang w:val="en-GB"/>
                        </w:rPr>
                        <w:t>“</w:t>
                      </w:r>
                      <w:r w:rsidRPr="00F952F8">
                        <w:rPr>
                          <w:rFonts w:asciiTheme="minorHAnsi" w:hAnsiTheme="minorHAnsi" w:cs="Arial"/>
                          <w:i/>
                          <w:color w:val="000000"/>
                          <w:sz w:val="22"/>
                          <w:szCs w:val="22"/>
                        </w:rPr>
                        <w:t xml:space="preserve">The research certainly shows that the UK is at risk of letting the wrong ones in. Rogue traders are the vampires of the sector, seeking out vulnerable homeowners and taking valuable jobs away from the best tradespeople in the country. Checking recent work and up to date qualifications are vital checks – </w:t>
                      </w:r>
                      <w:proofErr w:type="spellStart"/>
                      <w:r w:rsidRPr="00F952F8">
                        <w:rPr>
                          <w:rFonts w:asciiTheme="minorHAnsi" w:hAnsiTheme="minorHAnsi" w:cs="Arial"/>
                          <w:i/>
                          <w:color w:val="000000"/>
                          <w:sz w:val="22"/>
                          <w:szCs w:val="22"/>
                        </w:rPr>
                        <w:t>TrustMark</w:t>
                      </w:r>
                      <w:proofErr w:type="spellEnd"/>
                      <w:r w:rsidRPr="00F952F8">
                        <w:rPr>
                          <w:rFonts w:asciiTheme="minorHAnsi" w:hAnsiTheme="minorHAnsi" w:cs="Arial"/>
                          <w:i/>
                          <w:color w:val="000000"/>
                          <w:sz w:val="22"/>
                          <w:szCs w:val="22"/>
                        </w:rPr>
                        <w:t xml:space="preserve"> is the only scheme that checks live projects, on site, by experts”. </w:t>
                      </w:r>
                    </w:p>
                    <w:p w:rsidR="00F070E4" w:rsidRPr="00F952F8" w:rsidRDefault="00F070E4" w:rsidP="00F952F8">
                      <w:pPr>
                        <w:shd w:val="clear" w:color="auto" w:fill="FFFFFF"/>
                        <w:spacing w:after="0"/>
                        <w:rPr>
                          <w:rFonts w:asciiTheme="minorHAnsi" w:hAnsiTheme="minorHAnsi" w:cs="Arial"/>
                          <w:i/>
                          <w:color w:val="000000"/>
                          <w:sz w:val="22"/>
                          <w:szCs w:val="22"/>
                        </w:rPr>
                      </w:pPr>
                    </w:p>
                    <w:p w:rsidR="00F070E4" w:rsidRPr="00F952F8" w:rsidRDefault="00F070E4" w:rsidP="00F952F8">
                      <w:pPr>
                        <w:shd w:val="clear" w:color="auto" w:fill="FFFFFF"/>
                        <w:spacing w:after="0"/>
                        <w:rPr>
                          <w:rFonts w:asciiTheme="minorHAnsi" w:hAnsiTheme="minorHAnsi"/>
                          <w:i/>
                          <w:sz w:val="22"/>
                          <w:szCs w:val="22"/>
                        </w:rPr>
                      </w:pPr>
                      <w:r w:rsidRPr="00F952F8">
                        <w:rPr>
                          <w:rFonts w:asciiTheme="minorHAnsi" w:hAnsiTheme="minorHAnsi" w:cs="Arial"/>
                          <w:i/>
                          <w:color w:val="000000"/>
                          <w:sz w:val="22"/>
                          <w:szCs w:val="22"/>
                        </w:rPr>
                        <w:t xml:space="preserve">Liz Male MBE, Chairman of </w:t>
                      </w:r>
                      <w:proofErr w:type="spellStart"/>
                      <w:r w:rsidRPr="00F952F8">
                        <w:rPr>
                          <w:rFonts w:asciiTheme="minorHAnsi" w:hAnsiTheme="minorHAnsi" w:cs="Arial"/>
                          <w:i/>
                          <w:color w:val="000000"/>
                          <w:sz w:val="22"/>
                          <w:szCs w:val="22"/>
                        </w:rPr>
                        <w:t>TrustMark</w:t>
                      </w:r>
                      <w:proofErr w:type="spellEnd"/>
                    </w:p>
                  </w:txbxContent>
                </v:textbox>
                <w10:wrap type="square" anchorx="margin" anchory="margin"/>
              </v:rect>
            </w:pict>
          </mc:Fallback>
        </mc:AlternateContent>
      </w:r>
      <w:r w:rsidRPr="00F952F8">
        <w:rPr>
          <w:rFonts w:asciiTheme="majorHAnsi" w:hAnsiTheme="majorHAnsi" w:cs="Arial"/>
          <w:color w:val="000000"/>
          <w:sz w:val="22"/>
        </w:rPr>
        <w:t xml:space="preserve">Homeowners’ heads are being turned by cues such as prompt arrival (84%), using polite language (51%) and even taking their shoes off at the door (38%). </w:t>
      </w:r>
    </w:p>
    <w:p w:rsidR="00F952F8" w:rsidRPr="00F952F8" w:rsidRDefault="00F952F8" w:rsidP="00F952F8">
      <w:pPr>
        <w:pStyle w:val="ListParagraph"/>
        <w:numPr>
          <w:ilvl w:val="0"/>
          <w:numId w:val="28"/>
        </w:numPr>
        <w:spacing w:after="0"/>
        <w:rPr>
          <w:rFonts w:asciiTheme="majorHAnsi" w:hAnsiTheme="majorHAnsi" w:cs="Arial"/>
          <w:color w:val="000000"/>
          <w:sz w:val="22"/>
        </w:rPr>
      </w:pPr>
      <w:r w:rsidRPr="009236E9">
        <w:rPr>
          <w:rFonts w:asciiTheme="majorHAnsi" w:hAnsiTheme="majorHAnsi" w:cs="Arial"/>
          <w:color w:val="000000"/>
          <w:sz w:val="22"/>
        </w:rPr>
        <w:t>Age is also a factor with nine times as many homeowners saying that an older and more experienced person was a sign of a good tradesman (39%), rather than a younger person with recent training (4%).</w:t>
      </w:r>
      <w:r w:rsidRPr="00C32F30">
        <w:rPr>
          <w:rFonts w:cs="Arial"/>
          <w:noProof/>
          <w:sz w:val="20"/>
          <w:lang w:eastAsia="en-GB"/>
        </w:rPr>
        <w:t xml:space="preserve">  </w:t>
      </w:r>
    </w:p>
    <w:p w:rsidR="00F952F8" w:rsidRDefault="00F952F8" w:rsidP="00F952F8">
      <w:pPr>
        <w:pStyle w:val="ListParagraph"/>
        <w:numPr>
          <w:ilvl w:val="0"/>
          <w:numId w:val="28"/>
        </w:numPr>
        <w:spacing w:after="0"/>
        <w:rPr>
          <w:rFonts w:asciiTheme="majorHAnsi" w:hAnsiTheme="majorHAnsi" w:cs="Arial"/>
          <w:color w:val="000000"/>
          <w:sz w:val="22"/>
        </w:rPr>
      </w:pPr>
      <w:r w:rsidRPr="00F952F8">
        <w:rPr>
          <w:rFonts w:asciiTheme="majorHAnsi" w:hAnsiTheme="majorHAnsi" w:cs="Arial"/>
          <w:color w:val="000000"/>
          <w:sz w:val="22"/>
        </w:rPr>
        <w:t>Traditional checks such as visiting a former client’s project or asking for written references from former clients are done by only a minority of people</w:t>
      </w:r>
      <w:r>
        <w:rPr>
          <w:rFonts w:asciiTheme="majorHAnsi" w:hAnsiTheme="majorHAnsi" w:cs="Arial"/>
          <w:color w:val="000000"/>
          <w:sz w:val="22"/>
        </w:rPr>
        <w:t xml:space="preserve"> </w:t>
      </w:r>
      <w:r w:rsidRPr="00F952F8">
        <w:rPr>
          <w:rFonts w:asciiTheme="majorHAnsi" w:hAnsiTheme="majorHAnsi" w:cs="Arial"/>
          <w:color w:val="000000"/>
          <w:sz w:val="22"/>
        </w:rPr>
        <w:t xml:space="preserve">(39% and 28%) compared </w:t>
      </w:r>
      <w:r w:rsidR="009815D3">
        <w:rPr>
          <w:rFonts w:asciiTheme="majorHAnsi" w:hAnsiTheme="majorHAnsi" w:cs="Arial"/>
          <w:color w:val="000000"/>
          <w:sz w:val="22"/>
        </w:rPr>
        <w:t>with</w:t>
      </w:r>
      <w:r w:rsidRPr="00F952F8">
        <w:rPr>
          <w:rFonts w:asciiTheme="majorHAnsi" w:hAnsiTheme="majorHAnsi" w:cs="Arial"/>
          <w:color w:val="000000"/>
          <w:sz w:val="22"/>
        </w:rPr>
        <w:t xml:space="preserve"> twice as many people who rely on personal recommendation (81%).</w:t>
      </w:r>
    </w:p>
    <w:p w:rsidR="00D76A78" w:rsidRDefault="00D76A78" w:rsidP="0034291F">
      <w:pPr>
        <w:pStyle w:val="ListParagraph"/>
        <w:spacing w:after="0"/>
        <w:rPr>
          <w:rFonts w:asciiTheme="majorHAnsi" w:hAnsiTheme="majorHAnsi" w:cs="Arial"/>
          <w:color w:val="000000"/>
          <w:sz w:val="22"/>
        </w:rPr>
      </w:pPr>
    </w:p>
    <w:p w:rsidR="00A56834" w:rsidRDefault="00A56834" w:rsidP="00D76A78">
      <w:pPr>
        <w:pStyle w:val="ListParagraph"/>
        <w:spacing w:after="0"/>
        <w:rPr>
          <w:rFonts w:asciiTheme="majorHAnsi" w:hAnsiTheme="majorHAnsi" w:cs="Arial"/>
          <w:color w:val="000000"/>
          <w:sz w:val="22"/>
        </w:rPr>
      </w:pPr>
    </w:p>
    <w:p w:rsidR="00CF5484" w:rsidRPr="00CF5484" w:rsidRDefault="00276ECB" w:rsidP="00D43326">
      <w:pPr>
        <w:pStyle w:val="Heading1"/>
      </w:pPr>
      <w:bookmarkStart w:id="10" w:name="_Toc423383749"/>
      <w:r>
        <w:t>Housing c</w:t>
      </w:r>
      <w:r w:rsidR="00064CBD">
        <w:t>oncerns – top issues &amp; how this has shifted in past year</w:t>
      </w:r>
      <w:bookmarkEnd w:id="10"/>
      <w:r w:rsidR="00CF5484" w:rsidRPr="00CF5484">
        <w:t xml:space="preserve"> </w:t>
      </w:r>
    </w:p>
    <w:p w:rsidR="00CF5484" w:rsidRDefault="00CF5484" w:rsidP="00CB596E">
      <w:pPr>
        <w:shd w:val="clear" w:color="auto" w:fill="FFFFFF"/>
        <w:spacing w:after="0"/>
        <w:rPr>
          <w:rFonts w:asciiTheme="majorHAnsi" w:eastAsia="Times New Roman" w:hAnsiTheme="majorHAnsi" w:cs="Arial"/>
          <w:sz w:val="22"/>
          <w:szCs w:val="22"/>
          <w:lang w:val="en-GB"/>
        </w:rPr>
      </w:pPr>
    </w:p>
    <w:p w:rsidR="00170058" w:rsidRDefault="00E51AA0" w:rsidP="00A56834">
      <w:pPr>
        <w:pStyle w:val="Heading2"/>
        <w:rPr>
          <w:lang w:val="en-GB" w:eastAsia="en-GB"/>
        </w:rPr>
      </w:pPr>
      <w:bookmarkStart w:id="11" w:name="_Toc423383750"/>
      <w:r w:rsidRPr="00064CBD">
        <w:rPr>
          <w:lang w:val="en-GB" w:eastAsia="en-GB"/>
        </w:rPr>
        <w:t xml:space="preserve">Housing concerns – </w:t>
      </w:r>
      <w:r w:rsidR="00170058">
        <w:rPr>
          <w:lang w:val="en-GB" w:eastAsia="en-GB"/>
        </w:rPr>
        <w:t>the nation’s top issues</w:t>
      </w:r>
      <w:bookmarkEnd w:id="11"/>
    </w:p>
    <w:p w:rsidR="00A56834" w:rsidRPr="00A56834" w:rsidRDefault="00A56834" w:rsidP="00A56834">
      <w:pPr>
        <w:rPr>
          <w:lang w:val="en-GB" w:eastAsia="en-GB"/>
        </w:rPr>
      </w:pPr>
    </w:p>
    <w:p w:rsidR="00276ECB" w:rsidRDefault="00170058" w:rsidP="00770F16">
      <w:pPr>
        <w:spacing w:after="0" w:line="276" w:lineRule="auto"/>
        <w:rPr>
          <w:rFonts w:asciiTheme="majorHAnsi" w:hAnsiTheme="majorHAnsi"/>
          <w:sz w:val="22"/>
          <w:szCs w:val="22"/>
        </w:rPr>
      </w:pPr>
      <w:r>
        <w:rPr>
          <w:rFonts w:asciiTheme="majorHAnsi" w:hAnsiTheme="majorHAnsi"/>
          <w:b/>
          <w:sz w:val="22"/>
          <w:szCs w:val="22"/>
        </w:rPr>
        <w:t>The a</w:t>
      </w:r>
      <w:r w:rsidR="00CB596E" w:rsidRPr="00CF5484">
        <w:rPr>
          <w:rFonts w:asciiTheme="majorHAnsi" w:hAnsiTheme="majorHAnsi"/>
          <w:b/>
          <w:sz w:val="22"/>
          <w:szCs w:val="22"/>
        </w:rPr>
        <w:t xml:space="preserve">bility for </w:t>
      </w:r>
      <w:r w:rsidR="006B3859" w:rsidRPr="00CF5484">
        <w:rPr>
          <w:rFonts w:asciiTheme="majorHAnsi" w:hAnsiTheme="majorHAnsi"/>
          <w:b/>
          <w:sz w:val="22"/>
          <w:szCs w:val="22"/>
        </w:rPr>
        <w:t xml:space="preserve">aspiring first-time </w:t>
      </w:r>
      <w:r w:rsidR="00CB596E" w:rsidRPr="00CF5484">
        <w:rPr>
          <w:rFonts w:asciiTheme="majorHAnsi" w:hAnsiTheme="majorHAnsi"/>
          <w:b/>
          <w:sz w:val="22"/>
          <w:szCs w:val="22"/>
        </w:rPr>
        <w:t>buyers to get onto the property ladder</w:t>
      </w:r>
      <w:r w:rsidR="00CF5484" w:rsidRPr="00CF5484">
        <w:rPr>
          <w:rFonts w:asciiTheme="majorHAnsi" w:hAnsiTheme="majorHAnsi"/>
          <w:sz w:val="22"/>
          <w:szCs w:val="22"/>
        </w:rPr>
        <w:t xml:space="preserve"> </w:t>
      </w:r>
      <w:r w:rsidR="00CB596E" w:rsidRPr="00CF5484">
        <w:rPr>
          <w:rFonts w:asciiTheme="majorHAnsi" w:hAnsiTheme="majorHAnsi"/>
          <w:b/>
          <w:sz w:val="22"/>
          <w:szCs w:val="22"/>
        </w:rPr>
        <w:t>and saving for a deposit</w:t>
      </w:r>
      <w:r>
        <w:rPr>
          <w:rFonts w:asciiTheme="majorHAnsi" w:hAnsiTheme="majorHAnsi"/>
          <w:b/>
          <w:sz w:val="22"/>
          <w:szCs w:val="22"/>
        </w:rPr>
        <w:t xml:space="preserve"> to buy</w:t>
      </w:r>
      <w:r w:rsidR="00CF5484" w:rsidRPr="00CF5484">
        <w:rPr>
          <w:rFonts w:asciiTheme="majorHAnsi" w:hAnsiTheme="majorHAnsi"/>
          <w:sz w:val="22"/>
          <w:szCs w:val="22"/>
        </w:rPr>
        <w:t xml:space="preserve"> </w:t>
      </w:r>
      <w:r w:rsidR="00CB596E" w:rsidRPr="00CF5484">
        <w:rPr>
          <w:rFonts w:asciiTheme="majorHAnsi" w:hAnsiTheme="majorHAnsi"/>
          <w:b/>
          <w:sz w:val="22"/>
          <w:szCs w:val="22"/>
        </w:rPr>
        <w:t>top the list of housing concerns nationally</w:t>
      </w:r>
      <w:r w:rsidR="00276ECB">
        <w:rPr>
          <w:rFonts w:asciiTheme="majorHAnsi" w:hAnsiTheme="majorHAnsi"/>
          <w:b/>
          <w:sz w:val="22"/>
          <w:szCs w:val="22"/>
        </w:rPr>
        <w:t>.</w:t>
      </w:r>
      <w:r w:rsidR="00CF5484" w:rsidRPr="00CF5484">
        <w:rPr>
          <w:rFonts w:asciiTheme="majorHAnsi" w:hAnsiTheme="majorHAnsi"/>
          <w:b/>
          <w:sz w:val="22"/>
          <w:szCs w:val="22"/>
        </w:rPr>
        <w:t xml:space="preserve"> </w:t>
      </w:r>
    </w:p>
    <w:p w:rsidR="00CF5484" w:rsidRPr="00CD0475" w:rsidRDefault="00276ECB" w:rsidP="00CF5484">
      <w:pPr>
        <w:pStyle w:val="ListParagraph"/>
        <w:numPr>
          <w:ilvl w:val="0"/>
          <w:numId w:val="3"/>
        </w:numPr>
        <w:spacing w:line="276" w:lineRule="auto"/>
        <w:rPr>
          <w:rFonts w:asciiTheme="majorHAnsi" w:hAnsiTheme="majorHAnsi"/>
          <w:sz w:val="22"/>
          <w:szCs w:val="22"/>
        </w:rPr>
      </w:pPr>
      <w:r>
        <w:rPr>
          <w:rFonts w:asciiTheme="majorHAnsi" w:hAnsiTheme="majorHAnsi"/>
          <w:sz w:val="22"/>
          <w:szCs w:val="22"/>
        </w:rPr>
        <w:t xml:space="preserve">83% say the ability of first-time buyers to get on the ladder and saving for a deposit </w:t>
      </w:r>
      <w:r w:rsidR="00CF5484" w:rsidRPr="00276ECB">
        <w:rPr>
          <w:rFonts w:asciiTheme="majorHAnsi" w:hAnsiTheme="majorHAnsi"/>
          <w:sz w:val="22"/>
          <w:szCs w:val="22"/>
        </w:rPr>
        <w:t>are a serious problem)</w:t>
      </w:r>
      <w:r w:rsidR="00CB596E" w:rsidRPr="00276ECB">
        <w:rPr>
          <w:rFonts w:asciiTheme="majorHAnsi" w:hAnsiTheme="majorHAnsi"/>
          <w:sz w:val="22"/>
          <w:szCs w:val="22"/>
        </w:rPr>
        <w:t xml:space="preserve">, followed by house prices (76%) and the </w:t>
      </w:r>
      <w:r w:rsidR="000E70E9" w:rsidRPr="00276ECB">
        <w:rPr>
          <w:rFonts w:asciiTheme="majorHAnsi" w:hAnsiTheme="majorHAnsi"/>
          <w:sz w:val="22"/>
          <w:szCs w:val="22"/>
        </w:rPr>
        <w:t>ability to get a mortgage (7</w:t>
      </w:r>
      <w:r w:rsidR="00636335" w:rsidRPr="00276ECB">
        <w:rPr>
          <w:rFonts w:asciiTheme="majorHAnsi" w:hAnsiTheme="majorHAnsi"/>
          <w:sz w:val="22"/>
          <w:szCs w:val="22"/>
        </w:rPr>
        <w:t>2</w:t>
      </w:r>
      <w:r w:rsidR="000E70E9" w:rsidRPr="00276ECB">
        <w:rPr>
          <w:rFonts w:asciiTheme="majorHAnsi" w:hAnsiTheme="majorHAnsi"/>
          <w:sz w:val="22"/>
          <w:szCs w:val="22"/>
        </w:rPr>
        <w:t xml:space="preserve">%). </w:t>
      </w:r>
      <w:r w:rsidR="00CF5484" w:rsidRPr="00BB0C75">
        <w:rPr>
          <w:noProof/>
          <w:sz w:val="22"/>
          <w:lang w:val="en-GB" w:eastAsia="en-GB"/>
        </w:rPr>
        <mc:AlternateContent>
          <mc:Choice Requires="wps">
            <w:drawing>
              <wp:anchor distT="0" distB="0" distL="114300" distR="114300" simplePos="0" relativeHeight="251683840" behindDoc="0" locked="0" layoutInCell="1" allowOverlap="1" wp14:anchorId="3941D6CC" wp14:editId="2DDA1DE3">
                <wp:simplePos x="0" y="0"/>
                <wp:positionH relativeFrom="column">
                  <wp:posOffset>4701540</wp:posOffset>
                </wp:positionH>
                <wp:positionV relativeFrom="paragraph">
                  <wp:posOffset>798830</wp:posOffset>
                </wp:positionV>
                <wp:extent cx="451485" cy="22098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1D6CC" id="_x0000_t202" coordsize="21600,21600" o:spt="202" path="m,l,21600r21600,l21600,xe">
                <v:stroke joinstyle="miter"/>
                <v:path gradientshapeok="t" o:connecttype="rect"/>
              </v:shapetype>
              <v:shape id="Text Box 4" o:spid="_x0000_s1030" type="#_x0000_t202" style="position:absolute;left:0;text-align:left;margin-left:370.2pt;margin-top:62.9pt;width:35.55pt;height:1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" stroked="f">
                <v:fill opacity="0"/>
                <v:textbox>
                  <w:txbxContent>
                    <w:p w:rsidR="00F070E4" w:rsidRPr="009132AD" w:rsidRDefault="00F070E4" w:rsidP="00CF5484">
                      <w:pPr>
                        <w:spacing w:after="0"/>
                        <w:rPr>
                          <w:szCs w:val="18"/>
                        </w:rPr>
                      </w:pPr>
                    </w:p>
                  </w:txbxContent>
                </v:textbox>
              </v:shape>
            </w:pict>
          </mc:Fallback>
        </mc:AlternateContent>
      </w:r>
      <w:r w:rsidR="00CF5484" w:rsidRPr="00BB0C75">
        <w:rPr>
          <w:noProof/>
          <w:sz w:val="22"/>
          <w:lang w:val="en-GB" w:eastAsia="en-GB"/>
        </w:rPr>
        <mc:AlternateContent>
          <mc:Choice Requires="wps">
            <w:drawing>
              <wp:anchor distT="0" distB="0" distL="114300" distR="114300" simplePos="0" relativeHeight="251684864" behindDoc="0" locked="0" layoutInCell="1" allowOverlap="1" wp14:anchorId="23B955C6" wp14:editId="181C4B46">
                <wp:simplePos x="0" y="0"/>
                <wp:positionH relativeFrom="column">
                  <wp:posOffset>4236720</wp:posOffset>
                </wp:positionH>
                <wp:positionV relativeFrom="paragraph">
                  <wp:posOffset>1456055</wp:posOffset>
                </wp:positionV>
                <wp:extent cx="461010" cy="22098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955C6" id="Text Box 8" o:spid="_x0000_s1031" type="#_x0000_t202" style="position:absolute;left:0;text-align:left;margin-left:333.6pt;margin-top:114.65pt;width:36.3pt;height:1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" stroked="f">
                <v:fill opacity="0"/>
                <v:textbox>
                  <w:txbxContent>
                    <w:p w:rsidR="00F070E4" w:rsidRPr="009132AD" w:rsidRDefault="00F070E4" w:rsidP="00CF5484">
                      <w:pPr>
                        <w:spacing w:after="0"/>
                        <w:rPr>
                          <w:szCs w:val="18"/>
                        </w:rPr>
                      </w:pPr>
                    </w:p>
                  </w:txbxContent>
                </v:textbox>
              </v:shape>
            </w:pict>
          </mc:Fallback>
        </mc:AlternateContent>
      </w:r>
      <w:r w:rsidR="00CF5484" w:rsidRPr="00BB0C75">
        <w:rPr>
          <w:noProof/>
          <w:sz w:val="22"/>
          <w:lang w:val="en-GB" w:eastAsia="en-GB"/>
        </w:rPr>
        <mc:AlternateContent>
          <mc:Choice Requires="wps">
            <w:drawing>
              <wp:anchor distT="0" distB="0" distL="114300" distR="114300" simplePos="0" relativeHeight="251685888" behindDoc="0" locked="0" layoutInCell="1" allowOverlap="1" wp14:anchorId="108074B4" wp14:editId="2B09E0AE">
                <wp:simplePos x="0" y="0"/>
                <wp:positionH relativeFrom="column">
                  <wp:posOffset>4050030</wp:posOffset>
                </wp:positionH>
                <wp:positionV relativeFrom="paragraph">
                  <wp:posOffset>1789430</wp:posOffset>
                </wp:positionV>
                <wp:extent cx="499110" cy="22098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74B4" id="Text Box 10" o:spid="_x0000_s1032" type="#_x0000_t202" style="position:absolute;left:0;text-align:left;margin-left:318.9pt;margin-top:140.9pt;width:39.3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" stroked="f">
                <v:fill opacity="0"/>
                <v:textbox>
                  <w:txbxContent>
                    <w:p w:rsidR="00F070E4" w:rsidRPr="009132AD" w:rsidRDefault="00F070E4" w:rsidP="00CF5484">
                      <w:pPr>
                        <w:spacing w:after="0"/>
                        <w:rPr>
                          <w:szCs w:val="18"/>
                        </w:rPr>
                      </w:pPr>
                    </w:p>
                  </w:txbxContent>
                </v:textbox>
              </v:shape>
            </w:pict>
          </mc:Fallback>
        </mc:AlternateContent>
      </w:r>
      <w:r w:rsidR="00CF5484" w:rsidRPr="00BB0C75">
        <w:rPr>
          <w:noProof/>
          <w:sz w:val="22"/>
          <w:lang w:val="en-GB" w:eastAsia="en-GB"/>
        </w:rPr>
        <mc:AlternateContent>
          <mc:Choice Requires="wps">
            <w:drawing>
              <wp:anchor distT="0" distB="0" distL="114300" distR="114300" simplePos="0" relativeHeight="251686912" behindDoc="0" locked="0" layoutInCell="1" allowOverlap="1" wp14:anchorId="34FD2B09" wp14:editId="6F68B81B">
                <wp:simplePos x="0" y="0"/>
                <wp:positionH relativeFrom="column">
                  <wp:posOffset>3882390</wp:posOffset>
                </wp:positionH>
                <wp:positionV relativeFrom="paragraph">
                  <wp:posOffset>1960245</wp:posOffset>
                </wp:positionV>
                <wp:extent cx="771525" cy="22098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2B09" id="Text Box 11" o:spid="_x0000_s1033" type="#_x0000_t202" style="position:absolute;left:0;text-align:left;margin-left:305.7pt;margin-top:154.35pt;width:60.75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" stroked="f">
                <v:fill opacity="0"/>
                <v:textbox>
                  <w:txbxContent>
                    <w:p w:rsidR="00F070E4" w:rsidRPr="009132AD" w:rsidRDefault="00F070E4" w:rsidP="00CF5484">
                      <w:pPr>
                        <w:spacing w:after="0"/>
                        <w:rPr>
                          <w:szCs w:val="18"/>
                        </w:rPr>
                      </w:pPr>
                    </w:p>
                  </w:txbxContent>
                </v:textbox>
              </v:shape>
            </w:pict>
          </mc:Fallback>
        </mc:AlternateContent>
      </w:r>
      <w:r w:rsidR="00CF5484" w:rsidRPr="00BB0C75">
        <w:rPr>
          <w:noProof/>
          <w:sz w:val="22"/>
          <w:lang w:val="en-GB" w:eastAsia="en-GB"/>
        </w:rPr>
        <mc:AlternateContent>
          <mc:Choice Requires="wps">
            <w:drawing>
              <wp:anchor distT="0" distB="0" distL="114300" distR="114300" simplePos="0" relativeHeight="251687936" behindDoc="0" locked="0" layoutInCell="1" allowOverlap="1" wp14:anchorId="1F6BDAB9" wp14:editId="07B2A8E0">
                <wp:simplePos x="0" y="0"/>
                <wp:positionH relativeFrom="column">
                  <wp:posOffset>3863340</wp:posOffset>
                </wp:positionH>
                <wp:positionV relativeFrom="paragraph">
                  <wp:posOffset>2293620</wp:posOffset>
                </wp:positionV>
                <wp:extent cx="628650" cy="22098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DAB9" id="Text Box 13" o:spid="_x0000_s1034" type="#_x0000_t202" style="position:absolute;left:0;text-align:left;margin-left:304.2pt;margin-top:180.6pt;width:49.5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" stroked="f">
                <v:fill opacity="0"/>
                <v:textbox>
                  <w:txbxContent>
                    <w:p w:rsidR="00F070E4" w:rsidRPr="009132AD" w:rsidRDefault="00F070E4" w:rsidP="00CF5484">
                      <w:pPr>
                        <w:spacing w:after="0"/>
                        <w:rPr>
                          <w:szCs w:val="18"/>
                        </w:rPr>
                      </w:pPr>
                    </w:p>
                  </w:txbxContent>
                </v:textbox>
              </v:shape>
            </w:pict>
          </mc:Fallback>
        </mc:AlternateContent>
      </w:r>
      <w:r w:rsidR="00CF5484" w:rsidRPr="00BB0C75">
        <w:rPr>
          <w:noProof/>
          <w:sz w:val="22"/>
          <w:lang w:val="en-GB" w:eastAsia="en-GB"/>
        </w:rPr>
        <mc:AlternateContent>
          <mc:Choice Requires="wps">
            <w:drawing>
              <wp:anchor distT="0" distB="0" distL="114300" distR="114300" simplePos="0" relativeHeight="251689984" behindDoc="0" locked="0" layoutInCell="1" allowOverlap="1" wp14:anchorId="6C055FA8" wp14:editId="25339869">
                <wp:simplePos x="0" y="0"/>
                <wp:positionH relativeFrom="column">
                  <wp:posOffset>3678555</wp:posOffset>
                </wp:positionH>
                <wp:positionV relativeFrom="paragraph">
                  <wp:posOffset>2940050</wp:posOffset>
                </wp:positionV>
                <wp:extent cx="474345" cy="22098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5FA8" id="Text Box 17" o:spid="_x0000_s1035" type="#_x0000_t202" style="position:absolute;left:0;text-align:left;margin-left:289.65pt;margin-top:231.5pt;width:37.35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" stroked="f">
                <v:fill opacity="0"/>
                <v:textbox>
                  <w:txbxContent>
                    <w:p w:rsidR="00F070E4" w:rsidRPr="009132AD" w:rsidRDefault="00F070E4" w:rsidP="00CF5484">
                      <w:pPr>
                        <w:spacing w:after="0"/>
                        <w:rPr>
                          <w:szCs w:val="18"/>
                        </w:rPr>
                      </w:pPr>
                    </w:p>
                  </w:txbxContent>
                </v:textbox>
              </v:shape>
            </w:pict>
          </mc:Fallback>
        </mc:AlternateContent>
      </w:r>
    </w:p>
    <w:p w:rsidR="00CF5484" w:rsidRPr="00D35510" w:rsidRDefault="00CF5484" w:rsidP="00CF5484">
      <w:pPr>
        <w:rPr>
          <w:rFonts w:asciiTheme="majorHAnsi" w:eastAsia="Times New Roman" w:hAnsiTheme="majorHAnsi" w:cs="Arial"/>
          <w:b/>
          <w:lang w:val="en-GB"/>
        </w:rPr>
      </w:pPr>
      <w:r w:rsidRPr="00D35510">
        <w:rPr>
          <w:rFonts w:asciiTheme="majorHAnsi" w:hAnsiTheme="majorHAnsi"/>
          <w:noProof/>
          <w:lang w:val="en-GB" w:eastAsia="en-GB"/>
        </w:rPr>
        <mc:AlternateContent>
          <mc:Choice Requires="wps">
            <w:drawing>
              <wp:anchor distT="0" distB="0" distL="114300" distR="114300" simplePos="0" relativeHeight="251691008" behindDoc="0" locked="0" layoutInCell="1" allowOverlap="1" wp14:anchorId="476AA8AB" wp14:editId="61D58E9F">
                <wp:simplePos x="0" y="0"/>
                <wp:positionH relativeFrom="column">
                  <wp:posOffset>4074795</wp:posOffset>
                </wp:positionH>
                <wp:positionV relativeFrom="paragraph">
                  <wp:posOffset>2700655</wp:posOffset>
                </wp:positionV>
                <wp:extent cx="417195" cy="220980"/>
                <wp:effectExtent l="0" t="0" r="0" b="762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0E4" w:rsidRPr="00AA28AA" w:rsidRDefault="00F070E4" w:rsidP="00CF5484">
                            <w:pPr>
                              <w:spacing w:after="0"/>
                              <w:rPr>
                                <w:rFonts w:cs="Arial"/>
                              </w:rPr>
                            </w:pPr>
                            <w:r w:rsidRPr="00AA28AA">
                              <w:rPr>
                                <w:rFonts w:cs="Arial"/>
                              </w:rPr>
                              <w:t>6</w:t>
                            </w:r>
                            <w:r>
                              <w:rPr>
                                <w:rFonts w:cs="Arial"/>
                              </w:rPr>
                              <w:t>0</w:t>
                            </w:r>
                            <w:r w:rsidRPr="00AA28AA">
                              <w:rPr>
                                <w:rFonts w:cs="Arial"/>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A8AB" id="Text Box 18" o:spid="_x0000_s1036" type="#_x0000_t202" style="position:absolute;margin-left:320.85pt;margin-top:212.65pt;width:32.85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" filled="f" stroked="f">
                <v:textbox inset=",0,,0">
                  <w:txbxContent>
                    <w:p w:rsidR="00F070E4" w:rsidRPr="00AA28AA" w:rsidRDefault="00F070E4" w:rsidP="00CF5484">
                      <w:pPr>
                        <w:spacing w:after="0"/>
                        <w:rPr>
                          <w:rFonts w:cs="Arial"/>
                        </w:rPr>
                      </w:pPr>
                      <w:r w:rsidRPr="00AA28AA">
                        <w:rPr>
                          <w:rFonts w:cs="Arial"/>
                        </w:rPr>
                        <w:t>6</w:t>
                      </w:r>
                      <w:r>
                        <w:rPr>
                          <w:rFonts w:cs="Arial"/>
                        </w:rPr>
                        <w:t>0</w:t>
                      </w:r>
                      <w:r w:rsidRPr="00AA28AA">
                        <w:rPr>
                          <w:rFonts w:cs="Arial"/>
                        </w:rPr>
                        <w:t>%</w:t>
                      </w:r>
                    </w:p>
                  </w:txbxContent>
                </v:textbox>
              </v:shape>
            </w:pict>
          </mc:Fallback>
        </mc:AlternateContent>
      </w:r>
      <w:r w:rsidRPr="00D35510">
        <w:rPr>
          <w:rFonts w:asciiTheme="majorHAnsi" w:hAnsiTheme="majorHAnsi"/>
          <w:noProof/>
          <w:lang w:val="en-GB" w:eastAsia="en-GB"/>
        </w:rPr>
        <mc:AlternateContent>
          <mc:Choice Requires="wps">
            <w:drawing>
              <wp:anchor distT="0" distB="0" distL="114300" distR="114300" simplePos="0" relativeHeight="251688960" behindDoc="0" locked="0" layoutInCell="1" allowOverlap="1" wp14:anchorId="58CD562F" wp14:editId="58701C8B">
                <wp:simplePos x="0" y="0"/>
                <wp:positionH relativeFrom="column">
                  <wp:posOffset>3834765</wp:posOffset>
                </wp:positionH>
                <wp:positionV relativeFrom="paragraph">
                  <wp:posOffset>2515870</wp:posOffset>
                </wp:positionV>
                <wp:extent cx="542925" cy="22098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9132AD" w:rsidRDefault="00F070E4" w:rsidP="00CF5484">
                            <w:pPr>
                              <w:spacing w:after="0"/>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562F" id="Text Box 16" o:spid="_x0000_s1037" type="#_x0000_t202" style="position:absolute;margin-left:301.95pt;margin-top:198.1pt;width:42.7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" stroked="f">
                <v:fill opacity="0"/>
                <v:textbox>
                  <w:txbxContent>
                    <w:p w:rsidR="00F070E4" w:rsidRPr="009132AD" w:rsidRDefault="00F070E4" w:rsidP="00CF5484">
                      <w:pPr>
                        <w:spacing w:after="0"/>
                        <w:rPr>
                          <w:szCs w:val="18"/>
                        </w:rPr>
                      </w:pPr>
                    </w:p>
                  </w:txbxContent>
                </v:textbox>
              </v:shape>
            </w:pict>
          </mc:Fallback>
        </mc:AlternateContent>
      </w:r>
      <w:r w:rsidRPr="00D35510">
        <w:rPr>
          <w:rFonts w:asciiTheme="majorHAnsi" w:hAnsiTheme="majorHAnsi"/>
          <w:noProof/>
          <w:lang w:val="en-GB" w:eastAsia="en-GB"/>
        </w:rPr>
        <mc:AlternateContent>
          <mc:Choice Requires="wps">
            <w:drawing>
              <wp:anchor distT="0" distB="0" distL="114300" distR="114300" simplePos="0" relativeHeight="251692032" behindDoc="0" locked="0" layoutInCell="1" allowOverlap="1" wp14:anchorId="6003E7AC" wp14:editId="10DB8FE6">
                <wp:simplePos x="0" y="0"/>
                <wp:positionH relativeFrom="column">
                  <wp:posOffset>3768090</wp:posOffset>
                </wp:positionH>
                <wp:positionV relativeFrom="paragraph">
                  <wp:posOffset>2874010</wp:posOffset>
                </wp:positionV>
                <wp:extent cx="609600" cy="207645"/>
                <wp:effectExtent l="0" t="0" r="0" b="190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0E4" w:rsidRDefault="00F070E4" w:rsidP="00CF5484">
                            <w:r>
                              <w:t>49%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3E7AC" id="Text Box 19" o:spid="_x0000_s1038" type="#_x0000_t202" style="position:absolute;margin-left:296.7pt;margin-top:226.3pt;width:48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CtAIAALk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" filled="f" stroked="f">
                <v:textbox inset=",0,,0">
                  <w:txbxContent>
                    <w:p w:rsidR="00F070E4" w:rsidRDefault="00F070E4" w:rsidP="00CF5484">
                      <w:r>
                        <w:t>49%</w:t>
                      </w:r>
                    </w:p>
                  </w:txbxContent>
                </v:textbox>
              </v:shape>
            </w:pict>
          </mc:Fallback>
        </mc:AlternateContent>
      </w:r>
      <w:r w:rsidRPr="00D35510">
        <w:rPr>
          <w:rFonts w:asciiTheme="majorHAnsi" w:hAnsiTheme="majorHAnsi"/>
          <w:noProof/>
          <w:lang w:val="en-GB" w:eastAsia="en-GB"/>
        </w:rPr>
        <w:drawing>
          <wp:inline distT="0" distB="0" distL="0" distR="0" wp14:anchorId="522C18EF" wp14:editId="00C57360">
            <wp:extent cx="5495925" cy="5267325"/>
            <wp:effectExtent l="19050" t="0" r="9525" b="0"/>
            <wp:docPr id="2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5B41" w:rsidRDefault="00245B41" w:rsidP="00CF5484">
      <w:pPr>
        <w:rPr>
          <w:rFonts w:asciiTheme="majorHAnsi" w:hAnsiTheme="majorHAnsi"/>
          <w:b/>
          <w:sz w:val="22"/>
        </w:rPr>
      </w:pPr>
    </w:p>
    <w:p w:rsidR="00CF5484" w:rsidRPr="00245B41" w:rsidRDefault="00245B41" w:rsidP="00CF5484">
      <w:pPr>
        <w:rPr>
          <w:rFonts w:asciiTheme="majorHAnsi" w:hAnsiTheme="majorHAnsi"/>
          <w:b/>
          <w:sz w:val="22"/>
        </w:rPr>
      </w:pPr>
      <w:r w:rsidRPr="00245B41">
        <w:rPr>
          <w:rFonts w:asciiTheme="majorHAnsi" w:hAnsiTheme="majorHAnsi"/>
          <w:b/>
          <w:sz w:val="22"/>
        </w:rPr>
        <w:t xml:space="preserve">The </w:t>
      </w:r>
      <w:proofErr w:type="spellStart"/>
      <w:r w:rsidRPr="00245B41">
        <w:rPr>
          <w:rFonts w:asciiTheme="majorHAnsi" w:hAnsiTheme="majorHAnsi"/>
          <w:b/>
          <w:sz w:val="22"/>
        </w:rPr>
        <w:t>Homebuying</w:t>
      </w:r>
      <w:proofErr w:type="spellEnd"/>
      <w:r w:rsidRPr="00245B41">
        <w:rPr>
          <w:rFonts w:asciiTheme="majorHAnsi" w:hAnsiTheme="majorHAnsi"/>
          <w:b/>
          <w:sz w:val="22"/>
        </w:rPr>
        <w:t xml:space="preserve">/ selling process, </w:t>
      </w:r>
      <w:proofErr w:type="spellStart"/>
      <w:r w:rsidRPr="00245B41">
        <w:rPr>
          <w:rFonts w:asciiTheme="majorHAnsi" w:hAnsiTheme="majorHAnsi"/>
          <w:b/>
          <w:sz w:val="22"/>
        </w:rPr>
        <w:t>Gazumping</w:t>
      </w:r>
      <w:proofErr w:type="spellEnd"/>
      <w:r w:rsidRPr="00245B41">
        <w:rPr>
          <w:rFonts w:asciiTheme="majorHAnsi" w:hAnsiTheme="majorHAnsi"/>
          <w:b/>
          <w:sz w:val="22"/>
        </w:rPr>
        <w:t xml:space="preserve">/ </w:t>
      </w:r>
      <w:proofErr w:type="spellStart"/>
      <w:r w:rsidRPr="00245B41">
        <w:rPr>
          <w:rFonts w:asciiTheme="majorHAnsi" w:hAnsiTheme="majorHAnsi"/>
          <w:b/>
          <w:sz w:val="22"/>
        </w:rPr>
        <w:t>Gazundering</w:t>
      </w:r>
      <w:proofErr w:type="spellEnd"/>
      <w:r w:rsidRPr="00245B41">
        <w:rPr>
          <w:rFonts w:asciiTheme="majorHAnsi" w:hAnsiTheme="majorHAnsi"/>
          <w:b/>
          <w:sz w:val="22"/>
        </w:rPr>
        <w:t xml:space="preserve"> and Leasehold/ Freehold system </w:t>
      </w:r>
      <w:r>
        <w:rPr>
          <w:rFonts w:asciiTheme="majorHAnsi" w:hAnsiTheme="majorHAnsi"/>
          <w:b/>
          <w:sz w:val="22"/>
        </w:rPr>
        <w:t>are</w:t>
      </w:r>
      <w:r w:rsidRPr="00245B41">
        <w:rPr>
          <w:rFonts w:asciiTheme="majorHAnsi" w:hAnsiTheme="majorHAnsi"/>
          <w:b/>
          <w:sz w:val="22"/>
        </w:rPr>
        <w:t xml:space="preserve"> significant issues.</w:t>
      </w:r>
    </w:p>
    <w:p w:rsidR="00245B41" w:rsidRDefault="00245B41" w:rsidP="00181512">
      <w:pPr>
        <w:pStyle w:val="ListParagraph"/>
        <w:numPr>
          <w:ilvl w:val="0"/>
          <w:numId w:val="3"/>
        </w:numPr>
        <w:shd w:val="clear" w:color="auto" w:fill="FFFFFF"/>
        <w:spacing w:after="0"/>
        <w:rPr>
          <w:rFonts w:asciiTheme="majorHAnsi" w:eastAsia="Times New Roman" w:hAnsiTheme="majorHAnsi" w:cs="Arial"/>
          <w:color w:val="222222"/>
          <w:sz w:val="22"/>
          <w:szCs w:val="22"/>
          <w:lang w:val="en-GB" w:eastAsia="en-GB"/>
        </w:rPr>
      </w:pPr>
      <w:r w:rsidRPr="00770F16">
        <w:rPr>
          <w:rFonts w:asciiTheme="majorHAnsi" w:eastAsia="Times New Roman" w:hAnsiTheme="majorHAnsi" w:cs="Arial"/>
          <w:color w:val="222222"/>
          <w:sz w:val="22"/>
          <w:szCs w:val="22"/>
          <w:lang w:val="en-GB" w:eastAsia="en-GB"/>
        </w:rPr>
        <w:t xml:space="preserve">51% believe that the </w:t>
      </w:r>
      <w:proofErr w:type="spellStart"/>
      <w:r w:rsidRPr="00770F16">
        <w:rPr>
          <w:rFonts w:asciiTheme="majorHAnsi" w:eastAsia="Times New Roman" w:hAnsiTheme="majorHAnsi" w:cs="Arial"/>
          <w:color w:val="222222"/>
          <w:sz w:val="22"/>
          <w:szCs w:val="22"/>
          <w:lang w:val="en-GB" w:eastAsia="en-GB"/>
        </w:rPr>
        <w:t>homebuying</w:t>
      </w:r>
      <w:proofErr w:type="spellEnd"/>
      <w:r w:rsidRPr="00770F16">
        <w:rPr>
          <w:rFonts w:asciiTheme="majorHAnsi" w:eastAsia="Times New Roman" w:hAnsiTheme="majorHAnsi" w:cs="Arial"/>
          <w:color w:val="222222"/>
          <w:sz w:val="22"/>
          <w:szCs w:val="22"/>
          <w:lang w:val="en-GB" w:eastAsia="en-GB"/>
        </w:rPr>
        <w:t xml:space="preserve">/selling process in </w:t>
      </w:r>
      <w:r w:rsidR="00064CBD">
        <w:rPr>
          <w:rFonts w:asciiTheme="majorHAnsi" w:eastAsia="Times New Roman" w:hAnsiTheme="majorHAnsi" w:cs="Arial"/>
          <w:color w:val="222222"/>
          <w:sz w:val="22"/>
          <w:szCs w:val="22"/>
          <w:lang w:val="en-GB" w:eastAsia="en-GB"/>
        </w:rPr>
        <w:t>this country is a serious issue.</w:t>
      </w:r>
    </w:p>
    <w:p w:rsidR="00245B41" w:rsidRPr="00245B41" w:rsidRDefault="00245B41" w:rsidP="00181512">
      <w:pPr>
        <w:pStyle w:val="ListParagraph"/>
        <w:numPr>
          <w:ilvl w:val="0"/>
          <w:numId w:val="3"/>
        </w:numPr>
        <w:shd w:val="clear" w:color="auto" w:fill="FFFFFF"/>
        <w:spacing w:after="0"/>
        <w:rPr>
          <w:rFonts w:asciiTheme="majorHAnsi" w:eastAsia="Times New Roman" w:hAnsiTheme="majorHAnsi" w:cs="Arial"/>
          <w:color w:val="222222"/>
          <w:sz w:val="22"/>
          <w:szCs w:val="22"/>
          <w:lang w:val="en-GB" w:eastAsia="en-GB"/>
        </w:rPr>
      </w:pPr>
      <w:r w:rsidRPr="00770F16">
        <w:rPr>
          <w:rFonts w:asciiTheme="majorHAnsi" w:eastAsia="Times New Roman" w:hAnsiTheme="majorHAnsi" w:cs="Arial"/>
          <w:color w:val="222222"/>
          <w:sz w:val="22"/>
          <w:szCs w:val="22"/>
          <w:lang w:val="en-GB" w:eastAsia="en-GB"/>
        </w:rPr>
        <w:t xml:space="preserve">Nearly half (49%) say gazumping is a serious issue, while 43% say gazundering is a serious issue.  </w:t>
      </w:r>
    </w:p>
    <w:p w:rsidR="00CF5484" w:rsidRPr="00D76A78" w:rsidRDefault="00245B41" w:rsidP="00E50CE0">
      <w:pPr>
        <w:pStyle w:val="ListParagraph"/>
        <w:numPr>
          <w:ilvl w:val="0"/>
          <w:numId w:val="3"/>
        </w:numPr>
        <w:shd w:val="clear" w:color="auto" w:fill="FFFFFF"/>
        <w:spacing w:after="0"/>
        <w:rPr>
          <w:rFonts w:asciiTheme="majorHAnsi" w:hAnsiTheme="majorHAnsi"/>
          <w:b/>
        </w:rPr>
      </w:pPr>
      <w:r w:rsidRPr="00D76A78">
        <w:rPr>
          <w:rFonts w:asciiTheme="majorHAnsi" w:eastAsia="Times New Roman" w:hAnsiTheme="majorHAnsi" w:cs="Arial"/>
          <w:color w:val="222222"/>
          <w:sz w:val="22"/>
          <w:szCs w:val="22"/>
          <w:lang w:val="en-GB" w:eastAsia="en-GB"/>
        </w:rPr>
        <w:t>The leasehold and freehold system is causing widespread concern across the UK, with 42% of adults saying it is a serious problem.</w:t>
      </w:r>
      <w:r w:rsidR="0091575D" w:rsidRPr="00D76A78">
        <w:rPr>
          <w:rFonts w:asciiTheme="majorHAnsi" w:hAnsiTheme="majorHAnsi"/>
          <w:b/>
        </w:rPr>
        <w:t xml:space="preserve"> </w:t>
      </w:r>
      <w:r w:rsidR="00ED10ED" w:rsidRPr="00D76A78">
        <w:rPr>
          <w:rFonts w:asciiTheme="majorHAnsi" w:hAnsiTheme="majorHAnsi"/>
          <w:b/>
        </w:rPr>
        <w:t xml:space="preserve"> </w:t>
      </w:r>
    </w:p>
    <w:p w:rsidR="00894933" w:rsidRDefault="00894933" w:rsidP="00A56834">
      <w:pPr>
        <w:pStyle w:val="Heading2"/>
        <w:rPr>
          <w:lang w:val="en-GB" w:eastAsia="en-GB"/>
        </w:rPr>
      </w:pPr>
      <w:bookmarkStart w:id="12" w:name="_Toc423383751"/>
      <w:r w:rsidRPr="008F3280">
        <w:rPr>
          <w:lang w:val="en-GB" w:eastAsia="en-GB"/>
        </w:rPr>
        <w:lastRenderedPageBreak/>
        <w:t xml:space="preserve">Difficulty getting a mortgage or </w:t>
      </w:r>
      <w:proofErr w:type="spellStart"/>
      <w:r w:rsidRPr="008F3280">
        <w:rPr>
          <w:lang w:val="en-GB" w:eastAsia="en-GB"/>
        </w:rPr>
        <w:t>remortgaging</w:t>
      </w:r>
      <w:proofErr w:type="spellEnd"/>
      <w:r w:rsidRPr="008F3280">
        <w:rPr>
          <w:lang w:val="en-GB" w:eastAsia="en-GB"/>
        </w:rPr>
        <w:t xml:space="preserve"> is on</w:t>
      </w:r>
      <w:bookmarkStart w:id="13" w:name="_GoBack"/>
      <w:bookmarkEnd w:id="13"/>
      <w:r w:rsidRPr="008F3280">
        <w:rPr>
          <w:lang w:val="en-GB" w:eastAsia="en-GB"/>
        </w:rPr>
        <w:t>e of biggest housing concerns</w:t>
      </w:r>
      <w:bookmarkEnd w:id="12"/>
    </w:p>
    <w:p w:rsidR="00EC276B" w:rsidRDefault="00EC276B" w:rsidP="008F3280">
      <w:pPr>
        <w:spacing w:before="120"/>
        <w:rPr>
          <w:rFonts w:asciiTheme="majorHAnsi" w:hAnsiTheme="majorHAnsi" w:cs="Arial"/>
          <w:i/>
          <w:sz w:val="22"/>
          <w:szCs w:val="18"/>
        </w:rPr>
      </w:pPr>
    </w:p>
    <w:p w:rsidR="00894933" w:rsidRPr="00894933" w:rsidRDefault="00894933" w:rsidP="008F3280">
      <w:pPr>
        <w:spacing w:before="120"/>
        <w:rPr>
          <w:rFonts w:asciiTheme="majorHAnsi" w:hAnsiTheme="majorHAnsi" w:cs="Arial"/>
          <w:i/>
          <w:sz w:val="22"/>
          <w:szCs w:val="18"/>
        </w:rPr>
      </w:pPr>
      <w:r w:rsidRPr="00894933">
        <w:rPr>
          <w:rFonts w:asciiTheme="majorHAnsi" w:hAnsiTheme="majorHAnsi" w:cs="Arial"/>
          <w:i/>
          <w:sz w:val="22"/>
          <w:szCs w:val="18"/>
        </w:rPr>
        <w:t xml:space="preserve">There has been growing concern about the difficulties of getting a mortgage following the introduction of </w:t>
      </w:r>
      <w:r w:rsidR="008F3280">
        <w:rPr>
          <w:rFonts w:asciiTheme="majorHAnsi" w:hAnsiTheme="majorHAnsi" w:cs="Arial"/>
          <w:i/>
          <w:sz w:val="22"/>
          <w:szCs w:val="18"/>
        </w:rPr>
        <w:t>tougher</w:t>
      </w:r>
      <w:r w:rsidRPr="00894933">
        <w:rPr>
          <w:rFonts w:asciiTheme="majorHAnsi" w:hAnsiTheme="majorHAnsi" w:cs="Arial"/>
          <w:i/>
          <w:sz w:val="22"/>
          <w:szCs w:val="18"/>
        </w:rPr>
        <w:t xml:space="preserve"> regulations to prevent a return to reckless lending by banks and building societies. </w:t>
      </w:r>
    </w:p>
    <w:p w:rsidR="00894933" w:rsidRPr="00894933" w:rsidRDefault="00894933" w:rsidP="00894933">
      <w:pPr>
        <w:rPr>
          <w:rFonts w:asciiTheme="majorHAnsi" w:eastAsia="Times New Roman" w:hAnsiTheme="majorHAnsi" w:cs="Arial"/>
          <w:b/>
          <w:sz w:val="22"/>
          <w:lang w:val="en-GB"/>
        </w:rPr>
      </w:pPr>
      <w:r w:rsidRPr="00894933">
        <w:rPr>
          <w:rFonts w:asciiTheme="majorHAnsi" w:hAnsiTheme="majorHAnsi"/>
          <w:b/>
          <w:sz w:val="22"/>
          <w:szCs w:val="18"/>
          <w:lang w:val="en-GB"/>
        </w:rPr>
        <w:t>The overwhelming majority of UK adults say that the difficulty in getting mortgages is a serious problem, with those hardest hit being first time buyers and those trying to take a first step up the property ladder.</w:t>
      </w:r>
    </w:p>
    <w:p w:rsidR="008F3280" w:rsidRPr="0067433F" w:rsidRDefault="00894933" w:rsidP="00E50CE0">
      <w:pPr>
        <w:pStyle w:val="ListParagraph"/>
        <w:numPr>
          <w:ilvl w:val="0"/>
          <w:numId w:val="22"/>
        </w:numPr>
        <w:spacing w:before="120" w:after="120"/>
        <w:ind w:left="714" w:hanging="357"/>
        <w:rPr>
          <w:rFonts w:eastAsia="Times New Roman" w:cs="Arial"/>
          <w:b/>
          <w:lang w:val="en-GB"/>
        </w:rPr>
      </w:pPr>
      <w:r w:rsidRPr="0067433F">
        <w:rPr>
          <w:rFonts w:asciiTheme="majorHAnsi" w:eastAsia="Times New Roman" w:hAnsiTheme="majorHAnsi" w:cs="Arial"/>
          <w:sz w:val="22"/>
          <w:lang w:val="en-GB"/>
        </w:rPr>
        <w:t xml:space="preserve">72% of adults say that the ability to get a mortgage/ </w:t>
      </w:r>
      <w:proofErr w:type="spellStart"/>
      <w:r w:rsidRPr="0067433F">
        <w:rPr>
          <w:rFonts w:asciiTheme="majorHAnsi" w:eastAsia="Times New Roman" w:hAnsiTheme="majorHAnsi" w:cs="Arial"/>
          <w:sz w:val="22"/>
          <w:lang w:val="en-GB"/>
        </w:rPr>
        <w:t>remortgage</w:t>
      </w:r>
      <w:proofErr w:type="spellEnd"/>
      <w:r w:rsidRPr="0067433F">
        <w:rPr>
          <w:rFonts w:asciiTheme="majorHAnsi" w:eastAsia="Times New Roman" w:hAnsiTheme="majorHAnsi" w:cs="Arial"/>
          <w:sz w:val="22"/>
          <w:lang w:val="en-GB"/>
        </w:rPr>
        <w:t xml:space="preserve"> is a very serious (32%) or somewhat serious (40%) problem. In contrast, only 3% of adults say it is not a problem at all. </w:t>
      </w:r>
    </w:p>
    <w:p w:rsidR="008F3280" w:rsidRDefault="008F3280" w:rsidP="008F3280">
      <w:pPr>
        <w:rPr>
          <w:rFonts w:eastAsia="Times New Roman" w:cs="Arial"/>
          <w:b/>
          <w:lang w:val="en-GB"/>
        </w:rPr>
      </w:pPr>
      <w:r w:rsidRPr="004D164E">
        <w:rPr>
          <w:rFonts w:eastAsia="Times New Roman" w:cs="Arial"/>
          <w:b/>
          <w:noProof/>
          <w:lang w:val="en-GB" w:eastAsia="en-GB"/>
        </w:rPr>
        <w:drawing>
          <wp:inline distT="0" distB="0" distL="0" distR="0" wp14:anchorId="31E7E897" wp14:editId="28D2C3F9">
            <wp:extent cx="6172200" cy="6819900"/>
            <wp:effectExtent l="0" t="0" r="0"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3280" w:rsidRPr="0098265A" w:rsidRDefault="0098265A" w:rsidP="0098265A">
      <w:pPr>
        <w:rPr>
          <w:rFonts w:eastAsia="Times New Roman" w:cs="Arial"/>
          <w:b/>
          <w:lang w:val="en-GB"/>
        </w:rPr>
      </w:pPr>
      <w:r>
        <w:rPr>
          <w:rFonts w:asciiTheme="minorHAnsi" w:eastAsiaTheme="majorEastAsia" w:hAnsiTheme="minorHAnsi" w:cstheme="majorBidi"/>
          <w:color w:val="007C92"/>
          <w:sz w:val="26"/>
          <w:szCs w:val="26"/>
          <w:lang w:val="en-GB" w:eastAsia="en-GB"/>
        </w:rPr>
        <w:lastRenderedPageBreak/>
        <w:t xml:space="preserve">Groups most likely to say getting a mortgage or </w:t>
      </w:r>
      <w:proofErr w:type="spellStart"/>
      <w:r>
        <w:rPr>
          <w:rFonts w:asciiTheme="minorHAnsi" w:eastAsiaTheme="majorEastAsia" w:hAnsiTheme="minorHAnsi" w:cstheme="majorBidi"/>
          <w:color w:val="007C92"/>
          <w:sz w:val="26"/>
          <w:szCs w:val="26"/>
          <w:lang w:val="en-GB" w:eastAsia="en-GB"/>
        </w:rPr>
        <w:t>remortgaging</w:t>
      </w:r>
      <w:proofErr w:type="spellEnd"/>
      <w:r>
        <w:rPr>
          <w:rFonts w:asciiTheme="minorHAnsi" w:eastAsiaTheme="majorEastAsia" w:hAnsiTheme="minorHAnsi" w:cstheme="majorBidi"/>
          <w:color w:val="007C92"/>
          <w:sz w:val="26"/>
          <w:szCs w:val="26"/>
          <w:lang w:val="en-GB" w:eastAsia="en-GB"/>
        </w:rPr>
        <w:t xml:space="preserve"> is a problem</w:t>
      </w:r>
    </w:p>
    <w:p w:rsidR="00894933" w:rsidRPr="00894933" w:rsidRDefault="00894933" w:rsidP="00894933">
      <w:pPr>
        <w:rPr>
          <w:rFonts w:asciiTheme="majorHAnsi" w:eastAsia="Times New Roman" w:hAnsiTheme="majorHAnsi" w:cs="Arial"/>
          <w:sz w:val="22"/>
          <w:szCs w:val="18"/>
          <w:lang w:val="en-GB"/>
        </w:rPr>
      </w:pPr>
      <w:r w:rsidRPr="00894933">
        <w:rPr>
          <w:rFonts w:asciiTheme="majorHAnsi" w:eastAsia="Times New Roman" w:hAnsiTheme="majorHAnsi" w:cs="Arial"/>
          <w:b/>
          <w:sz w:val="22"/>
          <w:szCs w:val="18"/>
          <w:lang w:val="en-GB"/>
        </w:rPr>
        <w:t xml:space="preserve">The perception that it is difficult to get a mortgage/ </w:t>
      </w:r>
      <w:proofErr w:type="spellStart"/>
      <w:r w:rsidRPr="00894933">
        <w:rPr>
          <w:rFonts w:asciiTheme="majorHAnsi" w:eastAsia="Times New Roman" w:hAnsiTheme="majorHAnsi" w:cs="Arial"/>
          <w:b/>
          <w:sz w:val="22"/>
          <w:szCs w:val="18"/>
          <w:lang w:val="en-GB"/>
        </w:rPr>
        <w:t>remortgage</w:t>
      </w:r>
      <w:proofErr w:type="spellEnd"/>
      <w:r w:rsidRPr="00894933">
        <w:rPr>
          <w:rFonts w:asciiTheme="majorHAnsi" w:eastAsia="Times New Roman" w:hAnsiTheme="majorHAnsi" w:cs="Arial"/>
          <w:b/>
          <w:sz w:val="22"/>
          <w:szCs w:val="18"/>
          <w:lang w:val="en-GB"/>
        </w:rPr>
        <w:t xml:space="preserve"> is seen across all groups in the UK</w:t>
      </w:r>
      <w:r w:rsidRPr="00894933">
        <w:rPr>
          <w:rFonts w:asciiTheme="majorHAnsi" w:eastAsia="Times New Roman" w:hAnsiTheme="majorHAnsi" w:cs="Arial"/>
          <w:sz w:val="22"/>
          <w:szCs w:val="18"/>
          <w:lang w:val="en-GB"/>
        </w:rPr>
        <w:t xml:space="preserve">. </w:t>
      </w:r>
    </w:p>
    <w:p w:rsidR="00894933" w:rsidRPr="00894933" w:rsidRDefault="00894933" w:rsidP="00181512">
      <w:pPr>
        <w:pStyle w:val="ListParagraph"/>
        <w:numPr>
          <w:ilvl w:val="0"/>
          <w:numId w:val="22"/>
        </w:numPr>
        <w:rPr>
          <w:rFonts w:asciiTheme="majorHAnsi" w:eastAsia="Times New Roman" w:hAnsiTheme="majorHAnsi" w:cs="Arial"/>
          <w:sz w:val="22"/>
          <w:lang w:val="en-GB"/>
        </w:rPr>
      </w:pPr>
      <w:r w:rsidRPr="00894933">
        <w:rPr>
          <w:rFonts w:asciiTheme="majorHAnsi" w:eastAsia="Times New Roman" w:hAnsiTheme="majorHAnsi" w:cs="Arial"/>
          <w:sz w:val="22"/>
          <w:szCs w:val="18"/>
          <w:lang w:val="en-GB"/>
        </w:rPr>
        <w:t xml:space="preserve">The large majority of people in every age group, every socio-economic group, in every sector of the housing market, and in every region of the country, say getting a mortgage or </w:t>
      </w:r>
      <w:proofErr w:type="spellStart"/>
      <w:r w:rsidRPr="00894933">
        <w:rPr>
          <w:rFonts w:asciiTheme="majorHAnsi" w:eastAsia="Times New Roman" w:hAnsiTheme="majorHAnsi" w:cs="Arial"/>
          <w:sz w:val="22"/>
          <w:szCs w:val="18"/>
          <w:lang w:val="en-GB"/>
        </w:rPr>
        <w:t>remortgaging</w:t>
      </w:r>
      <w:proofErr w:type="spellEnd"/>
      <w:r w:rsidRPr="00894933">
        <w:rPr>
          <w:rFonts w:asciiTheme="majorHAnsi" w:eastAsia="Times New Roman" w:hAnsiTheme="majorHAnsi" w:cs="Arial"/>
          <w:sz w:val="22"/>
          <w:szCs w:val="18"/>
          <w:lang w:val="en-GB"/>
        </w:rPr>
        <w:t xml:space="preserve"> is a serious problem. </w:t>
      </w:r>
    </w:p>
    <w:p w:rsidR="00894933" w:rsidRPr="00894933" w:rsidRDefault="00894933" w:rsidP="00894933">
      <w:pPr>
        <w:rPr>
          <w:rFonts w:asciiTheme="majorHAnsi" w:eastAsia="Times New Roman" w:hAnsiTheme="majorHAnsi" w:cs="Arial"/>
          <w:b/>
          <w:sz w:val="22"/>
          <w:lang w:val="en-GB"/>
        </w:rPr>
      </w:pPr>
      <w:r w:rsidRPr="00894933">
        <w:rPr>
          <w:rFonts w:asciiTheme="majorHAnsi" w:eastAsia="Times New Roman" w:hAnsiTheme="majorHAnsi" w:cs="Arial"/>
          <w:b/>
          <w:sz w:val="22"/>
          <w:lang w:val="en-GB"/>
        </w:rPr>
        <w:t xml:space="preserve">Those most likely to say that getting a mortgage or </w:t>
      </w:r>
      <w:proofErr w:type="spellStart"/>
      <w:r w:rsidRPr="00894933">
        <w:rPr>
          <w:rFonts w:asciiTheme="majorHAnsi" w:eastAsia="Times New Roman" w:hAnsiTheme="majorHAnsi" w:cs="Arial"/>
          <w:b/>
          <w:sz w:val="22"/>
          <w:lang w:val="en-GB"/>
        </w:rPr>
        <w:t>remortgaging</w:t>
      </w:r>
      <w:proofErr w:type="spellEnd"/>
      <w:r w:rsidRPr="00894933">
        <w:rPr>
          <w:rFonts w:asciiTheme="majorHAnsi" w:eastAsia="Times New Roman" w:hAnsiTheme="majorHAnsi" w:cs="Arial"/>
          <w:b/>
          <w:sz w:val="22"/>
          <w:lang w:val="en-GB"/>
        </w:rPr>
        <w:t xml:space="preserve"> is a serious problem include: </w:t>
      </w:r>
    </w:p>
    <w:p w:rsidR="00894933" w:rsidRPr="00894933" w:rsidRDefault="00894933" w:rsidP="00181512">
      <w:pPr>
        <w:pStyle w:val="ListParagraph"/>
        <w:numPr>
          <w:ilvl w:val="0"/>
          <w:numId w:val="10"/>
        </w:numPr>
        <w:rPr>
          <w:rFonts w:asciiTheme="majorHAnsi" w:eastAsia="Times New Roman" w:hAnsiTheme="majorHAnsi" w:cs="Arial"/>
          <w:sz w:val="22"/>
          <w:lang w:val="en-GB"/>
        </w:rPr>
      </w:pPr>
      <w:r w:rsidRPr="00894933">
        <w:rPr>
          <w:rFonts w:asciiTheme="majorHAnsi" w:eastAsia="Times New Roman" w:hAnsiTheme="majorHAnsi" w:cs="Arial"/>
          <w:b/>
          <w:sz w:val="22"/>
          <w:lang w:val="en-GB"/>
        </w:rPr>
        <w:t>Non homeowners who aspire to own their first home</w:t>
      </w:r>
      <w:r w:rsidRPr="00894933">
        <w:rPr>
          <w:rFonts w:asciiTheme="majorHAnsi" w:eastAsia="Times New Roman" w:hAnsiTheme="majorHAnsi" w:cs="Arial"/>
          <w:sz w:val="22"/>
          <w:lang w:val="en-GB"/>
        </w:rPr>
        <w:t>, 78% say it is a serious problem</w:t>
      </w:r>
      <w:r w:rsidR="0098265A">
        <w:rPr>
          <w:rFonts w:asciiTheme="majorHAnsi" w:eastAsia="Times New Roman" w:hAnsiTheme="majorHAnsi" w:cs="Arial"/>
          <w:sz w:val="22"/>
          <w:lang w:val="en-GB"/>
        </w:rPr>
        <w:t>.</w:t>
      </w:r>
    </w:p>
    <w:p w:rsidR="00894933" w:rsidRPr="00894933" w:rsidRDefault="00894933" w:rsidP="00181512">
      <w:pPr>
        <w:pStyle w:val="ListParagraph"/>
        <w:numPr>
          <w:ilvl w:val="0"/>
          <w:numId w:val="10"/>
        </w:numPr>
        <w:rPr>
          <w:rFonts w:asciiTheme="majorHAnsi" w:eastAsia="Times New Roman" w:hAnsiTheme="majorHAnsi" w:cs="Arial"/>
          <w:sz w:val="22"/>
          <w:lang w:val="en-GB"/>
        </w:rPr>
      </w:pPr>
      <w:r w:rsidRPr="001C15B0">
        <w:rPr>
          <w:rFonts w:asciiTheme="majorHAnsi" w:eastAsia="Times New Roman" w:hAnsiTheme="majorHAnsi" w:cs="Arial"/>
          <w:b/>
          <w:sz w:val="22"/>
          <w:lang w:val="en-GB"/>
        </w:rPr>
        <w:t>Those at the bottom of the property ladder</w:t>
      </w:r>
      <w:r w:rsidRPr="00894933">
        <w:rPr>
          <w:rFonts w:asciiTheme="majorHAnsi" w:eastAsia="Times New Roman" w:hAnsiTheme="majorHAnsi" w:cs="Arial"/>
          <w:sz w:val="22"/>
          <w:lang w:val="en-GB"/>
        </w:rPr>
        <w:t xml:space="preserve">, with 78% of those with properties worth less than £125,000 saying getting a mortgage/ </w:t>
      </w:r>
      <w:proofErr w:type="spellStart"/>
      <w:r w:rsidRPr="00894933">
        <w:rPr>
          <w:rFonts w:asciiTheme="majorHAnsi" w:eastAsia="Times New Roman" w:hAnsiTheme="majorHAnsi" w:cs="Arial"/>
          <w:sz w:val="22"/>
          <w:lang w:val="en-GB"/>
        </w:rPr>
        <w:t>remortgaging</w:t>
      </w:r>
      <w:proofErr w:type="spellEnd"/>
      <w:r w:rsidRPr="00894933">
        <w:rPr>
          <w:rFonts w:asciiTheme="majorHAnsi" w:eastAsia="Times New Roman" w:hAnsiTheme="majorHAnsi" w:cs="Arial"/>
          <w:sz w:val="22"/>
          <w:lang w:val="en-GB"/>
        </w:rPr>
        <w:t xml:space="preserve"> is a serious problem. By contrast, 67% of those in properties worth over £350,000 say it is a serious problem</w:t>
      </w:r>
      <w:r w:rsidR="0098265A">
        <w:rPr>
          <w:rFonts w:asciiTheme="majorHAnsi" w:eastAsia="Times New Roman" w:hAnsiTheme="majorHAnsi" w:cs="Arial"/>
          <w:sz w:val="22"/>
          <w:lang w:val="en-GB"/>
        </w:rPr>
        <w:t>.</w:t>
      </w:r>
    </w:p>
    <w:p w:rsidR="00894933" w:rsidRPr="00894933" w:rsidRDefault="00894933" w:rsidP="00181512">
      <w:pPr>
        <w:pStyle w:val="ListParagraph"/>
        <w:numPr>
          <w:ilvl w:val="0"/>
          <w:numId w:val="10"/>
        </w:numPr>
        <w:rPr>
          <w:rFonts w:asciiTheme="majorHAnsi" w:eastAsia="Times New Roman" w:hAnsiTheme="majorHAnsi" w:cs="Arial"/>
          <w:sz w:val="22"/>
          <w:lang w:val="en-GB"/>
        </w:rPr>
      </w:pPr>
      <w:r w:rsidRPr="00894933">
        <w:rPr>
          <w:rFonts w:asciiTheme="majorHAnsi" w:eastAsia="Times New Roman" w:hAnsiTheme="majorHAnsi" w:cs="Arial"/>
          <w:b/>
          <w:sz w:val="22"/>
          <w:lang w:val="en-GB"/>
        </w:rPr>
        <w:t>Divorced and separated people</w:t>
      </w:r>
      <w:r w:rsidRPr="00894933">
        <w:rPr>
          <w:rFonts w:asciiTheme="majorHAnsi" w:eastAsia="Times New Roman" w:hAnsiTheme="majorHAnsi" w:cs="Arial"/>
          <w:sz w:val="22"/>
          <w:lang w:val="en-GB"/>
        </w:rPr>
        <w:t xml:space="preserve">, of whom 80% say getting a mortgage/ </w:t>
      </w:r>
      <w:proofErr w:type="spellStart"/>
      <w:r w:rsidRPr="00894933">
        <w:rPr>
          <w:rFonts w:asciiTheme="majorHAnsi" w:eastAsia="Times New Roman" w:hAnsiTheme="majorHAnsi" w:cs="Arial"/>
          <w:sz w:val="22"/>
          <w:lang w:val="en-GB"/>
        </w:rPr>
        <w:t>remortgaging</w:t>
      </w:r>
      <w:proofErr w:type="spellEnd"/>
      <w:r w:rsidRPr="00894933">
        <w:rPr>
          <w:rFonts w:asciiTheme="majorHAnsi" w:eastAsia="Times New Roman" w:hAnsiTheme="majorHAnsi" w:cs="Arial"/>
          <w:sz w:val="22"/>
          <w:lang w:val="en-GB"/>
        </w:rPr>
        <w:t xml:space="preserve"> is a serious problem. In contrast, 71% of married couples say it is a serious problem.</w:t>
      </w:r>
    </w:p>
    <w:p w:rsidR="00894933" w:rsidRDefault="00894933" w:rsidP="00181512">
      <w:pPr>
        <w:pStyle w:val="ListParagraph"/>
        <w:numPr>
          <w:ilvl w:val="0"/>
          <w:numId w:val="10"/>
        </w:numPr>
        <w:rPr>
          <w:rFonts w:asciiTheme="majorHAnsi" w:eastAsia="Times New Roman" w:hAnsiTheme="majorHAnsi" w:cs="Arial"/>
          <w:sz w:val="22"/>
          <w:lang w:val="en-GB"/>
        </w:rPr>
      </w:pPr>
      <w:r w:rsidRPr="00894933">
        <w:rPr>
          <w:rFonts w:asciiTheme="majorHAnsi" w:eastAsia="Times New Roman" w:hAnsiTheme="majorHAnsi" w:cs="Arial"/>
          <w:sz w:val="22"/>
          <w:lang w:val="en-GB"/>
        </w:rPr>
        <w:t xml:space="preserve">The </w:t>
      </w:r>
      <w:r w:rsidRPr="00894933">
        <w:rPr>
          <w:rFonts w:asciiTheme="majorHAnsi" w:eastAsia="Times New Roman" w:hAnsiTheme="majorHAnsi" w:cs="Arial"/>
          <w:b/>
          <w:sz w:val="22"/>
          <w:lang w:val="en-GB"/>
        </w:rPr>
        <w:t>Welsh</w:t>
      </w:r>
      <w:r w:rsidRPr="00894933">
        <w:rPr>
          <w:rFonts w:asciiTheme="majorHAnsi" w:eastAsia="Times New Roman" w:hAnsiTheme="majorHAnsi" w:cs="Arial"/>
          <w:sz w:val="22"/>
          <w:lang w:val="en-GB"/>
        </w:rPr>
        <w:t xml:space="preserve">, with 81% saying getting a mortgage/ </w:t>
      </w:r>
      <w:proofErr w:type="spellStart"/>
      <w:r w:rsidRPr="00894933">
        <w:rPr>
          <w:rFonts w:asciiTheme="majorHAnsi" w:eastAsia="Times New Roman" w:hAnsiTheme="majorHAnsi" w:cs="Arial"/>
          <w:sz w:val="22"/>
          <w:lang w:val="en-GB"/>
        </w:rPr>
        <w:t>remortgaging</w:t>
      </w:r>
      <w:proofErr w:type="spellEnd"/>
      <w:r w:rsidRPr="00894933">
        <w:rPr>
          <w:rFonts w:asciiTheme="majorHAnsi" w:eastAsia="Times New Roman" w:hAnsiTheme="majorHAnsi" w:cs="Arial"/>
          <w:sz w:val="22"/>
          <w:lang w:val="en-GB"/>
        </w:rPr>
        <w:t xml:space="preserve"> is a serious problem. The region of the UK with the lowest level of concern in this area is the </w:t>
      </w:r>
      <w:r w:rsidRPr="00894933">
        <w:rPr>
          <w:rFonts w:asciiTheme="majorHAnsi" w:eastAsia="Times New Roman" w:hAnsiTheme="majorHAnsi" w:cs="Arial"/>
          <w:b/>
          <w:sz w:val="22"/>
          <w:lang w:val="en-GB"/>
        </w:rPr>
        <w:t>North East</w:t>
      </w:r>
      <w:r w:rsidRPr="00894933">
        <w:rPr>
          <w:rFonts w:asciiTheme="majorHAnsi" w:eastAsia="Times New Roman" w:hAnsiTheme="majorHAnsi" w:cs="Arial"/>
          <w:sz w:val="22"/>
          <w:lang w:val="en-GB"/>
        </w:rPr>
        <w:t xml:space="preserve">, with 65% citing getting a mortgage/ </w:t>
      </w:r>
      <w:proofErr w:type="spellStart"/>
      <w:r w:rsidRPr="00894933">
        <w:rPr>
          <w:rFonts w:asciiTheme="majorHAnsi" w:eastAsia="Times New Roman" w:hAnsiTheme="majorHAnsi" w:cs="Arial"/>
          <w:sz w:val="22"/>
          <w:lang w:val="en-GB"/>
        </w:rPr>
        <w:t>remortgaging</w:t>
      </w:r>
      <w:proofErr w:type="spellEnd"/>
      <w:r w:rsidRPr="00894933">
        <w:rPr>
          <w:rFonts w:asciiTheme="majorHAnsi" w:eastAsia="Times New Roman" w:hAnsiTheme="majorHAnsi" w:cs="Arial"/>
          <w:sz w:val="22"/>
          <w:lang w:val="en-GB"/>
        </w:rPr>
        <w:t xml:space="preserve"> is a very or somewhat serious problem.</w:t>
      </w:r>
    </w:p>
    <w:p w:rsidR="0098265A" w:rsidRPr="0098265A" w:rsidRDefault="00894933" w:rsidP="00181512">
      <w:pPr>
        <w:pStyle w:val="ListParagraph"/>
        <w:numPr>
          <w:ilvl w:val="0"/>
          <w:numId w:val="23"/>
        </w:numPr>
        <w:rPr>
          <w:rFonts w:asciiTheme="majorHAnsi" w:eastAsia="Times New Roman" w:hAnsiTheme="majorHAnsi" w:cs="Arial"/>
          <w:bCs/>
          <w:color w:val="480058"/>
          <w:sz w:val="22"/>
          <w:szCs w:val="22"/>
          <w:lang w:val="en-GB"/>
        </w:rPr>
      </w:pPr>
      <w:r w:rsidRPr="008F3280">
        <w:rPr>
          <w:rFonts w:asciiTheme="majorHAnsi" w:hAnsiTheme="majorHAnsi"/>
          <w:b/>
          <w:sz w:val="22"/>
        </w:rPr>
        <w:t xml:space="preserve">Interest-only mortgage holders </w:t>
      </w:r>
      <w:r w:rsidR="008F3280">
        <w:rPr>
          <w:rFonts w:asciiTheme="majorHAnsi" w:hAnsiTheme="majorHAnsi"/>
          <w:sz w:val="22"/>
        </w:rPr>
        <w:t>(</w:t>
      </w:r>
      <w:r w:rsidRPr="008F3280">
        <w:rPr>
          <w:rFonts w:asciiTheme="majorHAnsi" w:hAnsiTheme="majorHAnsi"/>
          <w:sz w:val="22"/>
        </w:rPr>
        <w:t>79% of interest-only mortgage holders versus 72% of UK adults generally saying it is a problem</w:t>
      </w:r>
      <w:r w:rsidR="008F3280">
        <w:rPr>
          <w:rFonts w:asciiTheme="majorHAnsi" w:hAnsiTheme="majorHAnsi"/>
          <w:sz w:val="22"/>
        </w:rPr>
        <w:t>)</w:t>
      </w:r>
      <w:r w:rsidR="0098265A">
        <w:rPr>
          <w:rFonts w:asciiTheme="majorHAnsi" w:hAnsiTheme="majorHAnsi"/>
          <w:sz w:val="22"/>
        </w:rPr>
        <w:t>.</w:t>
      </w:r>
    </w:p>
    <w:p w:rsidR="0098265A" w:rsidRPr="0098265A" w:rsidRDefault="0098265A" w:rsidP="0098265A">
      <w:pPr>
        <w:rPr>
          <w:rFonts w:asciiTheme="majorHAnsi" w:eastAsia="Times New Roman" w:hAnsiTheme="majorHAnsi" w:cs="Arial"/>
          <w:bCs/>
          <w:color w:val="480058"/>
          <w:sz w:val="22"/>
          <w:szCs w:val="22"/>
          <w:lang w:val="en-GB"/>
        </w:rPr>
      </w:pPr>
    </w:p>
    <w:p w:rsidR="00170058" w:rsidRDefault="00770F16" w:rsidP="00A56834">
      <w:pPr>
        <w:pStyle w:val="Heading2"/>
        <w:rPr>
          <w:lang w:val="en-GB" w:eastAsia="en-GB"/>
        </w:rPr>
      </w:pPr>
      <w:bookmarkStart w:id="14" w:name="_Toc423383752"/>
      <w:r w:rsidRPr="0098265A">
        <w:rPr>
          <w:lang w:val="en-GB" w:eastAsia="en-GB"/>
        </w:rPr>
        <w:t>Housing concerns – shifts in the past year</w:t>
      </w:r>
      <w:bookmarkEnd w:id="14"/>
    </w:p>
    <w:p w:rsidR="00D76A78" w:rsidRPr="00D76A78" w:rsidRDefault="00D76A78" w:rsidP="00D76A78">
      <w:pPr>
        <w:rPr>
          <w:lang w:val="en-GB" w:eastAsia="en-GB"/>
        </w:rPr>
      </w:pPr>
    </w:p>
    <w:p w:rsidR="00CF5484" w:rsidRPr="0098265A" w:rsidRDefault="00EC276B" w:rsidP="00CF5484">
      <w:pPr>
        <w:shd w:val="clear" w:color="auto" w:fill="FFFFFF"/>
        <w:spacing w:after="0"/>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Apart from housing availability</w:t>
      </w:r>
      <w:r w:rsidR="00DE0B9B">
        <w:rPr>
          <w:rFonts w:asciiTheme="majorHAnsi" w:eastAsia="Times New Roman" w:hAnsiTheme="majorHAnsi" w:cs="Arial"/>
          <w:sz w:val="22"/>
          <w:szCs w:val="22"/>
          <w:lang w:val="en-GB"/>
        </w:rPr>
        <w:t>, concerns about housing</w:t>
      </w:r>
      <w:r w:rsidR="00CF5484" w:rsidRPr="0098265A">
        <w:rPr>
          <w:rFonts w:asciiTheme="majorHAnsi" w:eastAsia="Times New Roman" w:hAnsiTheme="majorHAnsi" w:cs="Arial"/>
          <w:sz w:val="22"/>
          <w:szCs w:val="22"/>
          <w:lang w:val="en-GB"/>
        </w:rPr>
        <w:t xml:space="preserve"> have receded ‘across the board’ over the last year. </w:t>
      </w:r>
    </w:p>
    <w:p w:rsidR="00327C17" w:rsidRDefault="00327C17" w:rsidP="00327C17">
      <w:pPr>
        <w:shd w:val="clear" w:color="auto" w:fill="FFFFFF"/>
        <w:spacing w:after="0"/>
        <w:rPr>
          <w:rFonts w:asciiTheme="majorHAnsi" w:eastAsia="Times New Roman" w:hAnsiTheme="majorHAnsi" w:cs="Arial"/>
          <w:b/>
          <w:sz w:val="22"/>
          <w:szCs w:val="22"/>
          <w:lang w:val="en-GB"/>
        </w:rPr>
      </w:pPr>
    </w:p>
    <w:p w:rsidR="00770F16" w:rsidRPr="00327C17" w:rsidRDefault="00770F16" w:rsidP="00327C17">
      <w:pPr>
        <w:shd w:val="clear" w:color="auto" w:fill="FFFFFF"/>
        <w:spacing w:after="120"/>
        <w:rPr>
          <w:rFonts w:asciiTheme="majorHAnsi" w:eastAsia="Times New Roman" w:hAnsiTheme="majorHAnsi" w:cs="Arial"/>
          <w:b/>
          <w:sz w:val="22"/>
          <w:szCs w:val="22"/>
          <w:lang w:val="en-GB"/>
        </w:rPr>
      </w:pPr>
      <w:r w:rsidRPr="00327C17">
        <w:rPr>
          <w:rFonts w:asciiTheme="majorHAnsi" w:eastAsia="Times New Roman" w:hAnsiTheme="majorHAnsi" w:cs="Arial"/>
          <w:b/>
          <w:sz w:val="22"/>
          <w:szCs w:val="22"/>
          <w:lang w:val="en-GB"/>
        </w:rPr>
        <w:t>Figure 2: Trend Data – Comparing Housing Concerns (2015 vs 2014 Homeowner Survey)</w:t>
      </w:r>
    </w:p>
    <w:tbl>
      <w:tblPr>
        <w:tblStyle w:val="LightList-Accent5"/>
        <w:tblW w:w="0" w:type="auto"/>
        <w:jc w:val="center"/>
        <w:tblLayout w:type="fixed"/>
        <w:tblLook w:val="04A0" w:firstRow="1" w:lastRow="0" w:firstColumn="1" w:lastColumn="0" w:noHBand="0" w:noVBand="1"/>
      </w:tblPr>
      <w:tblGrid>
        <w:gridCol w:w="4077"/>
        <w:gridCol w:w="993"/>
        <w:gridCol w:w="992"/>
        <w:gridCol w:w="1702"/>
      </w:tblGrid>
      <w:tr w:rsidR="00770F16" w:rsidRPr="00D35510" w:rsidTr="00770F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vMerge w:val="restart"/>
            <w:tcBorders>
              <w:top w:val="single" w:sz="8" w:space="0" w:color="4BACC6" w:themeColor="accent5"/>
              <w:bottom w:val="single" w:sz="8" w:space="0" w:color="4BACC6" w:themeColor="accent5"/>
              <w:right w:val="nil"/>
            </w:tcBorders>
            <w:vAlign w:val="bottom"/>
          </w:tcPr>
          <w:p w:rsidR="00770F16" w:rsidRPr="00D35510" w:rsidRDefault="00770F16" w:rsidP="0046293D">
            <w:pPr>
              <w:jc w:val="right"/>
              <w:rPr>
                <w:rFonts w:asciiTheme="majorHAnsi" w:eastAsia="Times New Roman" w:hAnsiTheme="majorHAnsi" w:cs="Arial"/>
                <w:b w:val="0"/>
                <w:sz w:val="20"/>
                <w:lang w:val="en-GB"/>
              </w:rPr>
            </w:pPr>
          </w:p>
          <w:p w:rsidR="00770F16" w:rsidRPr="00D35510" w:rsidRDefault="00770F16" w:rsidP="0046293D">
            <w:pPr>
              <w:jc w:val="right"/>
              <w:rPr>
                <w:rFonts w:asciiTheme="majorHAnsi" w:eastAsia="Times New Roman" w:hAnsiTheme="majorHAnsi" w:cs="Arial"/>
                <w:sz w:val="20"/>
                <w:lang w:val="en-GB"/>
              </w:rPr>
            </w:pPr>
            <w:r w:rsidRPr="00D35510">
              <w:rPr>
                <w:rFonts w:asciiTheme="majorHAnsi" w:eastAsia="Times New Roman" w:hAnsiTheme="majorHAnsi" w:cs="Arial"/>
                <w:sz w:val="20"/>
                <w:lang w:val="en-GB"/>
              </w:rPr>
              <w:t>Housing Concerns</w:t>
            </w:r>
          </w:p>
        </w:tc>
        <w:tc>
          <w:tcPr>
            <w:tcW w:w="3687" w:type="dxa"/>
            <w:gridSpan w:val="3"/>
            <w:tcBorders>
              <w:top w:val="single" w:sz="8" w:space="0" w:color="4BACC6" w:themeColor="accent5"/>
              <w:right w:val="single" w:sz="8" w:space="0" w:color="4BACC6" w:themeColor="accent5"/>
            </w:tcBorders>
          </w:tcPr>
          <w:p w:rsidR="00770F16" w:rsidRPr="00D35510" w:rsidRDefault="00770F16" w:rsidP="004629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lang w:val="en-GB"/>
              </w:rPr>
            </w:pPr>
            <w:r w:rsidRPr="00D35510">
              <w:rPr>
                <w:rFonts w:asciiTheme="majorHAnsi" w:eastAsia="Times New Roman" w:hAnsiTheme="majorHAnsi" w:cs="Arial"/>
                <w:sz w:val="20"/>
                <w:lang w:val="en-GB"/>
              </w:rPr>
              <w:t>% very/ somewhat serious problem</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vMerge/>
            <w:tcBorders>
              <w:right w:val="nil"/>
            </w:tcBorders>
          </w:tcPr>
          <w:p w:rsidR="00770F16" w:rsidRPr="00D35510" w:rsidRDefault="00770F16" w:rsidP="0046293D">
            <w:pPr>
              <w:jc w:val="both"/>
              <w:rPr>
                <w:rFonts w:asciiTheme="majorHAnsi" w:eastAsia="Times New Roman" w:hAnsiTheme="majorHAnsi" w:cs="Arial"/>
                <w:b w:val="0"/>
                <w:sz w:val="20"/>
                <w:lang w:val="en-GB"/>
              </w:rPr>
            </w:pPr>
          </w:p>
        </w:tc>
        <w:tc>
          <w:tcPr>
            <w:tcW w:w="993" w:type="dxa"/>
            <w:shd w:val="clear" w:color="auto" w:fill="4BACC6" w:themeFill="accent5"/>
            <w:vAlign w:val="bottom"/>
          </w:tcPr>
          <w:p w:rsidR="00770F16" w:rsidRPr="00D35510" w:rsidRDefault="00770F16" w:rsidP="0046293D">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2014</w:t>
            </w:r>
          </w:p>
        </w:tc>
        <w:tc>
          <w:tcPr>
            <w:tcW w:w="992" w:type="dxa"/>
            <w:shd w:val="clear" w:color="auto" w:fill="4BACC6" w:themeFill="accent5"/>
            <w:vAlign w:val="bottom"/>
          </w:tcPr>
          <w:p w:rsidR="00770F16" w:rsidRPr="00D35510" w:rsidRDefault="00770F16" w:rsidP="0046293D">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2015</w:t>
            </w:r>
          </w:p>
        </w:tc>
        <w:tc>
          <w:tcPr>
            <w:tcW w:w="1702" w:type="dxa"/>
            <w:shd w:val="clear" w:color="auto" w:fill="4BACC6" w:themeFill="accent5"/>
            <w:vAlign w:val="bottom"/>
          </w:tcPr>
          <w:p w:rsidR="00770F16" w:rsidRPr="00D35510" w:rsidRDefault="00770F16" w:rsidP="0046293D">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Change</w:t>
            </w:r>
          </w:p>
          <w:p w:rsidR="00770F16" w:rsidRPr="00D35510" w:rsidRDefault="00770F16" w:rsidP="0046293D">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(2015 vs 2014)</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Negative equity</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64</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702" w:type="dxa"/>
            <w:tcBorders>
              <w:left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-15</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Stamp duty rates</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64</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51</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-13</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Property/ solicitor fees</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61</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53</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Estate agent fees</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64</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57</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proofErr w:type="spellStart"/>
            <w:r w:rsidRPr="00D35510">
              <w:rPr>
                <w:rFonts w:asciiTheme="majorHAnsi" w:hAnsiTheme="majorHAnsi" w:cs="Arial"/>
                <w:b w:val="0"/>
                <w:color w:val="404040" w:themeColor="text1" w:themeTint="BF"/>
                <w:sz w:val="20"/>
                <w:szCs w:val="20"/>
                <w:lang w:val="en-GB"/>
              </w:rPr>
              <w:t>Homebuying</w:t>
            </w:r>
            <w:proofErr w:type="spellEnd"/>
            <w:r w:rsidRPr="00D35510">
              <w:rPr>
                <w:rFonts w:asciiTheme="majorHAnsi" w:hAnsiTheme="majorHAnsi" w:cs="Arial"/>
                <w:b w:val="0"/>
                <w:color w:val="404040" w:themeColor="text1" w:themeTint="BF"/>
                <w:sz w:val="20"/>
                <w:szCs w:val="20"/>
                <w:lang w:val="en-GB"/>
              </w:rPr>
              <w:t xml:space="preserve">/ </w:t>
            </w:r>
            <w:proofErr w:type="spellStart"/>
            <w:r w:rsidRPr="00D35510">
              <w:rPr>
                <w:rFonts w:asciiTheme="majorHAnsi" w:hAnsiTheme="majorHAnsi" w:cs="Arial"/>
                <w:b w:val="0"/>
                <w:color w:val="404040" w:themeColor="text1" w:themeTint="BF"/>
                <w:sz w:val="20"/>
                <w:szCs w:val="20"/>
                <w:lang w:val="en-GB"/>
              </w:rPr>
              <w:t>homeselling</w:t>
            </w:r>
            <w:proofErr w:type="spellEnd"/>
            <w:r w:rsidRPr="00D35510">
              <w:rPr>
                <w:rFonts w:asciiTheme="majorHAnsi" w:hAnsiTheme="majorHAnsi" w:cs="Arial"/>
                <w:b w:val="0"/>
                <w:color w:val="404040" w:themeColor="text1" w:themeTint="BF"/>
                <w:sz w:val="20"/>
                <w:szCs w:val="20"/>
                <w:lang w:val="en-GB"/>
              </w:rPr>
              <w:t xml:space="preserve"> process</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58</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51</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Being able to pay off the mortgage</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70</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65</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Ability for First-time buyers to get on the property ladder</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87</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83</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Being able to move up the property ladder</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65</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61</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Saving for a deposit to buy</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86</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83</w:t>
            </w:r>
          </w:p>
        </w:tc>
        <w:tc>
          <w:tcPr>
            <w:tcW w:w="1702" w:type="dxa"/>
            <w:tcBorders>
              <w:left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Quality of housing</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52</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Gazumping</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52</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702" w:type="dxa"/>
            <w:tcBorders>
              <w:left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House prices</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77</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76</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Availability of housing</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69</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70</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 xml:space="preserve">Ability to get a mortgage/ </w:t>
            </w:r>
            <w:proofErr w:type="spellStart"/>
            <w:r w:rsidRPr="00D35510">
              <w:rPr>
                <w:rFonts w:asciiTheme="majorHAnsi" w:hAnsiTheme="majorHAnsi" w:cs="Arial"/>
                <w:b w:val="0"/>
                <w:color w:val="404040" w:themeColor="text1" w:themeTint="BF"/>
                <w:sz w:val="20"/>
                <w:szCs w:val="20"/>
                <w:lang w:val="en-GB"/>
              </w:rPr>
              <w:t>remortgage</w:t>
            </w:r>
            <w:proofErr w:type="spellEnd"/>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72</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Gazundering</w:t>
            </w:r>
          </w:p>
        </w:tc>
        <w:tc>
          <w:tcPr>
            <w:tcW w:w="993" w:type="dxa"/>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43</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r>
      <w:tr w:rsidR="00770F16" w:rsidRPr="00D35510" w:rsidTr="00770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770F16" w:rsidRPr="00D35510" w:rsidRDefault="00770F16" w:rsidP="0046293D">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Leasehold/ freehold system</w:t>
            </w:r>
          </w:p>
        </w:tc>
        <w:tc>
          <w:tcPr>
            <w:tcW w:w="993" w:type="dxa"/>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c>
          <w:tcPr>
            <w:tcW w:w="992" w:type="dxa"/>
            <w:tcBorders>
              <w:right w:val="single" w:sz="8" w:space="0" w:color="4BACC6" w:themeColor="accent5"/>
            </w:tcBorders>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42</w:t>
            </w:r>
          </w:p>
        </w:tc>
        <w:tc>
          <w:tcPr>
            <w:tcW w:w="1702" w:type="dxa"/>
            <w:tcBorders>
              <w:left w:val="single" w:sz="8" w:space="0" w:color="4BACC6" w:themeColor="accent5"/>
            </w:tcBorders>
            <w:shd w:val="clear" w:color="auto" w:fill="DAEEF3" w:themeFill="accent5" w:themeFillTint="33"/>
            <w:vAlign w:val="bottom"/>
          </w:tcPr>
          <w:p w:rsidR="00770F16" w:rsidRPr="00D35510" w:rsidRDefault="00770F16" w:rsidP="0046293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n/a</w:t>
            </w:r>
          </w:p>
        </w:tc>
      </w:tr>
      <w:tr w:rsidR="00770F16" w:rsidRPr="00D35510" w:rsidTr="00770F16">
        <w:trPr>
          <w:jc w:val="center"/>
        </w:trPr>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770F16" w:rsidRPr="00D35510" w:rsidRDefault="00770F16" w:rsidP="0046293D">
            <w:pPr>
              <w:autoSpaceDE w:val="0"/>
              <w:autoSpaceDN w:val="0"/>
              <w:adjustRightInd w:val="0"/>
              <w:jc w:val="right"/>
              <w:rPr>
                <w:rFonts w:asciiTheme="majorHAnsi" w:hAnsiTheme="majorHAnsi" w:cs="Arial"/>
                <w:b w:val="0"/>
                <w:i/>
                <w:sz w:val="20"/>
                <w:szCs w:val="20"/>
                <w:lang w:val="en-GB"/>
              </w:rPr>
            </w:pPr>
            <w:r w:rsidRPr="00D35510">
              <w:rPr>
                <w:rFonts w:asciiTheme="majorHAnsi" w:hAnsiTheme="majorHAnsi" w:cs="Arial"/>
                <w:b w:val="0"/>
                <w:i/>
                <w:sz w:val="20"/>
                <w:szCs w:val="20"/>
                <w:lang w:val="en-GB"/>
              </w:rPr>
              <w:t>Sample size (total UK adults):</w:t>
            </w:r>
          </w:p>
        </w:tc>
        <w:tc>
          <w:tcPr>
            <w:tcW w:w="993" w:type="dxa"/>
            <w:tcBorders>
              <w:bottom w:val="single" w:sz="8" w:space="0" w:color="4BACC6" w:themeColor="accent5"/>
            </w:tcBorders>
          </w:tcPr>
          <w:p w:rsidR="00770F16" w:rsidRPr="00D35510" w:rsidRDefault="00770F16" w:rsidP="0046293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lang w:val="en-GB"/>
              </w:rPr>
            </w:pPr>
            <w:r w:rsidRPr="00D35510">
              <w:rPr>
                <w:rFonts w:asciiTheme="majorHAnsi" w:hAnsiTheme="majorHAnsi" w:cs="Arial"/>
                <w:i/>
                <w:sz w:val="20"/>
                <w:szCs w:val="20"/>
                <w:lang w:val="en-GB"/>
              </w:rPr>
              <w:t>2527</w:t>
            </w:r>
          </w:p>
        </w:tc>
        <w:tc>
          <w:tcPr>
            <w:tcW w:w="992" w:type="dxa"/>
            <w:tcBorders>
              <w:bottom w:val="single" w:sz="8" w:space="0" w:color="4BACC6" w:themeColor="accent5"/>
              <w:right w:val="single" w:sz="8" w:space="0" w:color="4BACC6" w:themeColor="accent5"/>
            </w:tcBorders>
          </w:tcPr>
          <w:p w:rsidR="00770F16" w:rsidRPr="00D35510" w:rsidRDefault="00770F16" w:rsidP="0046293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lang w:val="en-GB"/>
              </w:rPr>
            </w:pPr>
            <w:r w:rsidRPr="00D35510">
              <w:rPr>
                <w:rFonts w:asciiTheme="majorHAnsi" w:hAnsiTheme="majorHAnsi" w:cs="Arial"/>
                <w:i/>
                <w:sz w:val="20"/>
                <w:szCs w:val="20"/>
                <w:lang w:val="en-GB"/>
              </w:rPr>
              <w:t>2214</w:t>
            </w:r>
          </w:p>
        </w:tc>
        <w:tc>
          <w:tcPr>
            <w:tcW w:w="17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770F16" w:rsidRPr="00D35510" w:rsidRDefault="00770F16" w:rsidP="0046293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p>
        </w:tc>
      </w:tr>
    </w:tbl>
    <w:p w:rsidR="008E7911" w:rsidRDefault="008E7911" w:rsidP="0098265A">
      <w:pPr>
        <w:shd w:val="clear" w:color="auto" w:fill="FFFFFF"/>
        <w:spacing w:after="0"/>
        <w:rPr>
          <w:rFonts w:asciiTheme="majorHAnsi" w:eastAsia="Times New Roman" w:hAnsiTheme="majorHAnsi" w:cs="Arial"/>
          <w:b/>
          <w:sz w:val="22"/>
          <w:szCs w:val="22"/>
          <w:lang w:val="en-GB"/>
        </w:rPr>
      </w:pPr>
    </w:p>
    <w:p w:rsidR="008E7911" w:rsidRDefault="0098265A" w:rsidP="0098265A">
      <w:pPr>
        <w:shd w:val="clear" w:color="auto" w:fill="FFFFFF"/>
        <w:spacing w:after="0"/>
        <w:rPr>
          <w:rFonts w:asciiTheme="majorHAnsi" w:eastAsia="Times New Roman" w:hAnsiTheme="majorHAnsi" w:cs="Arial"/>
          <w:sz w:val="22"/>
          <w:szCs w:val="22"/>
          <w:lang w:val="en-GB"/>
        </w:rPr>
      </w:pPr>
      <w:r w:rsidRPr="0098265A">
        <w:rPr>
          <w:rFonts w:asciiTheme="majorHAnsi" w:eastAsia="Times New Roman" w:hAnsiTheme="majorHAnsi" w:cs="Arial"/>
          <w:b/>
          <w:sz w:val="22"/>
          <w:szCs w:val="22"/>
          <w:lang w:val="en-GB"/>
        </w:rPr>
        <w:t xml:space="preserve">Most dramatically, the numbers saying that negative equity is a problem has </w:t>
      </w:r>
      <w:r w:rsidR="008E7911">
        <w:rPr>
          <w:rFonts w:asciiTheme="majorHAnsi" w:eastAsia="Times New Roman" w:hAnsiTheme="majorHAnsi" w:cs="Arial"/>
          <w:b/>
          <w:sz w:val="22"/>
          <w:szCs w:val="22"/>
          <w:lang w:val="en-GB"/>
        </w:rPr>
        <w:t>dropped</w:t>
      </w:r>
      <w:r w:rsidRPr="0098265A">
        <w:rPr>
          <w:rFonts w:asciiTheme="majorHAnsi" w:eastAsia="Times New Roman" w:hAnsiTheme="majorHAnsi" w:cs="Arial"/>
          <w:sz w:val="22"/>
          <w:szCs w:val="22"/>
          <w:lang w:val="en-GB"/>
        </w:rPr>
        <w:t xml:space="preserve"> </w:t>
      </w:r>
      <w:r w:rsidRPr="008E7911">
        <w:rPr>
          <w:rFonts w:asciiTheme="majorHAnsi" w:eastAsia="Times New Roman" w:hAnsiTheme="majorHAnsi" w:cs="Arial"/>
          <w:b/>
          <w:sz w:val="22"/>
          <w:szCs w:val="22"/>
          <w:lang w:val="en-GB"/>
        </w:rPr>
        <w:t>by more than 10%</w:t>
      </w:r>
      <w:r w:rsidR="008E7911">
        <w:rPr>
          <w:rFonts w:asciiTheme="majorHAnsi" w:eastAsia="Times New Roman" w:hAnsiTheme="majorHAnsi" w:cs="Arial"/>
          <w:sz w:val="22"/>
          <w:szCs w:val="22"/>
          <w:lang w:val="en-GB"/>
        </w:rPr>
        <w:t>.</w:t>
      </w:r>
    </w:p>
    <w:p w:rsidR="0098265A" w:rsidRPr="008E7911" w:rsidRDefault="008E7911" w:rsidP="00181512">
      <w:pPr>
        <w:pStyle w:val="ListParagraph"/>
        <w:numPr>
          <w:ilvl w:val="0"/>
          <w:numId w:val="23"/>
        </w:numPr>
        <w:shd w:val="clear" w:color="auto" w:fill="FFFFFF"/>
        <w:spacing w:after="0"/>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 xml:space="preserve">The proportion worried about negative equity dropped </w:t>
      </w:r>
      <w:r w:rsidR="0098265A" w:rsidRPr="008E7911">
        <w:rPr>
          <w:rFonts w:asciiTheme="majorHAnsi" w:eastAsia="Times New Roman" w:hAnsiTheme="majorHAnsi" w:cs="Arial"/>
          <w:sz w:val="22"/>
          <w:szCs w:val="22"/>
          <w:lang w:val="en-GB"/>
        </w:rPr>
        <w:t xml:space="preserve">to 49% from 64% last year; after a steady increase in house prices. </w:t>
      </w:r>
    </w:p>
    <w:p w:rsidR="008E7911" w:rsidRDefault="008E7911" w:rsidP="008E7911">
      <w:pPr>
        <w:shd w:val="clear" w:color="auto" w:fill="FFFFFF"/>
        <w:spacing w:after="0"/>
        <w:rPr>
          <w:rFonts w:asciiTheme="majorHAnsi" w:eastAsia="Times New Roman" w:hAnsiTheme="majorHAnsi" w:cs="Arial"/>
          <w:b/>
          <w:sz w:val="22"/>
          <w:szCs w:val="22"/>
          <w:lang w:val="en-GB"/>
        </w:rPr>
      </w:pPr>
    </w:p>
    <w:p w:rsidR="00CC7030" w:rsidRDefault="008E7911" w:rsidP="008E7911">
      <w:pPr>
        <w:rPr>
          <w:rFonts w:asciiTheme="majorHAnsi" w:eastAsia="Times New Roman" w:hAnsiTheme="majorHAnsi" w:cs="Arial"/>
          <w:b/>
          <w:color w:val="222222"/>
          <w:sz w:val="22"/>
          <w:szCs w:val="22"/>
          <w:lang w:val="en-GB" w:eastAsia="en-GB"/>
        </w:rPr>
      </w:pPr>
      <w:r w:rsidRPr="008E7911">
        <w:rPr>
          <w:rFonts w:asciiTheme="majorHAnsi" w:eastAsia="Times New Roman" w:hAnsiTheme="majorHAnsi" w:cs="Arial"/>
          <w:b/>
          <w:color w:val="222222"/>
          <w:sz w:val="22"/>
          <w:szCs w:val="22"/>
          <w:lang w:val="en-GB" w:eastAsia="en-GB"/>
        </w:rPr>
        <w:t xml:space="preserve">Concerns have lessened in respect to estate agent/ conveyancing fees, the ability to pay off the mortgage and the </w:t>
      </w:r>
      <w:proofErr w:type="spellStart"/>
      <w:r w:rsidRPr="008E7911">
        <w:rPr>
          <w:rFonts w:asciiTheme="majorHAnsi" w:eastAsia="Times New Roman" w:hAnsiTheme="majorHAnsi" w:cs="Arial"/>
          <w:b/>
          <w:color w:val="222222"/>
          <w:sz w:val="22"/>
          <w:szCs w:val="22"/>
          <w:lang w:val="en-GB" w:eastAsia="en-GB"/>
        </w:rPr>
        <w:t>homebuying</w:t>
      </w:r>
      <w:proofErr w:type="spellEnd"/>
      <w:r w:rsidRPr="008E7911">
        <w:rPr>
          <w:rFonts w:asciiTheme="majorHAnsi" w:eastAsia="Times New Roman" w:hAnsiTheme="majorHAnsi" w:cs="Arial"/>
          <w:b/>
          <w:color w:val="222222"/>
          <w:sz w:val="22"/>
          <w:szCs w:val="22"/>
          <w:lang w:val="en-GB" w:eastAsia="en-GB"/>
        </w:rPr>
        <w:t>/ selling process overall</w:t>
      </w:r>
      <w:r>
        <w:rPr>
          <w:rFonts w:asciiTheme="majorHAnsi" w:eastAsia="Times New Roman" w:hAnsiTheme="majorHAnsi" w:cs="Arial"/>
          <w:b/>
          <w:color w:val="222222"/>
          <w:sz w:val="22"/>
          <w:szCs w:val="22"/>
          <w:lang w:val="en-GB" w:eastAsia="en-GB"/>
        </w:rPr>
        <w:t>.</w:t>
      </w:r>
    </w:p>
    <w:p w:rsidR="00CC7030" w:rsidRDefault="00CC7030" w:rsidP="00181512">
      <w:pPr>
        <w:pStyle w:val="ListParagraph"/>
        <w:numPr>
          <w:ilvl w:val="0"/>
          <w:numId w:val="23"/>
        </w:numPr>
        <w:rPr>
          <w:rFonts w:asciiTheme="majorHAnsi" w:eastAsia="Times New Roman" w:hAnsiTheme="majorHAnsi" w:cs="Arial"/>
          <w:color w:val="222222"/>
          <w:sz w:val="22"/>
          <w:szCs w:val="22"/>
          <w:lang w:val="en-GB" w:eastAsia="en-GB"/>
        </w:rPr>
      </w:pPr>
      <w:r>
        <w:rPr>
          <w:rFonts w:asciiTheme="majorHAnsi" w:eastAsia="Times New Roman" w:hAnsiTheme="majorHAnsi" w:cs="Arial"/>
          <w:color w:val="222222"/>
          <w:sz w:val="22"/>
          <w:szCs w:val="22"/>
          <w:lang w:val="en-GB" w:eastAsia="en-GB"/>
        </w:rPr>
        <w:t>In a year of competitive market activity, the level of concern about conveyancing fees has dropped 8%, concern about estate agent fees and concern about the overall</w:t>
      </w:r>
      <w:r w:rsidR="001C15B0">
        <w:rPr>
          <w:rFonts w:asciiTheme="majorHAnsi" w:eastAsia="Times New Roman" w:hAnsiTheme="majorHAnsi" w:cs="Arial"/>
          <w:color w:val="222222"/>
          <w:sz w:val="22"/>
          <w:szCs w:val="22"/>
          <w:lang w:val="en-GB" w:eastAsia="en-GB"/>
        </w:rPr>
        <w:t xml:space="preserve"> </w:t>
      </w:r>
      <w:proofErr w:type="spellStart"/>
      <w:r w:rsidR="001C15B0">
        <w:rPr>
          <w:rFonts w:asciiTheme="majorHAnsi" w:eastAsia="Times New Roman" w:hAnsiTheme="majorHAnsi" w:cs="Arial"/>
          <w:color w:val="222222"/>
          <w:sz w:val="22"/>
          <w:szCs w:val="22"/>
          <w:lang w:val="en-GB" w:eastAsia="en-GB"/>
        </w:rPr>
        <w:t>homebuying</w:t>
      </w:r>
      <w:proofErr w:type="spellEnd"/>
      <w:r w:rsidR="001C15B0">
        <w:rPr>
          <w:rFonts w:asciiTheme="majorHAnsi" w:eastAsia="Times New Roman" w:hAnsiTheme="majorHAnsi" w:cs="Arial"/>
          <w:color w:val="222222"/>
          <w:sz w:val="22"/>
          <w:szCs w:val="22"/>
          <w:lang w:val="en-GB" w:eastAsia="en-GB"/>
        </w:rPr>
        <w:t>/ selling process have both</w:t>
      </w:r>
      <w:r>
        <w:rPr>
          <w:rFonts w:asciiTheme="majorHAnsi" w:eastAsia="Times New Roman" w:hAnsiTheme="majorHAnsi" w:cs="Arial"/>
          <w:color w:val="222222"/>
          <w:sz w:val="22"/>
          <w:szCs w:val="22"/>
          <w:lang w:val="en-GB" w:eastAsia="en-GB"/>
        </w:rPr>
        <w:t xml:space="preserve"> dropped 7%.</w:t>
      </w:r>
    </w:p>
    <w:p w:rsidR="00CC7030" w:rsidRPr="00CC7030" w:rsidRDefault="001C15B0" w:rsidP="00181512">
      <w:pPr>
        <w:pStyle w:val="ListParagraph"/>
        <w:numPr>
          <w:ilvl w:val="0"/>
          <w:numId w:val="23"/>
        </w:numPr>
        <w:rPr>
          <w:rFonts w:asciiTheme="majorHAnsi" w:eastAsia="Times New Roman" w:hAnsiTheme="majorHAnsi" w:cs="Arial"/>
          <w:color w:val="222222"/>
          <w:sz w:val="22"/>
          <w:szCs w:val="22"/>
          <w:lang w:val="en-GB" w:eastAsia="en-GB"/>
        </w:rPr>
      </w:pPr>
      <w:r>
        <w:rPr>
          <w:rFonts w:asciiTheme="majorHAnsi" w:eastAsia="Times New Roman" w:hAnsiTheme="majorHAnsi" w:cs="Arial"/>
          <w:color w:val="222222"/>
          <w:sz w:val="22"/>
          <w:szCs w:val="22"/>
          <w:lang w:val="en-GB" w:eastAsia="en-GB"/>
        </w:rPr>
        <w:t>In</w:t>
      </w:r>
      <w:r w:rsidR="00CC7030">
        <w:rPr>
          <w:rFonts w:asciiTheme="majorHAnsi" w:eastAsia="Times New Roman" w:hAnsiTheme="majorHAnsi" w:cs="Arial"/>
          <w:color w:val="222222"/>
          <w:sz w:val="22"/>
          <w:szCs w:val="22"/>
          <w:lang w:val="en-GB" w:eastAsia="en-GB"/>
        </w:rPr>
        <w:t xml:space="preserve"> a year of rising house prices, continued low interest rates and improved wages, the proportion saying that being able to repay the mortgage is a serious problem has dropped by 5%.</w:t>
      </w:r>
    </w:p>
    <w:p w:rsidR="001C15B0" w:rsidRDefault="001C15B0" w:rsidP="008E7911">
      <w:pPr>
        <w:shd w:val="clear" w:color="auto" w:fill="FFFFFF"/>
        <w:spacing w:after="0"/>
        <w:rPr>
          <w:rFonts w:asciiTheme="minorHAnsi" w:eastAsiaTheme="majorEastAsia" w:hAnsiTheme="minorHAnsi" w:cstheme="majorBidi"/>
          <w:color w:val="007C92"/>
          <w:sz w:val="26"/>
          <w:szCs w:val="26"/>
          <w:lang w:val="en-GB" w:eastAsia="en-GB"/>
        </w:rPr>
      </w:pPr>
    </w:p>
    <w:p w:rsidR="00CC7030" w:rsidRDefault="0070475A" w:rsidP="00A56834">
      <w:pPr>
        <w:pStyle w:val="Heading2"/>
        <w:rPr>
          <w:lang w:val="en-GB" w:eastAsia="en-GB"/>
        </w:rPr>
      </w:pPr>
      <w:bookmarkStart w:id="15" w:name="_Toc423383753"/>
      <w:r>
        <w:rPr>
          <w:lang w:val="en-GB" w:eastAsia="en-GB"/>
        </w:rPr>
        <w:t>Concern about stamp duty rates eases</w:t>
      </w:r>
      <w:r w:rsidR="0034291F">
        <w:rPr>
          <w:lang w:val="en-GB" w:eastAsia="en-GB"/>
        </w:rPr>
        <w:t xml:space="preserve"> </w:t>
      </w:r>
      <w:r>
        <w:rPr>
          <w:lang w:val="en-GB" w:eastAsia="en-GB"/>
        </w:rPr>
        <w:t>–</w:t>
      </w:r>
      <w:r w:rsidR="00D76A78">
        <w:rPr>
          <w:lang w:val="en-GB" w:eastAsia="en-GB"/>
        </w:rPr>
        <w:t xml:space="preserve"> as a result of reform</w:t>
      </w:r>
      <w:bookmarkEnd w:id="15"/>
      <w:r w:rsidR="00D76A78">
        <w:rPr>
          <w:lang w:val="en-GB" w:eastAsia="en-GB"/>
        </w:rPr>
        <w:t xml:space="preserve"> </w:t>
      </w:r>
    </w:p>
    <w:p w:rsidR="001C15B0" w:rsidRDefault="001C15B0" w:rsidP="008E7911">
      <w:pPr>
        <w:shd w:val="clear" w:color="auto" w:fill="FFFFFF"/>
        <w:spacing w:after="0"/>
        <w:rPr>
          <w:rFonts w:asciiTheme="majorHAnsi" w:eastAsia="Times New Roman" w:hAnsiTheme="majorHAnsi" w:cs="Arial"/>
          <w:b/>
          <w:sz w:val="22"/>
          <w:szCs w:val="22"/>
          <w:lang w:val="en-GB"/>
        </w:rPr>
      </w:pPr>
    </w:p>
    <w:p w:rsidR="0098265A" w:rsidRPr="008E7911" w:rsidRDefault="00CC7030" w:rsidP="008E7911">
      <w:pPr>
        <w:shd w:val="clear" w:color="auto" w:fill="FFFFFF"/>
        <w:spacing w:after="0"/>
        <w:rPr>
          <w:rFonts w:asciiTheme="majorHAnsi" w:eastAsia="Times New Roman" w:hAnsiTheme="majorHAnsi" w:cs="Arial"/>
          <w:b/>
          <w:sz w:val="22"/>
          <w:szCs w:val="22"/>
          <w:lang w:val="en-GB"/>
        </w:rPr>
      </w:pPr>
      <w:r>
        <w:rPr>
          <w:rFonts w:asciiTheme="majorHAnsi" w:eastAsia="Times New Roman" w:hAnsiTheme="majorHAnsi" w:cs="Arial"/>
          <w:b/>
          <w:sz w:val="22"/>
          <w:szCs w:val="22"/>
          <w:lang w:val="en-GB"/>
        </w:rPr>
        <w:t>C</w:t>
      </w:r>
      <w:r w:rsidR="0098265A" w:rsidRPr="008E7911">
        <w:rPr>
          <w:rFonts w:asciiTheme="majorHAnsi" w:eastAsia="Times New Roman" w:hAnsiTheme="majorHAnsi" w:cs="Arial"/>
          <w:b/>
          <w:sz w:val="22"/>
          <w:szCs w:val="22"/>
          <w:lang w:val="en-GB"/>
        </w:rPr>
        <w:t xml:space="preserve">oncerns about stamp duty rates have </w:t>
      </w:r>
      <w:r>
        <w:rPr>
          <w:rFonts w:asciiTheme="majorHAnsi" w:eastAsia="Times New Roman" w:hAnsiTheme="majorHAnsi" w:cs="Arial"/>
          <w:b/>
          <w:sz w:val="22"/>
          <w:szCs w:val="22"/>
          <w:lang w:val="en-GB"/>
        </w:rPr>
        <w:t>dropped sharply in past year</w:t>
      </w:r>
      <w:r w:rsidR="0098265A" w:rsidRPr="008E7911">
        <w:rPr>
          <w:rFonts w:asciiTheme="majorHAnsi" w:eastAsia="Times New Roman" w:hAnsiTheme="majorHAnsi" w:cs="Arial"/>
          <w:b/>
          <w:sz w:val="22"/>
          <w:szCs w:val="22"/>
          <w:lang w:val="en-GB"/>
        </w:rPr>
        <w:t xml:space="preserve"> </w:t>
      </w:r>
      <w:r w:rsidR="0098265A" w:rsidRPr="008E7911">
        <w:rPr>
          <w:rFonts w:asciiTheme="majorHAnsi" w:eastAsia="Times New Roman" w:hAnsiTheme="majorHAnsi" w:cs="Arial"/>
          <w:b/>
          <w:color w:val="222222"/>
          <w:sz w:val="22"/>
          <w:szCs w:val="22"/>
          <w:lang w:val="en-GB" w:eastAsia="en-GB"/>
        </w:rPr>
        <w:t>(64% in 2014 to 51% in 2015)</w:t>
      </w:r>
      <w:r>
        <w:rPr>
          <w:rFonts w:asciiTheme="majorHAnsi" w:eastAsia="Times New Roman" w:hAnsiTheme="majorHAnsi" w:cs="Arial"/>
          <w:b/>
          <w:color w:val="222222"/>
          <w:sz w:val="22"/>
          <w:szCs w:val="22"/>
          <w:lang w:val="en-GB" w:eastAsia="en-GB"/>
        </w:rPr>
        <w:t>. I</w:t>
      </w:r>
      <w:r w:rsidR="008E7911">
        <w:rPr>
          <w:rFonts w:asciiTheme="majorHAnsi" w:eastAsia="Times New Roman" w:hAnsiTheme="majorHAnsi" w:cs="Arial"/>
          <w:b/>
          <w:color w:val="222222"/>
          <w:sz w:val="22"/>
          <w:szCs w:val="22"/>
          <w:lang w:val="en-GB" w:eastAsia="en-GB"/>
        </w:rPr>
        <w:t>n wake of new government reforms</w:t>
      </w:r>
      <w:r>
        <w:rPr>
          <w:rFonts w:asciiTheme="majorHAnsi" w:eastAsia="Times New Roman" w:hAnsiTheme="majorHAnsi" w:cs="Arial"/>
          <w:b/>
          <w:color w:val="222222"/>
          <w:sz w:val="22"/>
          <w:szCs w:val="22"/>
          <w:lang w:val="en-GB" w:eastAsia="en-GB"/>
        </w:rPr>
        <w:t>, one third feel better able to afford to buy or move up the ladder</w:t>
      </w:r>
      <w:r w:rsidR="0098265A" w:rsidRPr="008E7911">
        <w:rPr>
          <w:rFonts w:asciiTheme="majorHAnsi" w:eastAsia="Times New Roman" w:hAnsiTheme="majorHAnsi" w:cs="Arial"/>
          <w:b/>
          <w:sz w:val="22"/>
          <w:szCs w:val="22"/>
          <w:lang w:val="en-GB"/>
        </w:rPr>
        <w:t xml:space="preserve">. </w:t>
      </w:r>
    </w:p>
    <w:p w:rsidR="00CF5484" w:rsidRPr="00064CBD" w:rsidRDefault="008E7911" w:rsidP="00181512">
      <w:pPr>
        <w:pStyle w:val="ListParagraph"/>
        <w:numPr>
          <w:ilvl w:val="0"/>
          <w:numId w:val="8"/>
        </w:numPr>
        <w:shd w:val="clear" w:color="auto" w:fill="FFFFFF"/>
        <w:spacing w:after="0"/>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As a result of</w:t>
      </w:r>
      <w:r w:rsidR="00CF5484" w:rsidRPr="00064CBD">
        <w:rPr>
          <w:rFonts w:asciiTheme="majorHAnsi" w:eastAsia="Times New Roman" w:hAnsiTheme="majorHAnsi" w:cs="Arial"/>
          <w:sz w:val="22"/>
          <w:szCs w:val="22"/>
          <w:lang w:val="en-GB"/>
        </w:rPr>
        <w:t xml:space="preserve"> </w:t>
      </w:r>
      <w:r w:rsidR="00CC7030">
        <w:rPr>
          <w:rFonts w:asciiTheme="majorHAnsi" w:eastAsia="Times New Roman" w:hAnsiTheme="majorHAnsi" w:cs="Arial"/>
          <w:sz w:val="22"/>
          <w:szCs w:val="22"/>
          <w:lang w:val="en-GB"/>
        </w:rPr>
        <w:t>reforms to stamp duty to do away with the slab system</w:t>
      </w:r>
      <w:r w:rsidR="00CF5484" w:rsidRPr="00064CBD">
        <w:rPr>
          <w:rFonts w:asciiTheme="majorHAnsi" w:eastAsia="Times New Roman" w:hAnsiTheme="majorHAnsi" w:cs="Arial"/>
          <w:sz w:val="22"/>
          <w:szCs w:val="22"/>
          <w:lang w:val="en-GB"/>
        </w:rPr>
        <w:t xml:space="preserve">, </w:t>
      </w:r>
      <w:r w:rsidR="00CC7030">
        <w:rPr>
          <w:rFonts w:asciiTheme="majorHAnsi" w:eastAsia="Times New Roman" w:hAnsiTheme="majorHAnsi" w:cs="Arial"/>
          <w:sz w:val="22"/>
          <w:szCs w:val="22"/>
          <w:lang w:val="en-GB"/>
        </w:rPr>
        <w:t>11% say that the changes make buying their first home more affordable and 22% say the changes make moving up the property ladder more affordable.</w:t>
      </w:r>
    </w:p>
    <w:p w:rsidR="008E7911" w:rsidRDefault="008E7911" w:rsidP="008E7911">
      <w:pPr>
        <w:rPr>
          <w:b/>
        </w:rPr>
      </w:pPr>
    </w:p>
    <w:p w:rsidR="008E7911" w:rsidRDefault="008E7911" w:rsidP="008E7911">
      <w:pPr>
        <w:rPr>
          <w:rFonts w:eastAsia="Times New Roman" w:cs="Arial"/>
          <w:b/>
          <w:lang w:val="en-GB"/>
        </w:rPr>
      </w:pPr>
      <w:r>
        <w:rPr>
          <w:noProof/>
          <w:lang w:val="en-GB" w:eastAsia="en-GB"/>
        </w:rPr>
        <w:drawing>
          <wp:inline distT="0" distB="0" distL="0" distR="0" wp14:anchorId="38B4E1A4" wp14:editId="0E4118ED">
            <wp:extent cx="5581650" cy="3695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7911" w:rsidRDefault="008E7911" w:rsidP="008E7911">
      <w:pPr>
        <w:rPr>
          <w:rFonts w:eastAsia="Times New Roman" w:cs="Arial"/>
          <w:b/>
          <w:lang w:val="en-GB"/>
        </w:rPr>
      </w:pPr>
    </w:p>
    <w:p w:rsidR="00770F16" w:rsidRPr="00D35510" w:rsidRDefault="00770F16" w:rsidP="00770F16">
      <w:pPr>
        <w:rPr>
          <w:rFonts w:asciiTheme="majorHAnsi" w:eastAsia="Times New Roman" w:hAnsiTheme="majorHAnsi" w:cs="Arial"/>
          <w:b/>
          <w:lang w:val="en-GB"/>
        </w:rPr>
      </w:pPr>
    </w:p>
    <w:p w:rsidR="00770F16" w:rsidRDefault="008E7911" w:rsidP="00A56834">
      <w:pPr>
        <w:pStyle w:val="Heading2"/>
        <w:rPr>
          <w:lang w:val="en-GB" w:eastAsia="en-GB"/>
        </w:rPr>
      </w:pPr>
      <w:r>
        <w:rPr>
          <w:lang w:val="en-GB" w:eastAsia="en-GB"/>
        </w:rPr>
        <w:br w:type="page"/>
      </w:r>
      <w:bookmarkStart w:id="16" w:name="_Toc423383754"/>
      <w:r w:rsidR="00D76A78">
        <w:rPr>
          <w:lang w:val="en-GB" w:eastAsia="en-GB"/>
        </w:rPr>
        <w:lastRenderedPageBreak/>
        <w:t xml:space="preserve">Regional look at </w:t>
      </w:r>
      <w:r w:rsidR="00064CBD">
        <w:rPr>
          <w:lang w:val="en-GB" w:eastAsia="en-GB"/>
        </w:rPr>
        <w:t>house prices</w:t>
      </w:r>
      <w:r w:rsidR="00D76A78">
        <w:rPr>
          <w:lang w:val="en-GB" w:eastAsia="en-GB"/>
        </w:rPr>
        <w:t xml:space="preserve"> &amp; supply, negative equity, </w:t>
      </w:r>
      <w:r w:rsidR="00064CBD">
        <w:rPr>
          <w:lang w:val="en-GB" w:eastAsia="en-GB"/>
        </w:rPr>
        <w:t>leasehold/ freehold</w:t>
      </w:r>
      <w:r w:rsidR="00D76A78">
        <w:rPr>
          <w:lang w:val="en-GB" w:eastAsia="en-GB"/>
        </w:rPr>
        <w:t xml:space="preserve"> system</w:t>
      </w:r>
      <w:bookmarkEnd w:id="16"/>
    </w:p>
    <w:p w:rsidR="00D76A78" w:rsidRPr="00D76A78" w:rsidRDefault="00D76A78" w:rsidP="00D76A78">
      <w:pPr>
        <w:rPr>
          <w:lang w:val="en-GB" w:eastAsia="en-GB"/>
        </w:rPr>
      </w:pPr>
    </w:p>
    <w:p w:rsidR="00CA4699" w:rsidRDefault="00CB596E" w:rsidP="002875F4">
      <w:pPr>
        <w:shd w:val="clear" w:color="auto" w:fill="FFFFFF"/>
        <w:spacing w:after="0"/>
        <w:rPr>
          <w:rFonts w:asciiTheme="majorHAnsi" w:eastAsia="Times New Roman" w:hAnsiTheme="majorHAnsi" w:cs="Arial"/>
          <w:color w:val="222222"/>
          <w:sz w:val="22"/>
          <w:szCs w:val="22"/>
          <w:lang w:val="en-GB" w:eastAsia="en-GB"/>
        </w:rPr>
      </w:pPr>
      <w:r w:rsidRPr="00CA4699">
        <w:rPr>
          <w:rFonts w:asciiTheme="majorHAnsi" w:eastAsia="Times New Roman" w:hAnsiTheme="majorHAnsi" w:cs="Arial"/>
          <w:b/>
          <w:color w:val="222222"/>
          <w:sz w:val="22"/>
          <w:szCs w:val="22"/>
          <w:lang w:val="en-GB" w:eastAsia="en-GB"/>
        </w:rPr>
        <w:t xml:space="preserve">Regionally, concern about high house prices continues to be </w:t>
      </w:r>
      <w:r w:rsidR="00600FFD" w:rsidRPr="00CA4699">
        <w:rPr>
          <w:rFonts w:asciiTheme="majorHAnsi" w:eastAsia="Times New Roman" w:hAnsiTheme="majorHAnsi" w:cs="Arial"/>
          <w:b/>
          <w:color w:val="222222"/>
          <w:sz w:val="22"/>
          <w:szCs w:val="22"/>
          <w:lang w:val="en-GB" w:eastAsia="en-GB"/>
        </w:rPr>
        <w:t>greater</w:t>
      </w:r>
      <w:r w:rsidRPr="00CA4699">
        <w:rPr>
          <w:rFonts w:asciiTheme="majorHAnsi" w:eastAsia="Times New Roman" w:hAnsiTheme="majorHAnsi" w:cs="Arial"/>
          <w:b/>
          <w:color w:val="222222"/>
          <w:sz w:val="22"/>
          <w:szCs w:val="22"/>
          <w:lang w:val="en-GB" w:eastAsia="en-GB"/>
        </w:rPr>
        <w:t xml:space="preserve"> in London than in other regions</w:t>
      </w:r>
      <w:r w:rsidR="0003195E" w:rsidRPr="00CA4699">
        <w:rPr>
          <w:rFonts w:asciiTheme="majorHAnsi" w:eastAsia="Times New Roman" w:hAnsiTheme="majorHAnsi" w:cs="Arial"/>
          <w:b/>
          <w:color w:val="222222"/>
          <w:sz w:val="22"/>
          <w:szCs w:val="22"/>
          <w:lang w:val="en-GB" w:eastAsia="en-GB"/>
        </w:rPr>
        <w:t>.</w:t>
      </w:r>
    </w:p>
    <w:p w:rsidR="002875F4" w:rsidRPr="002875F4" w:rsidRDefault="00CB596E" w:rsidP="00181512">
      <w:pPr>
        <w:pStyle w:val="ListParagraph"/>
        <w:numPr>
          <w:ilvl w:val="0"/>
          <w:numId w:val="6"/>
        </w:numPr>
        <w:shd w:val="clear" w:color="auto" w:fill="FFFFFF"/>
        <w:spacing w:after="0"/>
        <w:rPr>
          <w:rFonts w:asciiTheme="majorHAnsi" w:eastAsia="Times New Roman" w:hAnsiTheme="majorHAnsi" w:cs="Arial"/>
          <w:i/>
          <w:color w:val="222222"/>
          <w:sz w:val="22"/>
          <w:szCs w:val="22"/>
          <w:lang w:val="en-GB" w:eastAsia="en-GB"/>
        </w:rPr>
      </w:pPr>
      <w:r w:rsidRPr="00CA4699">
        <w:rPr>
          <w:rFonts w:asciiTheme="majorHAnsi" w:eastAsia="Times New Roman" w:hAnsiTheme="majorHAnsi" w:cs="Arial"/>
          <w:color w:val="222222"/>
          <w:sz w:val="22"/>
          <w:szCs w:val="22"/>
          <w:lang w:val="en-GB" w:eastAsia="en-GB"/>
        </w:rPr>
        <w:t>60% of Londoners say house prices are a very serious problem compar</w:t>
      </w:r>
      <w:r w:rsidR="002875F4">
        <w:rPr>
          <w:rFonts w:asciiTheme="majorHAnsi" w:eastAsia="Times New Roman" w:hAnsiTheme="majorHAnsi" w:cs="Arial"/>
          <w:color w:val="222222"/>
          <w:sz w:val="22"/>
          <w:szCs w:val="22"/>
          <w:lang w:val="en-GB" w:eastAsia="en-GB"/>
        </w:rPr>
        <w:t>ed with 40% nationally</w:t>
      </w:r>
      <w:r w:rsidRPr="00CA4699">
        <w:rPr>
          <w:rFonts w:asciiTheme="majorHAnsi" w:eastAsia="Times New Roman" w:hAnsiTheme="majorHAnsi" w:cs="Arial"/>
          <w:color w:val="222222"/>
          <w:sz w:val="22"/>
          <w:szCs w:val="22"/>
          <w:lang w:val="en-GB" w:eastAsia="en-GB"/>
        </w:rPr>
        <w:t xml:space="preserve">.  </w:t>
      </w:r>
    </w:p>
    <w:p w:rsidR="002875F4" w:rsidRPr="002875F4" w:rsidRDefault="002875F4" w:rsidP="00181512">
      <w:pPr>
        <w:pStyle w:val="ListParagraph"/>
        <w:numPr>
          <w:ilvl w:val="0"/>
          <w:numId w:val="6"/>
        </w:numPr>
        <w:shd w:val="clear" w:color="auto" w:fill="FFFFFF"/>
        <w:spacing w:after="0"/>
        <w:rPr>
          <w:rFonts w:asciiTheme="majorHAnsi" w:eastAsia="Times New Roman" w:hAnsiTheme="majorHAnsi" w:cs="Arial"/>
          <w:i/>
          <w:color w:val="222222"/>
          <w:sz w:val="22"/>
          <w:szCs w:val="22"/>
          <w:lang w:val="en-GB" w:eastAsia="en-GB"/>
        </w:rPr>
      </w:pPr>
      <w:r>
        <w:rPr>
          <w:rFonts w:asciiTheme="majorHAnsi" w:eastAsia="Times New Roman" w:hAnsiTheme="majorHAnsi" w:cs="Arial"/>
          <w:color w:val="222222"/>
          <w:sz w:val="22"/>
          <w:szCs w:val="22"/>
          <w:lang w:val="en-GB" w:eastAsia="en-GB"/>
        </w:rPr>
        <w:t xml:space="preserve">Concern over house prices has risen in London </w:t>
      </w:r>
      <w:r w:rsidR="00CB596E" w:rsidRPr="00CA4699">
        <w:rPr>
          <w:rFonts w:asciiTheme="majorHAnsi" w:eastAsia="Times New Roman" w:hAnsiTheme="majorHAnsi" w:cs="Arial"/>
          <w:color w:val="222222"/>
          <w:sz w:val="22"/>
          <w:szCs w:val="22"/>
          <w:lang w:val="en-GB" w:eastAsia="en-GB"/>
        </w:rPr>
        <w:t>in the past year</w:t>
      </w:r>
      <w:r>
        <w:rPr>
          <w:rFonts w:asciiTheme="majorHAnsi" w:eastAsia="Times New Roman" w:hAnsiTheme="majorHAnsi" w:cs="Arial"/>
          <w:color w:val="222222"/>
          <w:sz w:val="22"/>
          <w:szCs w:val="22"/>
          <w:lang w:val="en-GB" w:eastAsia="en-GB"/>
        </w:rPr>
        <w:t xml:space="preserve"> (up 5%)</w:t>
      </w:r>
      <w:r w:rsidR="00CB596E" w:rsidRPr="00CA4699">
        <w:rPr>
          <w:rFonts w:asciiTheme="majorHAnsi" w:eastAsia="Times New Roman" w:hAnsiTheme="majorHAnsi" w:cs="Arial"/>
          <w:color w:val="222222"/>
          <w:sz w:val="22"/>
          <w:szCs w:val="22"/>
          <w:lang w:val="en-GB" w:eastAsia="en-GB"/>
        </w:rPr>
        <w:t xml:space="preserve">.  </w:t>
      </w:r>
    </w:p>
    <w:p w:rsidR="00064CBD" w:rsidRDefault="00064CBD" w:rsidP="00064CBD">
      <w:pPr>
        <w:pStyle w:val="ListParagraph"/>
        <w:shd w:val="clear" w:color="auto" w:fill="FFFFFF"/>
        <w:spacing w:after="0"/>
        <w:rPr>
          <w:rFonts w:asciiTheme="majorHAnsi" w:eastAsia="Times New Roman" w:hAnsiTheme="majorHAnsi" w:cs="Arial"/>
          <w:color w:val="222222"/>
          <w:sz w:val="22"/>
          <w:szCs w:val="22"/>
          <w:lang w:val="en-GB" w:eastAsia="en-GB"/>
        </w:rPr>
      </w:pPr>
    </w:p>
    <w:p w:rsidR="00CB4E37" w:rsidRDefault="005005B3" w:rsidP="00064CBD">
      <w:pPr>
        <w:pStyle w:val="ListParagraph"/>
        <w:shd w:val="clear" w:color="auto" w:fill="FFFFFF"/>
        <w:spacing w:after="0"/>
        <w:ind w:left="0"/>
        <w:rPr>
          <w:rFonts w:asciiTheme="majorHAnsi" w:eastAsia="Times New Roman" w:hAnsiTheme="majorHAnsi" w:cs="Arial"/>
          <w:b/>
          <w:color w:val="222222"/>
          <w:sz w:val="22"/>
          <w:szCs w:val="22"/>
          <w:lang w:val="en-GB" w:eastAsia="en-GB"/>
        </w:rPr>
      </w:pPr>
      <w:r w:rsidRPr="00064CBD">
        <w:rPr>
          <w:rFonts w:asciiTheme="majorHAnsi" w:eastAsia="Times New Roman" w:hAnsiTheme="majorHAnsi" w:cs="Arial"/>
          <w:b/>
          <w:color w:val="222222"/>
          <w:sz w:val="22"/>
          <w:szCs w:val="22"/>
          <w:lang w:val="en-GB" w:eastAsia="en-GB"/>
        </w:rPr>
        <w:t xml:space="preserve">Those living in Northern Ireland and the North East are more concerned with housing availability and negative equity than elsewhere in the UK. </w:t>
      </w:r>
    </w:p>
    <w:p w:rsidR="00064CBD" w:rsidRPr="0077742A" w:rsidRDefault="00064CBD" w:rsidP="00181512">
      <w:pPr>
        <w:pStyle w:val="ListParagraph"/>
        <w:numPr>
          <w:ilvl w:val="0"/>
          <w:numId w:val="9"/>
        </w:numPr>
        <w:shd w:val="clear" w:color="auto" w:fill="FFFFFF"/>
        <w:spacing w:after="0"/>
        <w:rPr>
          <w:rFonts w:asciiTheme="majorHAnsi" w:eastAsia="Times New Roman" w:hAnsiTheme="majorHAnsi" w:cs="Arial"/>
          <w:i/>
          <w:color w:val="222222"/>
          <w:sz w:val="22"/>
          <w:szCs w:val="22"/>
          <w:lang w:val="en-GB" w:eastAsia="en-GB"/>
        </w:rPr>
      </w:pPr>
      <w:r>
        <w:rPr>
          <w:rFonts w:asciiTheme="majorHAnsi" w:eastAsia="Times New Roman" w:hAnsiTheme="majorHAnsi" w:cs="Arial"/>
          <w:color w:val="222222"/>
          <w:sz w:val="22"/>
          <w:szCs w:val="22"/>
          <w:lang w:val="en-GB" w:eastAsia="en-GB"/>
        </w:rPr>
        <w:t>Concerns about negative equity persist in Northern Ireland</w:t>
      </w:r>
      <w:r w:rsidR="0077742A">
        <w:rPr>
          <w:rFonts w:asciiTheme="majorHAnsi" w:eastAsia="Times New Roman" w:hAnsiTheme="majorHAnsi" w:cs="Arial"/>
          <w:color w:val="222222"/>
          <w:sz w:val="22"/>
          <w:szCs w:val="22"/>
          <w:lang w:val="en-GB" w:eastAsia="en-GB"/>
        </w:rPr>
        <w:t xml:space="preserve"> (43% say it is a very serious problem)</w:t>
      </w:r>
      <w:r>
        <w:rPr>
          <w:rFonts w:asciiTheme="majorHAnsi" w:eastAsia="Times New Roman" w:hAnsiTheme="majorHAnsi" w:cs="Arial"/>
          <w:color w:val="222222"/>
          <w:sz w:val="22"/>
          <w:szCs w:val="22"/>
          <w:lang w:val="en-GB" w:eastAsia="en-GB"/>
        </w:rPr>
        <w:t xml:space="preserve"> and the North East</w:t>
      </w:r>
      <w:r w:rsidR="0077742A">
        <w:rPr>
          <w:rFonts w:asciiTheme="majorHAnsi" w:eastAsia="Times New Roman" w:hAnsiTheme="majorHAnsi" w:cs="Arial"/>
          <w:color w:val="222222"/>
          <w:sz w:val="22"/>
          <w:szCs w:val="22"/>
          <w:lang w:val="en-GB" w:eastAsia="en-GB"/>
        </w:rPr>
        <w:t xml:space="preserve"> (29% very serious problem); the level of concern nationally is 17%.</w:t>
      </w:r>
    </w:p>
    <w:p w:rsidR="0077742A" w:rsidRPr="00064CBD" w:rsidRDefault="0077742A" w:rsidP="00181512">
      <w:pPr>
        <w:pStyle w:val="ListParagraph"/>
        <w:numPr>
          <w:ilvl w:val="0"/>
          <w:numId w:val="9"/>
        </w:numPr>
        <w:shd w:val="clear" w:color="auto" w:fill="FFFFFF"/>
        <w:spacing w:after="0"/>
        <w:rPr>
          <w:rFonts w:asciiTheme="majorHAnsi" w:eastAsia="Times New Roman" w:hAnsiTheme="majorHAnsi" w:cs="Arial"/>
          <w:i/>
          <w:color w:val="222222"/>
          <w:sz w:val="22"/>
          <w:szCs w:val="22"/>
          <w:lang w:val="en-GB" w:eastAsia="en-GB"/>
        </w:rPr>
      </w:pPr>
      <w:r>
        <w:rPr>
          <w:rFonts w:asciiTheme="majorHAnsi" w:eastAsia="Times New Roman" w:hAnsiTheme="majorHAnsi" w:cs="Arial"/>
          <w:color w:val="222222"/>
          <w:sz w:val="22"/>
          <w:szCs w:val="22"/>
          <w:lang w:val="en-GB" w:eastAsia="en-GB"/>
        </w:rPr>
        <w:t>Concerns about housing availability are greatest in London (49% very serious problem), North East (41% very serious problem) and Northern Ireland (40% very serious problem); compared with the national level (34% see housing availability as a very serious problem).</w:t>
      </w:r>
    </w:p>
    <w:p w:rsidR="002875F4" w:rsidRDefault="002875F4" w:rsidP="002875F4">
      <w:pPr>
        <w:shd w:val="clear" w:color="auto" w:fill="FFFFFF"/>
        <w:spacing w:after="0"/>
        <w:rPr>
          <w:rFonts w:asciiTheme="majorHAnsi" w:eastAsia="Times New Roman" w:hAnsiTheme="majorHAnsi" w:cs="Arial"/>
          <w:b/>
          <w:color w:val="222222"/>
          <w:sz w:val="22"/>
          <w:szCs w:val="22"/>
          <w:lang w:val="en-GB" w:eastAsia="en-GB"/>
        </w:rPr>
      </w:pPr>
    </w:p>
    <w:p w:rsidR="002875F4" w:rsidRDefault="002875F4" w:rsidP="002875F4">
      <w:pPr>
        <w:shd w:val="clear" w:color="auto" w:fill="FFFFFF"/>
        <w:spacing w:after="0"/>
        <w:rPr>
          <w:rFonts w:asciiTheme="majorHAnsi" w:eastAsia="Times New Roman" w:hAnsiTheme="majorHAnsi" w:cs="Arial"/>
          <w:color w:val="222222"/>
          <w:sz w:val="22"/>
          <w:szCs w:val="22"/>
          <w:lang w:val="en-GB" w:eastAsia="en-GB"/>
        </w:rPr>
      </w:pPr>
      <w:r w:rsidRPr="00D35510">
        <w:rPr>
          <w:rFonts w:asciiTheme="majorHAnsi" w:eastAsia="Times New Roman" w:hAnsiTheme="majorHAnsi" w:cs="Arial"/>
          <w:b/>
          <w:color w:val="222222"/>
          <w:sz w:val="22"/>
          <w:szCs w:val="22"/>
          <w:lang w:val="en-GB" w:eastAsia="en-GB"/>
        </w:rPr>
        <w:t xml:space="preserve">The leasehold and freehold system is </w:t>
      </w:r>
      <w:r>
        <w:rPr>
          <w:rFonts w:asciiTheme="majorHAnsi" w:eastAsia="Times New Roman" w:hAnsiTheme="majorHAnsi" w:cs="Arial"/>
          <w:b/>
          <w:color w:val="222222"/>
          <w:sz w:val="22"/>
          <w:szCs w:val="22"/>
          <w:lang w:val="en-GB" w:eastAsia="en-GB"/>
        </w:rPr>
        <w:t xml:space="preserve">of particular concern </w:t>
      </w:r>
      <w:r w:rsidR="0077742A">
        <w:rPr>
          <w:rFonts w:asciiTheme="majorHAnsi" w:eastAsia="Times New Roman" w:hAnsiTheme="majorHAnsi" w:cs="Arial"/>
          <w:b/>
          <w:color w:val="222222"/>
          <w:sz w:val="22"/>
          <w:szCs w:val="22"/>
          <w:lang w:val="en-GB" w:eastAsia="en-GB"/>
        </w:rPr>
        <w:t>In London and</w:t>
      </w:r>
      <w:r w:rsidRPr="002875F4">
        <w:rPr>
          <w:rFonts w:asciiTheme="majorHAnsi" w:eastAsia="Times New Roman" w:hAnsiTheme="majorHAnsi" w:cs="Arial"/>
          <w:b/>
          <w:color w:val="222222"/>
          <w:sz w:val="22"/>
          <w:szCs w:val="22"/>
          <w:lang w:val="en-GB" w:eastAsia="en-GB"/>
        </w:rPr>
        <w:t xml:space="preserve"> East </w:t>
      </w:r>
      <w:r w:rsidR="0077742A">
        <w:rPr>
          <w:rFonts w:asciiTheme="majorHAnsi" w:eastAsia="Times New Roman" w:hAnsiTheme="majorHAnsi" w:cs="Arial"/>
          <w:b/>
          <w:color w:val="222222"/>
          <w:sz w:val="22"/>
          <w:szCs w:val="22"/>
          <w:lang w:val="en-GB" w:eastAsia="en-GB"/>
        </w:rPr>
        <w:t>Midlands.</w:t>
      </w:r>
    </w:p>
    <w:p w:rsidR="002875F4" w:rsidRPr="002875F4" w:rsidRDefault="0077742A" w:rsidP="00181512">
      <w:pPr>
        <w:pStyle w:val="ListParagraph"/>
        <w:numPr>
          <w:ilvl w:val="0"/>
          <w:numId w:val="7"/>
        </w:numPr>
        <w:shd w:val="clear" w:color="auto" w:fill="FFFFFF"/>
        <w:spacing w:after="0"/>
        <w:rPr>
          <w:rFonts w:asciiTheme="majorHAnsi" w:eastAsia="Times New Roman" w:hAnsiTheme="majorHAnsi" w:cs="Arial"/>
          <w:i/>
          <w:color w:val="222222"/>
          <w:sz w:val="22"/>
          <w:szCs w:val="22"/>
          <w:lang w:val="en-GB" w:eastAsia="en-GB"/>
        </w:rPr>
      </w:pPr>
      <w:r>
        <w:rPr>
          <w:rFonts w:asciiTheme="majorHAnsi" w:eastAsia="Times New Roman" w:hAnsiTheme="majorHAnsi" w:cs="Arial"/>
          <w:color w:val="222222"/>
          <w:sz w:val="22"/>
          <w:szCs w:val="22"/>
          <w:lang w:val="en-GB" w:eastAsia="en-GB"/>
        </w:rPr>
        <w:t xml:space="preserve">Approximately one in five see </w:t>
      </w:r>
      <w:r w:rsidR="00CC7030">
        <w:rPr>
          <w:rFonts w:asciiTheme="majorHAnsi" w:eastAsia="Times New Roman" w:hAnsiTheme="majorHAnsi" w:cs="Arial"/>
          <w:color w:val="222222"/>
          <w:sz w:val="22"/>
          <w:szCs w:val="22"/>
          <w:lang w:val="en-GB" w:eastAsia="en-GB"/>
        </w:rPr>
        <w:t>the leasehold/ freehold system</w:t>
      </w:r>
      <w:r w:rsidR="009A06F9">
        <w:rPr>
          <w:rFonts w:asciiTheme="majorHAnsi" w:eastAsia="Times New Roman" w:hAnsiTheme="majorHAnsi" w:cs="Arial"/>
          <w:color w:val="222222"/>
          <w:sz w:val="22"/>
          <w:szCs w:val="22"/>
          <w:lang w:val="en-GB" w:eastAsia="en-GB"/>
        </w:rPr>
        <w:t xml:space="preserve"> </w:t>
      </w:r>
      <w:r>
        <w:rPr>
          <w:rFonts w:asciiTheme="majorHAnsi" w:eastAsia="Times New Roman" w:hAnsiTheme="majorHAnsi" w:cs="Arial"/>
          <w:color w:val="222222"/>
          <w:sz w:val="22"/>
          <w:szCs w:val="22"/>
          <w:lang w:val="en-GB" w:eastAsia="en-GB"/>
        </w:rPr>
        <w:t>as a very serious problem.</w:t>
      </w:r>
    </w:p>
    <w:p w:rsidR="00327C17" w:rsidRPr="002875F4" w:rsidRDefault="00327C17" w:rsidP="002875F4">
      <w:pPr>
        <w:rPr>
          <w:rFonts w:asciiTheme="majorHAnsi" w:eastAsia="Times New Roman" w:hAnsiTheme="majorHAnsi" w:cs="Arial"/>
          <w:lang w:val="en-GB"/>
        </w:rPr>
      </w:pPr>
      <w:r w:rsidRPr="002875F4">
        <w:rPr>
          <w:rFonts w:asciiTheme="majorHAnsi" w:eastAsia="Times New Roman" w:hAnsiTheme="majorHAnsi" w:cs="Arial"/>
          <w:b/>
          <w:lang w:val="en-GB"/>
        </w:rPr>
        <w:t xml:space="preserve"> </w:t>
      </w:r>
      <w:r w:rsidRPr="002875F4">
        <w:rPr>
          <w:rFonts w:asciiTheme="majorHAnsi" w:eastAsia="Times New Roman" w:hAnsiTheme="majorHAnsi" w:cs="Arial"/>
          <w:lang w:val="en-GB"/>
        </w:rPr>
        <w:t xml:space="preserve">     </w:t>
      </w:r>
    </w:p>
    <w:tbl>
      <w:tblPr>
        <w:tblStyle w:val="LightList-Accent5"/>
        <w:tblW w:w="8897" w:type="dxa"/>
        <w:jc w:val="center"/>
        <w:tblLayout w:type="fixed"/>
        <w:tblLook w:val="04A0" w:firstRow="1" w:lastRow="0" w:firstColumn="1" w:lastColumn="0" w:noHBand="0" w:noVBand="1"/>
      </w:tblPr>
      <w:tblGrid>
        <w:gridCol w:w="2093"/>
        <w:gridCol w:w="1276"/>
        <w:gridCol w:w="850"/>
        <w:gridCol w:w="1276"/>
        <w:gridCol w:w="1134"/>
        <w:gridCol w:w="1276"/>
        <w:gridCol w:w="992"/>
      </w:tblGrid>
      <w:tr w:rsidR="00327C17" w:rsidRPr="00D35510" w:rsidTr="002875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8" w:space="0" w:color="4BACC6" w:themeColor="accent5"/>
              <w:bottom w:val="single" w:sz="8" w:space="0" w:color="4BACC6" w:themeColor="accent5"/>
              <w:right w:val="nil"/>
            </w:tcBorders>
            <w:vAlign w:val="bottom"/>
          </w:tcPr>
          <w:p w:rsidR="00327C17" w:rsidRPr="00D35510" w:rsidRDefault="00327C17" w:rsidP="007F19D0">
            <w:pPr>
              <w:jc w:val="right"/>
              <w:rPr>
                <w:rFonts w:asciiTheme="majorHAnsi" w:eastAsia="Times New Roman" w:hAnsiTheme="majorHAnsi" w:cs="Arial"/>
                <w:b w:val="0"/>
                <w:sz w:val="20"/>
                <w:lang w:val="en-GB"/>
              </w:rPr>
            </w:pPr>
          </w:p>
          <w:p w:rsidR="00327C17" w:rsidRPr="00D35510" w:rsidRDefault="00327C17" w:rsidP="007F19D0">
            <w:pPr>
              <w:jc w:val="right"/>
              <w:rPr>
                <w:rFonts w:asciiTheme="majorHAnsi" w:eastAsia="Times New Roman" w:hAnsiTheme="majorHAnsi" w:cs="Arial"/>
                <w:sz w:val="20"/>
                <w:lang w:val="en-GB"/>
              </w:rPr>
            </w:pPr>
            <w:r w:rsidRPr="00D35510">
              <w:rPr>
                <w:rFonts w:asciiTheme="majorHAnsi" w:eastAsia="Times New Roman" w:hAnsiTheme="majorHAnsi" w:cs="Arial"/>
                <w:sz w:val="20"/>
                <w:lang w:val="en-GB"/>
              </w:rPr>
              <w:t>Regional Issues:</w:t>
            </w:r>
          </w:p>
        </w:tc>
        <w:tc>
          <w:tcPr>
            <w:tcW w:w="6804" w:type="dxa"/>
            <w:gridSpan w:val="6"/>
            <w:tcBorders>
              <w:top w:val="single" w:sz="8" w:space="0" w:color="4BACC6" w:themeColor="accent5"/>
              <w:right w:val="single" w:sz="8" w:space="0" w:color="4BACC6" w:themeColor="accent5"/>
            </w:tcBorders>
          </w:tcPr>
          <w:p w:rsidR="00327C17" w:rsidRPr="00D35510" w:rsidRDefault="00327C17" w:rsidP="007F19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lang w:val="en-GB"/>
              </w:rPr>
            </w:pPr>
            <w:r w:rsidRPr="00D35510">
              <w:rPr>
                <w:rFonts w:asciiTheme="majorHAnsi" w:eastAsia="Times New Roman" w:hAnsiTheme="majorHAnsi" w:cs="Arial"/>
                <w:sz w:val="20"/>
                <w:lang w:val="en-GB"/>
              </w:rPr>
              <w:t>% very serious problem</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Merge/>
            <w:tcBorders>
              <w:right w:val="nil"/>
            </w:tcBorders>
          </w:tcPr>
          <w:p w:rsidR="00327C17" w:rsidRPr="00D35510" w:rsidRDefault="00327C17" w:rsidP="007F19D0">
            <w:pPr>
              <w:jc w:val="both"/>
              <w:rPr>
                <w:rFonts w:asciiTheme="majorHAnsi" w:eastAsia="Times New Roman" w:hAnsiTheme="majorHAnsi" w:cs="Arial"/>
                <w:b w:val="0"/>
                <w:sz w:val="20"/>
                <w:lang w:val="en-GB"/>
              </w:rPr>
            </w:pPr>
          </w:p>
        </w:tc>
        <w:tc>
          <w:tcPr>
            <w:tcW w:w="1276" w:type="dxa"/>
            <w:tcBorders>
              <w:right w:val="nil"/>
            </w:tcBorders>
            <w:shd w:val="clear" w:color="auto" w:fill="4BACC6" w:themeFill="accent5"/>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Ability for FTB to get on ladder</w:t>
            </w:r>
          </w:p>
        </w:tc>
        <w:tc>
          <w:tcPr>
            <w:tcW w:w="850" w:type="dxa"/>
            <w:tcBorders>
              <w:left w:val="nil"/>
            </w:tcBorders>
            <w:shd w:val="clear" w:color="auto" w:fill="4BACC6" w:themeFill="accent5"/>
            <w:vAlign w:val="bottom"/>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House Prices</w:t>
            </w:r>
          </w:p>
        </w:tc>
        <w:tc>
          <w:tcPr>
            <w:tcW w:w="1276" w:type="dxa"/>
            <w:shd w:val="clear" w:color="auto" w:fill="4BACC6" w:themeFill="accent5"/>
            <w:vAlign w:val="bottom"/>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Housing Availability</w:t>
            </w:r>
          </w:p>
        </w:tc>
        <w:tc>
          <w:tcPr>
            <w:tcW w:w="1134" w:type="dxa"/>
            <w:shd w:val="clear" w:color="auto" w:fill="4BACC6" w:themeFill="accent5"/>
            <w:vAlign w:val="bottom"/>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Negative Equity</w:t>
            </w:r>
          </w:p>
        </w:tc>
        <w:tc>
          <w:tcPr>
            <w:tcW w:w="1276" w:type="dxa"/>
            <w:shd w:val="clear" w:color="auto" w:fill="4BACC6" w:themeFill="accent5"/>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Leasehold/ Freehold System</w:t>
            </w:r>
          </w:p>
        </w:tc>
        <w:tc>
          <w:tcPr>
            <w:tcW w:w="992" w:type="dxa"/>
            <w:shd w:val="clear" w:color="auto" w:fill="4BACC6" w:themeFill="accent5"/>
            <w:vAlign w:val="bottom"/>
          </w:tcPr>
          <w:p w:rsidR="00327C17" w:rsidRPr="00D35510" w:rsidRDefault="00327C17"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Sample size:</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color w:val="404040" w:themeColor="text1" w:themeTint="BF"/>
                <w:sz w:val="20"/>
                <w:szCs w:val="20"/>
                <w:lang w:val="en-GB"/>
              </w:rPr>
            </w:pPr>
            <w:r w:rsidRPr="00D35510">
              <w:rPr>
                <w:rFonts w:asciiTheme="majorHAnsi" w:hAnsiTheme="majorHAnsi" w:cs="Arial"/>
                <w:color w:val="404040" w:themeColor="text1" w:themeTint="BF"/>
                <w:sz w:val="20"/>
                <w:szCs w:val="20"/>
                <w:lang w:val="en-GB"/>
              </w:rPr>
              <w:t>Total UK Adults</w:t>
            </w:r>
          </w:p>
        </w:tc>
        <w:tc>
          <w:tcPr>
            <w:tcW w:w="1276"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0"/>
                <w:szCs w:val="20"/>
                <w:lang w:val="en-GB"/>
              </w:rPr>
            </w:pPr>
            <w:r w:rsidRPr="00D35510">
              <w:rPr>
                <w:rFonts w:asciiTheme="majorHAnsi" w:hAnsiTheme="majorHAnsi" w:cs="Arial"/>
                <w:b/>
                <w:color w:val="000000"/>
                <w:sz w:val="20"/>
                <w:szCs w:val="20"/>
                <w:lang w:val="en-GB"/>
              </w:rPr>
              <w:t>54</w:t>
            </w:r>
          </w:p>
        </w:tc>
        <w:tc>
          <w:tcPr>
            <w:tcW w:w="8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0"/>
                <w:szCs w:val="20"/>
                <w:lang w:val="en-GB"/>
              </w:rPr>
            </w:pPr>
            <w:r w:rsidRPr="00D35510">
              <w:rPr>
                <w:rFonts w:asciiTheme="majorHAnsi" w:hAnsiTheme="majorHAnsi" w:cs="Arial"/>
                <w:b/>
                <w:color w:val="000000"/>
                <w:sz w:val="20"/>
                <w:szCs w:val="20"/>
                <w:lang w:val="en-GB"/>
              </w:rPr>
              <w:t>40</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0"/>
                <w:szCs w:val="20"/>
                <w:lang w:val="en-GB"/>
              </w:rPr>
            </w:pPr>
            <w:r w:rsidRPr="00D35510">
              <w:rPr>
                <w:rFonts w:asciiTheme="majorHAnsi" w:hAnsiTheme="majorHAnsi" w:cs="Arial"/>
                <w:b/>
                <w:color w:val="000000"/>
                <w:sz w:val="20"/>
                <w:szCs w:val="20"/>
                <w:lang w:val="en-GB"/>
              </w:rPr>
              <w:t>34</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0"/>
                <w:szCs w:val="20"/>
                <w:lang w:val="en-GB"/>
              </w:rPr>
            </w:pPr>
            <w:r w:rsidRPr="00D35510">
              <w:rPr>
                <w:rFonts w:asciiTheme="majorHAnsi" w:hAnsiTheme="majorHAnsi" w:cs="Arial"/>
                <w:b/>
                <w:color w:val="000000"/>
                <w:sz w:val="20"/>
                <w:szCs w:val="20"/>
                <w:lang w:val="en-GB"/>
              </w:rPr>
              <w:t>17</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20"/>
                <w:szCs w:val="20"/>
                <w:lang w:val="en-GB"/>
              </w:rPr>
            </w:pPr>
            <w:r w:rsidRPr="00D35510">
              <w:rPr>
                <w:rFonts w:asciiTheme="majorHAnsi" w:hAnsiTheme="majorHAnsi" w:cs="Arial"/>
                <w:b/>
                <w:color w:val="000000"/>
                <w:sz w:val="20"/>
                <w:szCs w:val="20"/>
                <w:lang w:val="en-GB"/>
              </w:rPr>
              <w:t>14</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2214</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UK Regions:</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London</w:t>
            </w:r>
          </w:p>
        </w:tc>
        <w:tc>
          <w:tcPr>
            <w:tcW w:w="1276" w:type="dxa"/>
            <w:tcBorders>
              <w:top w:val="single" w:sz="8" w:space="0" w:color="4BACC6" w:themeColor="accent5"/>
              <w:bottom w:val="single" w:sz="8" w:space="0" w:color="4BACC6" w:themeColor="accent5"/>
              <w:right w:val="single" w:sz="8" w:space="0" w:color="4BACC6" w:themeColor="accent5"/>
            </w:tcBorders>
            <w:shd w:val="clear" w:color="auto" w:fill="FFFFFF" w:themeFill="background1"/>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61</w:t>
            </w:r>
          </w:p>
        </w:tc>
        <w:tc>
          <w:tcPr>
            <w:tcW w:w="8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60</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14</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DE9D9" w:themeFill="accent6" w:themeFillTint="33"/>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22</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287</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Wales</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58</w:t>
            </w: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47</w:t>
            </w: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34</w:t>
            </w: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17</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13</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112</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South East</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57</w:t>
            </w:r>
          </w:p>
        </w:tc>
        <w:tc>
          <w:tcPr>
            <w:tcW w:w="850" w:type="dxa"/>
            <w:tcBorders>
              <w:left w:val="single" w:sz="8" w:space="0" w:color="4BACC6" w:themeColor="accent5"/>
              <w:right w:val="single" w:sz="8" w:space="0" w:color="4BACC6" w:themeColor="accent5"/>
            </w:tcBorders>
            <w:shd w:val="clear" w:color="auto" w:fill="FFFFFF" w:themeFill="background1"/>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41</w:t>
            </w: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33</w:t>
            </w: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14</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12</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276</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East Midlands</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56</w:t>
            </w: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30</w:t>
            </w: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29</w:t>
            </w: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21</w:t>
            </w:r>
          </w:p>
        </w:tc>
        <w:tc>
          <w:tcPr>
            <w:tcW w:w="1276" w:type="dxa"/>
            <w:tcBorders>
              <w:left w:val="single" w:sz="8" w:space="0" w:color="4BACC6" w:themeColor="accent5"/>
              <w:right w:val="single" w:sz="8" w:space="0" w:color="4BACC6" w:themeColor="accent5"/>
            </w:tcBorders>
            <w:shd w:val="clear" w:color="auto" w:fill="FDE9D9" w:themeFill="accent6" w:themeFillTint="33"/>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21</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154</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West Midlands</w:t>
            </w:r>
          </w:p>
        </w:tc>
        <w:tc>
          <w:tcPr>
            <w:tcW w:w="1276"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54</w:t>
            </w:r>
          </w:p>
        </w:tc>
        <w:tc>
          <w:tcPr>
            <w:tcW w:w="8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32</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29</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18</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15</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169</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East of England</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54</w:t>
            </w:r>
          </w:p>
        </w:tc>
        <w:tc>
          <w:tcPr>
            <w:tcW w:w="850" w:type="dxa"/>
            <w:tcBorders>
              <w:left w:val="single" w:sz="8" w:space="0" w:color="4BACC6" w:themeColor="accent5"/>
              <w:right w:val="single" w:sz="8" w:space="0" w:color="4BACC6" w:themeColor="accent5"/>
            </w:tcBorders>
            <w:shd w:val="clear" w:color="auto" w:fill="FFFFFF" w:themeFill="background1"/>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42</w:t>
            </w: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34</w:t>
            </w: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14</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17</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182</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South West</w:t>
            </w:r>
          </w:p>
        </w:tc>
        <w:tc>
          <w:tcPr>
            <w:tcW w:w="1276"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54</w:t>
            </w:r>
          </w:p>
        </w:tc>
        <w:tc>
          <w:tcPr>
            <w:tcW w:w="8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43</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39</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10</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10</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200</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North West</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850" w:type="dxa"/>
            <w:tcBorders>
              <w:left w:val="single" w:sz="8" w:space="0" w:color="4BACC6" w:themeColor="accent5"/>
              <w:right w:val="single" w:sz="8" w:space="0" w:color="4BACC6" w:themeColor="accent5"/>
            </w:tcBorders>
            <w:shd w:val="clear" w:color="auto" w:fill="FFFFFF" w:themeFill="background1"/>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43</w:t>
            </w:r>
          </w:p>
        </w:tc>
        <w:tc>
          <w:tcPr>
            <w:tcW w:w="1276" w:type="dxa"/>
            <w:tcBorders>
              <w:lef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27</w:t>
            </w:r>
          </w:p>
        </w:tc>
        <w:tc>
          <w:tcPr>
            <w:tcW w:w="1134" w:type="dxa"/>
            <w:tcBorders>
              <w:lef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22</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11</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227</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Northern Ireland</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33</w:t>
            </w:r>
          </w:p>
        </w:tc>
        <w:tc>
          <w:tcPr>
            <w:tcW w:w="1276" w:type="dxa"/>
            <w:tcBorders>
              <w:lef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40</w:t>
            </w:r>
          </w:p>
        </w:tc>
        <w:tc>
          <w:tcPr>
            <w:tcW w:w="1134" w:type="dxa"/>
            <w:tcBorders>
              <w:lef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43</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17</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55</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North East</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48</w:t>
            </w: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30</w:t>
            </w:r>
          </w:p>
        </w:tc>
        <w:tc>
          <w:tcPr>
            <w:tcW w:w="1276" w:type="dxa"/>
            <w:tcBorders>
              <w:left w:val="single" w:sz="8" w:space="0" w:color="4BACC6" w:themeColor="accent5"/>
              <w:righ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41</w:t>
            </w:r>
          </w:p>
        </w:tc>
        <w:tc>
          <w:tcPr>
            <w:tcW w:w="1134" w:type="dxa"/>
            <w:tcBorders>
              <w:left w:val="single" w:sz="8" w:space="0" w:color="4BACC6" w:themeColor="accent5"/>
              <w:right w:val="single" w:sz="8" w:space="0" w:color="4BACC6" w:themeColor="accent5"/>
            </w:tcBorders>
            <w:shd w:val="clear" w:color="auto" w:fill="FDE9D9" w:themeFill="accent6" w:themeFillTint="33"/>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29</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10</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97</w:t>
            </w:r>
          </w:p>
        </w:tc>
      </w:tr>
      <w:tr w:rsidR="00327C17" w:rsidRPr="00D35510" w:rsidTr="002875F4">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Yorkshire &amp; Humber</w:t>
            </w:r>
          </w:p>
        </w:tc>
        <w:tc>
          <w:tcPr>
            <w:tcW w:w="1276" w:type="dxa"/>
            <w:tcBorders>
              <w:top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48</w:t>
            </w:r>
          </w:p>
        </w:tc>
        <w:tc>
          <w:tcPr>
            <w:tcW w:w="85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33</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31</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20</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13</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194</w:t>
            </w:r>
          </w:p>
        </w:tc>
      </w:tr>
      <w:tr w:rsidR="00327C17" w:rsidRPr="00D35510" w:rsidTr="002875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single" w:sz="8" w:space="0" w:color="4BACC6" w:themeColor="accent5"/>
            </w:tcBorders>
          </w:tcPr>
          <w:p w:rsidR="00327C17" w:rsidRPr="00D35510" w:rsidRDefault="00327C17"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Scotland</w:t>
            </w:r>
          </w:p>
        </w:tc>
        <w:tc>
          <w:tcPr>
            <w:tcW w:w="1276" w:type="dxa"/>
            <w:tcBorders>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48</w:t>
            </w:r>
          </w:p>
        </w:tc>
        <w:tc>
          <w:tcPr>
            <w:tcW w:w="850"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33</w:t>
            </w:r>
          </w:p>
        </w:tc>
        <w:tc>
          <w:tcPr>
            <w:tcW w:w="1276" w:type="dxa"/>
            <w:tcBorders>
              <w:left w:val="single" w:sz="8" w:space="0" w:color="4BACC6" w:themeColor="accent5"/>
              <w:right w:val="single" w:sz="8" w:space="0" w:color="4BACC6" w:themeColor="accent5"/>
            </w:tcBorders>
            <w:shd w:val="clear" w:color="auto" w:fill="auto"/>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27</w:t>
            </w:r>
          </w:p>
        </w:tc>
        <w:tc>
          <w:tcPr>
            <w:tcW w:w="1134" w:type="dxa"/>
            <w:tcBorders>
              <w:left w:val="single" w:sz="8" w:space="0" w:color="4BACC6" w:themeColor="accent5"/>
              <w:right w:val="single" w:sz="8" w:space="0" w:color="4BACC6" w:themeColor="accent5"/>
            </w:tcBorders>
            <w:vAlign w:val="bottom"/>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14</w:t>
            </w:r>
          </w:p>
        </w:tc>
        <w:tc>
          <w:tcPr>
            <w:tcW w:w="1276" w:type="dxa"/>
            <w:tcBorders>
              <w:left w:val="single" w:sz="8" w:space="0" w:color="4BACC6" w:themeColor="accent5"/>
              <w:righ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9</w:t>
            </w:r>
          </w:p>
        </w:tc>
        <w:tc>
          <w:tcPr>
            <w:tcW w:w="992" w:type="dxa"/>
            <w:tcBorders>
              <w:left w:val="single" w:sz="8" w:space="0" w:color="4BACC6" w:themeColor="accent5"/>
            </w:tcBorders>
          </w:tcPr>
          <w:p w:rsidR="00327C17" w:rsidRPr="00D35510" w:rsidRDefault="00327C17"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i/>
                <w:color w:val="000000"/>
                <w:sz w:val="20"/>
                <w:szCs w:val="20"/>
                <w:lang w:val="en-GB"/>
              </w:rPr>
            </w:pPr>
            <w:r w:rsidRPr="00D35510">
              <w:rPr>
                <w:rFonts w:asciiTheme="majorHAnsi" w:hAnsiTheme="majorHAnsi" w:cs="Arial"/>
                <w:i/>
                <w:color w:val="000000"/>
                <w:sz w:val="20"/>
                <w:szCs w:val="20"/>
                <w:lang w:val="en-GB"/>
              </w:rPr>
              <w:t>261</w:t>
            </w:r>
          </w:p>
        </w:tc>
      </w:tr>
    </w:tbl>
    <w:p w:rsidR="00327C17" w:rsidRPr="002875F4" w:rsidRDefault="00327C17" w:rsidP="002875F4">
      <w:pPr>
        <w:ind w:left="360"/>
        <w:jc w:val="both"/>
        <w:rPr>
          <w:rFonts w:asciiTheme="majorHAnsi" w:eastAsia="Times New Roman" w:hAnsiTheme="majorHAnsi" w:cs="Arial"/>
          <w:lang w:val="en-GB"/>
        </w:rPr>
      </w:pPr>
    </w:p>
    <w:p w:rsidR="00327C17" w:rsidRPr="002875F4" w:rsidRDefault="00327C17" w:rsidP="002875F4">
      <w:pPr>
        <w:shd w:val="clear" w:color="auto" w:fill="FFFFFF"/>
        <w:spacing w:after="0"/>
        <w:ind w:left="360"/>
        <w:rPr>
          <w:rFonts w:asciiTheme="majorHAnsi" w:eastAsia="Times New Roman" w:hAnsiTheme="majorHAnsi" w:cs="Arial"/>
          <w:i/>
          <w:color w:val="222222"/>
          <w:sz w:val="22"/>
          <w:szCs w:val="22"/>
          <w:lang w:val="en-GB" w:eastAsia="en-GB"/>
        </w:rPr>
      </w:pPr>
    </w:p>
    <w:p w:rsidR="0077742A" w:rsidRDefault="0077742A">
      <w:pPr>
        <w:rPr>
          <w:rFonts w:asciiTheme="majorHAnsi" w:eastAsia="Times New Roman" w:hAnsiTheme="majorHAnsi" w:cs="Arial"/>
          <w:b/>
          <w:color w:val="222222"/>
          <w:sz w:val="22"/>
          <w:szCs w:val="22"/>
          <w:lang w:val="en-GB" w:eastAsia="en-GB"/>
        </w:rPr>
      </w:pPr>
      <w:r>
        <w:rPr>
          <w:rFonts w:asciiTheme="majorHAnsi" w:eastAsia="Times New Roman" w:hAnsiTheme="majorHAnsi" w:cs="Arial"/>
          <w:b/>
          <w:color w:val="222222"/>
          <w:sz w:val="22"/>
          <w:szCs w:val="22"/>
          <w:lang w:val="en-GB" w:eastAsia="en-GB"/>
        </w:rPr>
        <w:br w:type="page"/>
      </w:r>
    </w:p>
    <w:p w:rsidR="0077742A" w:rsidRDefault="0077742A" w:rsidP="00A56834">
      <w:pPr>
        <w:pStyle w:val="Heading2"/>
        <w:rPr>
          <w:lang w:val="en-GB" w:eastAsia="en-GB"/>
        </w:rPr>
      </w:pPr>
      <w:bookmarkStart w:id="17" w:name="_Toc423383755"/>
      <w:r>
        <w:rPr>
          <w:lang w:val="en-GB" w:eastAsia="en-GB"/>
        </w:rPr>
        <w:lastRenderedPageBreak/>
        <w:t>Issues for aspiring homeowners</w:t>
      </w:r>
      <w:bookmarkEnd w:id="17"/>
    </w:p>
    <w:p w:rsidR="00D76A78" w:rsidRPr="00D76A78" w:rsidRDefault="00D76A78" w:rsidP="00D76A78">
      <w:pPr>
        <w:rPr>
          <w:lang w:val="en-GB" w:eastAsia="en-GB"/>
        </w:rPr>
      </w:pPr>
    </w:p>
    <w:p w:rsidR="00245B41" w:rsidRDefault="00245B41" w:rsidP="00245B41">
      <w:pPr>
        <w:rPr>
          <w:rFonts w:asciiTheme="majorHAnsi" w:hAnsiTheme="majorHAnsi"/>
          <w:i/>
          <w:sz w:val="22"/>
          <w:szCs w:val="22"/>
        </w:rPr>
      </w:pPr>
      <w:r w:rsidRPr="00D35510">
        <w:rPr>
          <w:rFonts w:asciiTheme="majorHAnsi" w:eastAsia="Times New Roman" w:hAnsiTheme="majorHAnsi" w:cs="Arial"/>
          <w:b/>
          <w:color w:val="222222"/>
          <w:sz w:val="22"/>
          <w:szCs w:val="22"/>
          <w:lang w:val="en-GB" w:eastAsia="en-GB"/>
        </w:rPr>
        <w:t>Aspiring homeowners are significantly more concerned than UK adults, with house prices (84% vs 76%) and the quality of housing (57% vs 49%).</w:t>
      </w:r>
    </w:p>
    <w:p w:rsidR="00245B41" w:rsidRPr="0077742A" w:rsidRDefault="00245B41" w:rsidP="00181512">
      <w:pPr>
        <w:pStyle w:val="ListParagraph"/>
        <w:numPr>
          <w:ilvl w:val="0"/>
          <w:numId w:val="3"/>
        </w:numPr>
        <w:shd w:val="clear" w:color="auto" w:fill="FFFFFF"/>
        <w:spacing w:after="0"/>
        <w:rPr>
          <w:rFonts w:asciiTheme="majorHAnsi" w:eastAsia="Times New Roman" w:hAnsiTheme="majorHAnsi" w:cs="Arial"/>
          <w:sz w:val="22"/>
          <w:szCs w:val="22"/>
          <w:lang w:val="en-GB"/>
        </w:rPr>
      </w:pPr>
      <w:r w:rsidRPr="002875F4">
        <w:rPr>
          <w:rFonts w:asciiTheme="majorHAnsi" w:eastAsia="Times New Roman" w:hAnsiTheme="majorHAnsi" w:cs="Arial"/>
          <w:color w:val="222222"/>
          <w:sz w:val="22"/>
          <w:szCs w:val="22"/>
          <w:lang w:val="en-GB" w:eastAsia="en-GB"/>
        </w:rPr>
        <w:t>Aspiration to own your own home has edged up slightly</w:t>
      </w:r>
      <w:r>
        <w:rPr>
          <w:rFonts w:asciiTheme="majorHAnsi" w:eastAsia="Times New Roman" w:hAnsiTheme="majorHAnsi" w:cs="Arial"/>
          <w:color w:val="222222"/>
          <w:sz w:val="22"/>
          <w:szCs w:val="22"/>
          <w:lang w:val="en-GB" w:eastAsia="en-GB"/>
        </w:rPr>
        <w:t xml:space="preserve"> in the past 12 months</w:t>
      </w:r>
      <w:r w:rsidRPr="00D35510">
        <w:rPr>
          <w:rFonts w:asciiTheme="majorHAnsi" w:eastAsia="Times New Roman" w:hAnsiTheme="majorHAnsi" w:cs="Arial"/>
          <w:color w:val="222222"/>
          <w:sz w:val="22"/>
          <w:szCs w:val="22"/>
          <w:lang w:val="en-GB" w:eastAsia="en-GB"/>
        </w:rPr>
        <w:t xml:space="preserve">, with 69% wanting to own, compared to 68% </w:t>
      </w:r>
      <w:r w:rsidR="00E51AA0">
        <w:rPr>
          <w:rFonts w:asciiTheme="majorHAnsi" w:eastAsia="Times New Roman" w:hAnsiTheme="majorHAnsi" w:cs="Arial"/>
          <w:color w:val="222222"/>
          <w:sz w:val="22"/>
          <w:szCs w:val="22"/>
          <w:lang w:val="en-GB" w:eastAsia="en-GB"/>
        </w:rPr>
        <w:t>a year ago</w:t>
      </w:r>
      <w:r w:rsidRPr="00D35510">
        <w:rPr>
          <w:rFonts w:asciiTheme="majorHAnsi" w:eastAsia="Times New Roman" w:hAnsiTheme="majorHAnsi" w:cs="Arial"/>
          <w:color w:val="222222"/>
          <w:sz w:val="22"/>
          <w:szCs w:val="22"/>
          <w:lang w:val="en-GB" w:eastAsia="en-GB"/>
        </w:rPr>
        <w:t xml:space="preserve"> and 65% in January 2013. </w:t>
      </w:r>
    </w:p>
    <w:p w:rsidR="0077742A" w:rsidRPr="002875F4" w:rsidRDefault="0077742A" w:rsidP="00181512">
      <w:pPr>
        <w:pStyle w:val="ListParagraph"/>
        <w:numPr>
          <w:ilvl w:val="0"/>
          <w:numId w:val="3"/>
        </w:numPr>
        <w:shd w:val="clear" w:color="auto" w:fill="FFFFFF"/>
        <w:spacing w:after="0"/>
        <w:rPr>
          <w:rFonts w:asciiTheme="majorHAnsi" w:eastAsia="Times New Roman" w:hAnsiTheme="majorHAnsi" w:cs="Arial"/>
          <w:sz w:val="22"/>
          <w:szCs w:val="22"/>
          <w:lang w:val="en-GB"/>
        </w:rPr>
      </w:pPr>
      <w:r>
        <w:rPr>
          <w:rFonts w:asciiTheme="majorHAnsi" w:eastAsia="Times New Roman" w:hAnsiTheme="majorHAnsi" w:cs="Arial"/>
          <w:color w:val="222222"/>
          <w:sz w:val="22"/>
          <w:szCs w:val="22"/>
          <w:lang w:val="en-GB" w:eastAsia="en-GB"/>
        </w:rPr>
        <w:t>The ability to get a mortgage</w:t>
      </w:r>
      <w:r w:rsidR="00E51AA0">
        <w:rPr>
          <w:rFonts w:asciiTheme="majorHAnsi" w:eastAsia="Times New Roman" w:hAnsiTheme="majorHAnsi" w:cs="Arial"/>
          <w:color w:val="222222"/>
          <w:sz w:val="22"/>
          <w:szCs w:val="22"/>
          <w:lang w:val="en-GB" w:eastAsia="en-GB"/>
        </w:rPr>
        <w:t xml:space="preserve"> (78% vs 72%)</w:t>
      </w:r>
      <w:r>
        <w:rPr>
          <w:rFonts w:asciiTheme="majorHAnsi" w:eastAsia="Times New Roman" w:hAnsiTheme="majorHAnsi" w:cs="Arial"/>
          <w:color w:val="222222"/>
          <w:sz w:val="22"/>
          <w:szCs w:val="22"/>
          <w:lang w:val="en-GB" w:eastAsia="en-GB"/>
        </w:rPr>
        <w:t xml:space="preserve"> and being able to pay off the mortgage</w:t>
      </w:r>
      <w:r w:rsidR="00E51AA0">
        <w:rPr>
          <w:rFonts w:asciiTheme="majorHAnsi" w:eastAsia="Times New Roman" w:hAnsiTheme="majorHAnsi" w:cs="Arial"/>
          <w:color w:val="222222"/>
          <w:sz w:val="22"/>
          <w:szCs w:val="22"/>
          <w:lang w:val="en-GB" w:eastAsia="en-GB"/>
        </w:rPr>
        <w:t xml:space="preserve"> (71% vs 65%)</w:t>
      </w:r>
      <w:r>
        <w:rPr>
          <w:rFonts w:asciiTheme="majorHAnsi" w:eastAsia="Times New Roman" w:hAnsiTheme="majorHAnsi" w:cs="Arial"/>
          <w:color w:val="222222"/>
          <w:sz w:val="22"/>
          <w:szCs w:val="22"/>
          <w:lang w:val="en-GB" w:eastAsia="en-GB"/>
        </w:rPr>
        <w:t xml:space="preserve"> are also more significant issues for </w:t>
      </w:r>
      <w:r w:rsidR="00E51AA0">
        <w:rPr>
          <w:rFonts w:asciiTheme="majorHAnsi" w:eastAsia="Times New Roman" w:hAnsiTheme="majorHAnsi" w:cs="Arial"/>
          <w:color w:val="222222"/>
          <w:sz w:val="22"/>
          <w:szCs w:val="22"/>
          <w:lang w:val="en-GB" w:eastAsia="en-GB"/>
        </w:rPr>
        <w:t xml:space="preserve">those who aspire to own a home. </w:t>
      </w:r>
    </w:p>
    <w:p w:rsidR="00245B41" w:rsidRPr="002875F4" w:rsidRDefault="00245B41" w:rsidP="00245B41">
      <w:pPr>
        <w:jc w:val="both"/>
        <w:rPr>
          <w:rFonts w:asciiTheme="majorHAnsi" w:eastAsia="Times New Roman" w:hAnsiTheme="majorHAnsi" w:cs="Arial"/>
          <w:b/>
          <w:sz w:val="22"/>
          <w:lang w:val="en-GB"/>
        </w:rPr>
      </w:pPr>
    </w:p>
    <w:tbl>
      <w:tblPr>
        <w:tblStyle w:val="LightList-Accent5"/>
        <w:tblW w:w="0" w:type="auto"/>
        <w:tblLayout w:type="fixed"/>
        <w:tblLook w:val="04A0" w:firstRow="1" w:lastRow="0" w:firstColumn="1" w:lastColumn="0" w:noHBand="0" w:noVBand="1"/>
      </w:tblPr>
      <w:tblGrid>
        <w:gridCol w:w="4077"/>
        <w:gridCol w:w="1134"/>
        <w:gridCol w:w="1560"/>
        <w:gridCol w:w="2126"/>
      </w:tblGrid>
      <w:tr w:rsidR="00245B41" w:rsidRPr="00D35510" w:rsidTr="007F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Merge w:val="restart"/>
            <w:tcBorders>
              <w:top w:val="single" w:sz="8" w:space="0" w:color="4BACC6" w:themeColor="accent5"/>
              <w:bottom w:val="single" w:sz="8" w:space="0" w:color="4BACC6" w:themeColor="accent5"/>
              <w:right w:val="nil"/>
            </w:tcBorders>
            <w:vAlign w:val="bottom"/>
          </w:tcPr>
          <w:p w:rsidR="00245B41" w:rsidRPr="00D35510" w:rsidRDefault="00245B41" w:rsidP="007F19D0">
            <w:pPr>
              <w:jc w:val="right"/>
              <w:rPr>
                <w:rFonts w:asciiTheme="majorHAnsi" w:eastAsia="Times New Roman" w:hAnsiTheme="majorHAnsi" w:cs="Arial"/>
                <w:b w:val="0"/>
                <w:sz w:val="20"/>
                <w:lang w:val="en-GB"/>
              </w:rPr>
            </w:pPr>
          </w:p>
          <w:p w:rsidR="00245B41" w:rsidRPr="00D35510" w:rsidRDefault="00245B41" w:rsidP="007F19D0">
            <w:pPr>
              <w:jc w:val="right"/>
              <w:rPr>
                <w:rFonts w:asciiTheme="majorHAnsi" w:eastAsia="Times New Roman" w:hAnsiTheme="majorHAnsi" w:cs="Arial"/>
                <w:sz w:val="20"/>
                <w:lang w:val="en-GB"/>
              </w:rPr>
            </w:pPr>
            <w:r w:rsidRPr="00D35510">
              <w:rPr>
                <w:rFonts w:asciiTheme="majorHAnsi" w:eastAsia="Times New Roman" w:hAnsiTheme="majorHAnsi" w:cs="Arial"/>
                <w:sz w:val="20"/>
                <w:lang w:val="en-GB"/>
              </w:rPr>
              <w:t>Housing Concerns</w:t>
            </w:r>
          </w:p>
        </w:tc>
        <w:tc>
          <w:tcPr>
            <w:tcW w:w="4820" w:type="dxa"/>
            <w:gridSpan w:val="3"/>
            <w:tcBorders>
              <w:top w:val="single" w:sz="8" w:space="0" w:color="4BACC6" w:themeColor="accent5"/>
              <w:left w:val="nil"/>
              <w:right w:val="single" w:sz="8" w:space="0" w:color="4BACC6" w:themeColor="accent5"/>
            </w:tcBorders>
          </w:tcPr>
          <w:p w:rsidR="00245B41" w:rsidRPr="00D35510" w:rsidRDefault="00245B41" w:rsidP="007F19D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lang w:val="en-GB"/>
              </w:rPr>
            </w:pPr>
            <w:r w:rsidRPr="00D35510">
              <w:rPr>
                <w:rFonts w:asciiTheme="majorHAnsi" w:eastAsia="Times New Roman" w:hAnsiTheme="majorHAnsi" w:cs="Arial"/>
                <w:sz w:val="20"/>
                <w:lang w:val="en-GB"/>
              </w:rPr>
              <w:t>% very/ somewhat serious problem</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Merge/>
            <w:tcBorders>
              <w:right w:val="nil"/>
            </w:tcBorders>
          </w:tcPr>
          <w:p w:rsidR="00245B41" w:rsidRPr="00D35510" w:rsidRDefault="00245B41" w:rsidP="007F19D0">
            <w:pPr>
              <w:jc w:val="both"/>
              <w:rPr>
                <w:rFonts w:asciiTheme="majorHAnsi" w:eastAsia="Times New Roman" w:hAnsiTheme="majorHAnsi" w:cs="Arial"/>
                <w:b w:val="0"/>
                <w:sz w:val="20"/>
                <w:lang w:val="en-GB"/>
              </w:rPr>
            </w:pPr>
          </w:p>
        </w:tc>
        <w:tc>
          <w:tcPr>
            <w:tcW w:w="1134" w:type="dxa"/>
            <w:tcBorders>
              <w:left w:val="nil"/>
            </w:tcBorders>
            <w:shd w:val="clear" w:color="auto" w:fill="4BACC6" w:themeFill="accent5"/>
            <w:vAlign w:val="bottom"/>
          </w:tcPr>
          <w:p w:rsidR="00245B41" w:rsidRPr="00D35510" w:rsidRDefault="00245B41"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Total UK Adults</w:t>
            </w:r>
          </w:p>
        </w:tc>
        <w:tc>
          <w:tcPr>
            <w:tcW w:w="1560" w:type="dxa"/>
            <w:shd w:val="clear" w:color="auto" w:fill="4BACC6" w:themeFill="accent5"/>
            <w:vAlign w:val="bottom"/>
          </w:tcPr>
          <w:p w:rsidR="00245B41" w:rsidRPr="00D35510" w:rsidRDefault="00245B41"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Aspiring Homeowners</w:t>
            </w:r>
          </w:p>
        </w:tc>
        <w:tc>
          <w:tcPr>
            <w:tcW w:w="2126" w:type="dxa"/>
            <w:shd w:val="clear" w:color="auto" w:fill="4BACC6" w:themeFill="accent5"/>
            <w:vAlign w:val="bottom"/>
          </w:tcPr>
          <w:p w:rsidR="00245B41" w:rsidRPr="00D35510" w:rsidRDefault="00245B41"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 xml:space="preserve">Aspiring Owners </w:t>
            </w:r>
          </w:p>
          <w:p w:rsidR="00245B41" w:rsidRPr="00D35510" w:rsidRDefault="00245B41"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 xml:space="preserve">vs UK Adults </w:t>
            </w:r>
          </w:p>
          <w:p w:rsidR="00245B41" w:rsidRPr="00D35510" w:rsidRDefault="00245B41" w:rsidP="007F19D0">
            <w:pPr>
              <w:spacing w:line="280" w:lineRule="exact"/>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FFFFFF" w:themeColor="background1"/>
                <w:sz w:val="20"/>
                <w:lang w:val="en-GB"/>
              </w:rPr>
            </w:pPr>
            <w:r w:rsidRPr="00D35510">
              <w:rPr>
                <w:rFonts w:asciiTheme="majorHAnsi" w:eastAsia="Times New Roman" w:hAnsiTheme="majorHAnsi" w:cs="Arial"/>
                <w:b/>
                <w:color w:val="FFFFFF" w:themeColor="background1"/>
                <w:sz w:val="20"/>
                <w:lang w:val="en-GB"/>
              </w:rPr>
              <w:t>(Over (+)/ Under (-)</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House prices</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76</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84</w:t>
            </w:r>
          </w:p>
        </w:tc>
        <w:tc>
          <w:tcPr>
            <w:tcW w:w="2126" w:type="dxa"/>
            <w:tcBorders>
              <w:left w:val="single" w:sz="8" w:space="0" w:color="4BACC6" w:themeColor="accent5"/>
              <w:righ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Quality of housing</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57</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 xml:space="preserve">Ability to get a mortgage/ </w:t>
            </w:r>
            <w:proofErr w:type="spellStart"/>
            <w:r w:rsidRPr="00D35510">
              <w:rPr>
                <w:rFonts w:asciiTheme="majorHAnsi" w:hAnsiTheme="majorHAnsi" w:cs="Arial"/>
                <w:b w:val="0"/>
                <w:color w:val="404040" w:themeColor="text1" w:themeTint="BF"/>
                <w:sz w:val="20"/>
                <w:szCs w:val="20"/>
                <w:lang w:val="en-GB"/>
              </w:rPr>
              <w:t>remortgage</w:t>
            </w:r>
            <w:proofErr w:type="spellEnd"/>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72</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78</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Being able to pay off the mortgage</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65</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71</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Saving for a deposit to buy</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83</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86</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Being able to move up the property ladder</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60</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63</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+3</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Ability for First-time buyers to get on the property ladder</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83</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85</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Availability of housing</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70</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72</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Estate agent fees</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57</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57</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0</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proofErr w:type="spellStart"/>
            <w:r w:rsidRPr="00D35510">
              <w:rPr>
                <w:rFonts w:asciiTheme="majorHAnsi" w:hAnsiTheme="majorHAnsi" w:cs="Arial"/>
                <w:b w:val="0"/>
                <w:color w:val="404040" w:themeColor="text1" w:themeTint="BF"/>
                <w:sz w:val="20"/>
                <w:szCs w:val="20"/>
                <w:lang w:val="en-GB"/>
              </w:rPr>
              <w:t>Homebuying</w:t>
            </w:r>
            <w:proofErr w:type="spellEnd"/>
            <w:r w:rsidRPr="00D35510">
              <w:rPr>
                <w:rFonts w:asciiTheme="majorHAnsi" w:hAnsiTheme="majorHAnsi" w:cs="Arial"/>
                <w:b w:val="0"/>
                <w:color w:val="404040" w:themeColor="text1" w:themeTint="BF"/>
                <w:sz w:val="20"/>
                <w:szCs w:val="20"/>
                <w:lang w:val="en-GB"/>
              </w:rPr>
              <w:t xml:space="preserve">/ </w:t>
            </w:r>
            <w:proofErr w:type="spellStart"/>
            <w:r w:rsidRPr="00D35510">
              <w:rPr>
                <w:rFonts w:asciiTheme="majorHAnsi" w:hAnsiTheme="majorHAnsi" w:cs="Arial"/>
                <w:b w:val="0"/>
                <w:color w:val="404040" w:themeColor="text1" w:themeTint="BF"/>
                <w:sz w:val="20"/>
                <w:szCs w:val="20"/>
                <w:lang w:val="en-GB"/>
              </w:rPr>
              <w:t>homeselling</w:t>
            </w:r>
            <w:proofErr w:type="spellEnd"/>
            <w:r w:rsidRPr="00D35510">
              <w:rPr>
                <w:rFonts w:asciiTheme="majorHAnsi" w:hAnsiTheme="majorHAnsi" w:cs="Arial"/>
                <w:b w:val="0"/>
                <w:color w:val="404040" w:themeColor="text1" w:themeTint="BF"/>
                <w:sz w:val="20"/>
                <w:szCs w:val="20"/>
                <w:lang w:val="en-GB"/>
              </w:rPr>
              <w:t xml:space="preserve"> process</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51</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51</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0</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Leasehold/ freehold system</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42</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42</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0</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Property/ solicitor fees</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53</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52</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-1</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Negative equity</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47</w:t>
            </w:r>
          </w:p>
        </w:tc>
        <w:tc>
          <w:tcPr>
            <w:tcW w:w="2126" w:type="dxa"/>
            <w:tcBorders>
              <w:left w:val="single" w:sz="8" w:space="0" w:color="4BACC6" w:themeColor="accent5"/>
              <w:righ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Gazumping</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49</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47</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Gazundering</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43</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41</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-2</w:t>
            </w:r>
          </w:p>
        </w:tc>
      </w:tr>
      <w:tr w:rsidR="00245B41" w:rsidRPr="00D35510" w:rsidTr="007F1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il"/>
            </w:tcBorders>
          </w:tcPr>
          <w:p w:rsidR="00245B41" w:rsidRPr="00D35510" w:rsidRDefault="00245B41" w:rsidP="007F19D0">
            <w:pPr>
              <w:autoSpaceDE w:val="0"/>
              <w:autoSpaceDN w:val="0"/>
              <w:adjustRightInd w:val="0"/>
              <w:spacing w:line="276" w:lineRule="auto"/>
              <w:jc w:val="right"/>
              <w:rPr>
                <w:rFonts w:asciiTheme="majorHAnsi" w:hAnsiTheme="majorHAnsi" w:cs="Arial"/>
                <w:b w:val="0"/>
                <w:color w:val="404040" w:themeColor="text1" w:themeTint="BF"/>
                <w:sz w:val="20"/>
                <w:szCs w:val="20"/>
                <w:lang w:val="en-GB"/>
              </w:rPr>
            </w:pPr>
            <w:r w:rsidRPr="00D35510">
              <w:rPr>
                <w:rFonts w:asciiTheme="majorHAnsi" w:hAnsiTheme="majorHAnsi" w:cs="Arial"/>
                <w:b w:val="0"/>
                <w:color w:val="404040" w:themeColor="text1" w:themeTint="BF"/>
                <w:sz w:val="20"/>
                <w:szCs w:val="20"/>
                <w:lang w:val="en-GB"/>
              </w:rPr>
              <w:t>Stamp duty rates</w:t>
            </w:r>
          </w:p>
        </w:tc>
        <w:tc>
          <w:tcPr>
            <w:tcW w:w="1134" w:type="dxa"/>
            <w:tcBorders>
              <w:left w:val="nil"/>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51</w:t>
            </w:r>
          </w:p>
        </w:tc>
        <w:tc>
          <w:tcPr>
            <w:tcW w:w="1560" w:type="dxa"/>
            <w:tcBorders>
              <w:right w:val="single" w:sz="8" w:space="0" w:color="4BACC6" w:themeColor="accent5"/>
            </w:tcBorders>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46</w:t>
            </w:r>
          </w:p>
        </w:tc>
        <w:tc>
          <w:tcPr>
            <w:tcW w:w="2126" w:type="dxa"/>
            <w:tcBorders>
              <w:left w:val="single" w:sz="8" w:space="0" w:color="4BACC6" w:themeColor="accent5"/>
            </w:tcBorders>
            <w:shd w:val="clear" w:color="auto" w:fill="DAEEF3" w:themeFill="accent5" w:themeFillTint="33"/>
            <w:vAlign w:val="bottom"/>
          </w:tcPr>
          <w:p w:rsidR="00245B41" w:rsidRPr="00D35510" w:rsidRDefault="00245B41" w:rsidP="007F19D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0"/>
                <w:szCs w:val="20"/>
                <w:lang w:val="en-GB"/>
              </w:rPr>
            </w:pPr>
            <w:r w:rsidRPr="00D35510">
              <w:rPr>
                <w:rFonts w:asciiTheme="majorHAnsi" w:hAnsiTheme="majorHAnsi" w:cs="Arial"/>
                <w:color w:val="000000"/>
                <w:sz w:val="20"/>
                <w:szCs w:val="20"/>
                <w:lang w:val="en-GB"/>
              </w:rPr>
              <w:t>-5</w:t>
            </w:r>
          </w:p>
        </w:tc>
      </w:tr>
      <w:tr w:rsidR="00245B41" w:rsidRPr="00D35510" w:rsidTr="007F19D0">
        <w:tc>
          <w:tcPr>
            <w:cnfStyle w:val="001000000000" w:firstRow="0" w:lastRow="0" w:firstColumn="1" w:lastColumn="0" w:oddVBand="0" w:evenVBand="0" w:oddHBand="0" w:evenHBand="0" w:firstRowFirstColumn="0" w:firstRowLastColumn="0" w:lastRowFirstColumn="0" w:lastRowLastColumn="0"/>
            <w:tcW w:w="4077" w:type="dxa"/>
            <w:tcBorders>
              <w:top w:val="single" w:sz="8" w:space="0" w:color="4BACC6" w:themeColor="accent5"/>
              <w:bottom w:val="single" w:sz="8" w:space="0" w:color="4BACC6" w:themeColor="accent5"/>
              <w:right w:val="nil"/>
            </w:tcBorders>
          </w:tcPr>
          <w:p w:rsidR="00245B41" w:rsidRPr="00D35510" w:rsidRDefault="00245B41" w:rsidP="007F19D0">
            <w:pPr>
              <w:autoSpaceDE w:val="0"/>
              <w:autoSpaceDN w:val="0"/>
              <w:adjustRightInd w:val="0"/>
              <w:jc w:val="right"/>
              <w:rPr>
                <w:rFonts w:asciiTheme="majorHAnsi" w:hAnsiTheme="majorHAnsi" w:cs="Arial"/>
                <w:b w:val="0"/>
                <w:i/>
                <w:sz w:val="20"/>
                <w:szCs w:val="20"/>
                <w:lang w:val="en-GB"/>
              </w:rPr>
            </w:pPr>
            <w:r w:rsidRPr="00D35510">
              <w:rPr>
                <w:rFonts w:asciiTheme="majorHAnsi" w:hAnsiTheme="majorHAnsi" w:cs="Arial"/>
                <w:b w:val="0"/>
                <w:i/>
                <w:sz w:val="20"/>
                <w:szCs w:val="20"/>
                <w:lang w:val="en-GB"/>
              </w:rPr>
              <w:t>Sample size (total UK adults):</w:t>
            </w:r>
          </w:p>
        </w:tc>
        <w:tc>
          <w:tcPr>
            <w:tcW w:w="1134" w:type="dxa"/>
            <w:tcBorders>
              <w:left w:val="nil"/>
              <w:bottom w:val="single" w:sz="8" w:space="0" w:color="4BACC6" w:themeColor="accent5"/>
            </w:tcBorders>
          </w:tcPr>
          <w:p w:rsidR="00245B41" w:rsidRPr="00D35510" w:rsidRDefault="00245B41" w:rsidP="007F19D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lang w:val="en-GB"/>
              </w:rPr>
            </w:pPr>
            <w:r w:rsidRPr="00D35510">
              <w:rPr>
                <w:rFonts w:asciiTheme="majorHAnsi" w:hAnsiTheme="majorHAnsi" w:cs="Arial"/>
                <w:i/>
                <w:sz w:val="20"/>
                <w:szCs w:val="20"/>
                <w:lang w:val="en-GB"/>
              </w:rPr>
              <w:t>2214</w:t>
            </w:r>
          </w:p>
        </w:tc>
        <w:tc>
          <w:tcPr>
            <w:tcW w:w="1560" w:type="dxa"/>
            <w:tcBorders>
              <w:bottom w:val="single" w:sz="8" w:space="0" w:color="4BACC6" w:themeColor="accent5"/>
              <w:right w:val="single" w:sz="8" w:space="0" w:color="4BACC6" w:themeColor="accent5"/>
            </w:tcBorders>
          </w:tcPr>
          <w:p w:rsidR="00245B41" w:rsidRPr="00D35510" w:rsidRDefault="00245B41" w:rsidP="007F19D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lang w:val="en-GB"/>
              </w:rPr>
            </w:pPr>
            <w:r w:rsidRPr="00D35510">
              <w:rPr>
                <w:rFonts w:asciiTheme="majorHAnsi" w:hAnsiTheme="majorHAnsi" w:cs="Arial"/>
                <w:i/>
                <w:sz w:val="20"/>
                <w:szCs w:val="20"/>
                <w:lang w:val="en-GB"/>
              </w:rPr>
              <w:t>573</w:t>
            </w:r>
          </w:p>
        </w:tc>
        <w:tc>
          <w:tcPr>
            <w:tcW w:w="21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245B41" w:rsidRPr="00D35510" w:rsidRDefault="00245B41" w:rsidP="007F19D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val="en-GB"/>
              </w:rPr>
            </w:pPr>
          </w:p>
        </w:tc>
      </w:tr>
    </w:tbl>
    <w:p w:rsidR="00245B41" w:rsidRPr="002875F4" w:rsidRDefault="00245B41" w:rsidP="00245B41">
      <w:pPr>
        <w:ind w:left="360"/>
        <w:jc w:val="both"/>
        <w:rPr>
          <w:rFonts w:asciiTheme="majorHAnsi" w:eastAsia="Times New Roman" w:hAnsiTheme="majorHAnsi" w:cs="Arial"/>
          <w:b/>
          <w:lang w:val="en-GB"/>
        </w:rPr>
      </w:pPr>
    </w:p>
    <w:p w:rsidR="00CB596E" w:rsidRPr="002875F4" w:rsidRDefault="00CB596E" w:rsidP="002875F4">
      <w:pPr>
        <w:shd w:val="clear" w:color="auto" w:fill="FFFFFF"/>
        <w:spacing w:after="0"/>
        <w:ind w:left="360"/>
        <w:rPr>
          <w:rFonts w:asciiTheme="majorHAnsi" w:eastAsia="Times New Roman" w:hAnsiTheme="majorHAnsi" w:cs="Arial"/>
          <w:color w:val="222222"/>
          <w:sz w:val="22"/>
          <w:szCs w:val="22"/>
          <w:lang w:val="en-GB" w:eastAsia="en-GB"/>
        </w:rPr>
      </w:pPr>
    </w:p>
    <w:p w:rsidR="00170058" w:rsidRDefault="00170058">
      <w:pPr>
        <w:rPr>
          <w:rFonts w:asciiTheme="majorHAnsi" w:eastAsia="Times New Roman" w:hAnsiTheme="majorHAnsi" w:cs="Arial"/>
          <w:b/>
          <w:color w:val="222222"/>
          <w:sz w:val="22"/>
          <w:szCs w:val="22"/>
          <w:lang w:val="en-GB" w:eastAsia="en-GB"/>
        </w:rPr>
      </w:pPr>
      <w:r>
        <w:rPr>
          <w:rFonts w:asciiTheme="majorHAnsi" w:eastAsia="Times New Roman" w:hAnsiTheme="majorHAnsi" w:cs="Arial"/>
          <w:b/>
          <w:color w:val="222222"/>
          <w:sz w:val="22"/>
          <w:szCs w:val="22"/>
          <w:lang w:val="en-GB" w:eastAsia="en-GB"/>
        </w:rPr>
        <w:br w:type="page"/>
      </w:r>
    </w:p>
    <w:p w:rsidR="00770F16" w:rsidRDefault="00170058" w:rsidP="00D43326">
      <w:pPr>
        <w:pStyle w:val="Heading1"/>
      </w:pPr>
      <w:bookmarkStart w:id="18" w:name="_Toc423383756"/>
      <w:r w:rsidRPr="00170058">
        <w:lastRenderedPageBreak/>
        <w:t>Housing policies – which policies do the British public most support</w:t>
      </w:r>
      <w:r>
        <w:t>?</w:t>
      </w:r>
      <w:bookmarkEnd w:id="18"/>
    </w:p>
    <w:p w:rsidR="00170058" w:rsidRDefault="00170058" w:rsidP="00170058"/>
    <w:p w:rsidR="00170058" w:rsidRPr="0070475A" w:rsidRDefault="00170058" w:rsidP="00170058">
      <w:pPr>
        <w:rPr>
          <w:rFonts w:asciiTheme="majorHAnsi" w:hAnsiTheme="majorHAnsi"/>
          <w:i/>
          <w:sz w:val="22"/>
          <w:szCs w:val="22"/>
          <w:lang w:val="en-GB"/>
        </w:rPr>
      </w:pPr>
      <w:r w:rsidRPr="0070475A">
        <w:rPr>
          <w:rFonts w:asciiTheme="majorHAnsi" w:hAnsiTheme="majorHAnsi"/>
          <w:i/>
          <w:sz w:val="22"/>
          <w:szCs w:val="22"/>
          <w:lang w:val="en-GB"/>
        </w:rPr>
        <w:t>In the run up to the national election</w:t>
      </w:r>
      <w:r w:rsidR="00F6286D">
        <w:rPr>
          <w:rFonts w:asciiTheme="majorHAnsi" w:hAnsiTheme="majorHAnsi"/>
          <w:i/>
          <w:sz w:val="22"/>
          <w:szCs w:val="22"/>
          <w:lang w:val="en-GB"/>
        </w:rPr>
        <w:t xml:space="preserve">, we ask </w:t>
      </w:r>
      <w:r w:rsidRPr="0070475A">
        <w:rPr>
          <w:rFonts w:asciiTheme="majorHAnsi" w:hAnsiTheme="majorHAnsi"/>
          <w:i/>
          <w:sz w:val="22"/>
          <w:szCs w:val="22"/>
          <w:lang w:val="en-GB"/>
        </w:rPr>
        <w:t xml:space="preserve">which of the major housing policies touted by </w:t>
      </w:r>
      <w:r w:rsidR="00F6286D">
        <w:rPr>
          <w:rFonts w:asciiTheme="majorHAnsi" w:hAnsiTheme="majorHAnsi"/>
          <w:i/>
          <w:sz w:val="22"/>
          <w:szCs w:val="22"/>
          <w:lang w:val="en-GB"/>
        </w:rPr>
        <w:t xml:space="preserve">the </w:t>
      </w:r>
      <w:r w:rsidRPr="0070475A">
        <w:rPr>
          <w:rFonts w:asciiTheme="majorHAnsi" w:hAnsiTheme="majorHAnsi"/>
          <w:i/>
          <w:sz w:val="22"/>
          <w:szCs w:val="22"/>
          <w:lang w:val="en-GB"/>
        </w:rPr>
        <w:t xml:space="preserve">political parties </w:t>
      </w:r>
      <w:r w:rsidR="00F6286D">
        <w:rPr>
          <w:rFonts w:asciiTheme="majorHAnsi" w:hAnsiTheme="majorHAnsi"/>
          <w:i/>
          <w:sz w:val="22"/>
          <w:szCs w:val="22"/>
          <w:lang w:val="en-GB"/>
        </w:rPr>
        <w:t>do the British public</w:t>
      </w:r>
      <w:r w:rsidRPr="0070475A">
        <w:rPr>
          <w:rFonts w:asciiTheme="majorHAnsi" w:hAnsiTheme="majorHAnsi"/>
          <w:i/>
          <w:sz w:val="22"/>
          <w:szCs w:val="22"/>
          <w:lang w:val="en-GB"/>
        </w:rPr>
        <w:t xml:space="preserve"> </w:t>
      </w:r>
      <w:r w:rsidR="0070475A">
        <w:rPr>
          <w:rFonts w:asciiTheme="majorHAnsi" w:hAnsiTheme="majorHAnsi"/>
          <w:i/>
          <w:sz w:val="22"/>
          <w:szCs w:val="22"/>
          <w:lang w:val="en-GB"/>
        </w:rPr>
        <w:t xml:space="preserve">most </w:t>
      </w:r>
      <w:r w:rsidRPr="0070475A">
        <w:rPr>
          <w:rFonts w:asciiTheme="majorHAnsi" w:hAnsiTheme="majorHAnsi"/>
          <w:i/>
          <w:sz w:val="22"/>
          <w:szCs w:val="22"/>
          <w:lang w:val="en-GB"/>
        </w:rPr>
        <w:t xml:space="preserve">support. </w:t>
      </w:r>
    </w:p>
    <w:p w:rsidR="00646D56" w:rsidRPr="00646D56" w:rsidRDefault="00646D56" w:rsidP="00646D56">
      <w:pPr>
        <w:spacing w:line="276" w:lineRule="auto"/>
        <w:rPr>
          <w:rFonts w:asciiTheme="majorHAnsi" w:hAnsiTheme="majorHAnsi"/>
          <w:b/>
          <w:sz w:val="22"/>
          <w:szCs w:val="22"/>
        </w:rPr>
      </w:pPr>
      <w:r w:rsidRPr="00646D56">
        <w:rPr>
          <w:rFonts w:asciiTheme="majorHAnsi" w:eastAsia="Times New Roman" w:hAnsiTheme="majorHAnsi" w:cs="Arial"/>
          <w:b/>
          <w:sz w:val="22"/>
          <w:szCs w:val="22"/>
          <w:lang w:val="en-GB"/>
        </w:rPr>
        <w:t>The most popular housing policies respond to the shortage of homes crisis in the UK</w:t>
      </w:r>
      <w:r w:rsidR="0057030E">
        <w:rPr>
          <w:rFonts w:asciiTheme="majorHAnsi" w:eastAsia="Times New Roman" w:hAnsiTheme="majorHAnsi" w:cs="Arial"/>
          <w:b/>
          <w:sz w:val="22"/>
          <w:szCs w:val="22"/>
          <w:lang w:val="en-GB"/>
        </w:rPr>
        <w:t>.</w:t>
      </w:r>
    </w:p>
    <w:p w:rsidR="00646D56" w:rsidRPr="0070475A" w:rsidRDefault="00646D56" w:rsidP="00646D56">
      <w:pPr>
        <w:pStyle w:val="ListParagraph"/>
        <w:numPr>
          <w:ilvl w:val="0"/>
          <w:numId w:val="30"/>
        </w:numPr>
        <w:spacing w:line="276" w:lineRule="auto"/>
        <w:rPr>
          <w:rFonts w:asciiTheme="majorHAnsi" w:hAnsiTheme="majorHAnsi"/>
          <w:sz w:val="22"/>
          <w:szCs w:val="22"/>
        </w:rPr>
      </w:pPr>
      <w:r w:rsidRPr="0070475A">
        <w:rPr>
          <w:rFonts w:asciiTheme="majorHAnsi" w:eastAsia="Times New Roman" w:hAnsiTheme="majorHAnsi" w:cs="Arial"/>
          <w:sz w:val="22"/>
          <w:szCs w:val="22"/>
          <w:lang w:val="en-GB"/>
        </w:rPr>
        <w:t>80% of UK adults support a policy which would require developers to market new homes in the UK ahead of marketing them overseas</w:t>
      </w:r>
      <w:r w:rsidRPr="00646D56">
        <w:rPr>
          <w:rFonts w:asciiTheme="majorHAnsi" w:eastAsia="Times New Roman" w:hAnsiTheme="majorHAnsi" w:cs="Arial"/>
          <w:sz w:val="22"/>
          <w:szCs w:val="22"/>
          <w:lang w:val="en-GB"/>
        </w:rPr>
        <w:t xml:space="preserve"> </w:t>
      </w:r>
      <w:r w:rsidR="00A50324">
        <w:rPr>
          <w:rFonts w:asciiTheme="majorHAnsi" w:eastAsia="Times New Roman" w:hAnsiTheme="majorHAnsi" w:cs="Arial"/>
          <w:sz w:val="22"/>
          <w:szCs w:val="22"/>
          <w:lang w:val="en-GB"/>
        </w:rPr>
        <w:t>and only 3% oppose</w:t>
      </w:r>
      <w:r w:rsidRPr="0070475A">
        <w:rPr>
          <w:rFonts w:asciiTheme="majorHAnsi" w:eastAsia="Times New Roman" w:hAnsiTheme="majorHAnsi" w:cs="Arial"/>
          <w:sz w:val="22"/>
          <w:szCs w:val="22"/>
          <w:lang w:val="en-GB"/>
        </w:rPr>
        <w:t>.  The policy was originally put forward for Londoners by Boris Johnson</w:t>
      </w:r>
      <w:r w:rsidR="0057030E">
        <w:rPr>
          <w:rFonts w:asciiTheme="majorHAnsi" w:eastAsia="Times New Roman" w:hAnsiTheme="majorHAnsi" w:cs="Arial"/>
          <w:sz w:val="22"/>
          <w:szCs w:val="22"/>
          <w:lang w:val="en-GB"/>
        </w:rPr>
        <w:t xml:space="preserve"> and </w:t>
      </w:r>
      <w:r w:rsidRPr="0070475A">
        <w:rPr>
          <w:rFonts w:asciiTheme="majorHAnsi" w:eastAsia="Times New Roman" w:hAnsiTheme="majorHAnsi" w:cs="Arial"/>
          <w:sz w:val="22"/>
          <w:szCs w:val="22"/>
          <w:lang w:val="en-GB"/>
        </w:rPr>
        <w:t>is the most popular policy in all regions apart from Scotland.</w:t>
      </w:r>
      <w:r w:rsidRPr="00646D56">
        <w:rPr>
          <w:rFonts w:asciiTheme="majorHAnsi" w:eastAsia="Times New Roman" w:hAnsiTheme="majorHAnsi" w:cs="Arial"/>
          <w:sz w:val="22"/>
          <w:szCs w:val="22"/>
          <w:lang w:val="en-GB"/>
        </w:rPr>
        <w:t xml:space="preserve"> </w:t>
      </w:r>
    </w:p>
    <w:p w:rsidR="00646D56" w:rsidRPr="00646D56" w:rsidRDefault="0057030E" w:rsidP="00A50324">
      <w:pPr>
        <w:pStyle w:val="ListParagraph"/>
        <w:numPr>
          <w:ilvl w:val="0"/>
          <w:numId w:val="30"/>
        </w:numPr>
        <w:spacing w:after="120"/>
        <w:ind w:left="714" w:hanging="357"/>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 xml:space="preserve"> </w:t>
      </w:r>
      <w:r w:rsidR="00646D56" w:rsidRPr="0070475A">
        <w:rPr>
          <w:rFonts w:asciiTheme="majorHAnsi" w:eastAsia="Times New Roman" w:hAnsiTheme="majorHAnsi" w:cs="Arial"/>
          <w:sz w:val="22"/>
          <w:szCs w:val="22"/>
          <w:lang w:val="en-GB"/>
        </w:rPr>
        <w:t xml:space="preserve">The second most popular housing policy, proposed by Labour, is charging higher council tax rates on homes that are not occupied year round, with 70% supporting it, and only 13% opposed.  </w:t>
      </w:r>
    </w:p>
    <w:p w:rsidR="0070475A" w:rsidRDefault="0070475A" w:rsidP="00A50324">
      <w:pPr>
        <w:spacing w:after="0"/>
        <w:rPr>
          <w:rFonts w:eastAsia="Times New Roman" w:cs="Arial"/>
          <w:b/>
          <w:lang w:val="en-GB"/>
        </w:rPr>
      </w:pPr>
    </w:p>
    <w:p w:rsidR="00170058" w:rsidRPr="00646D56" w:rsidRDefault="0070475A" w:rsidP="00646D56">
      <w:pPr>
        <w:spacing w:after="360"/>
        <w:ind w:left="360"/>
        <w:rPr>
          <w:rFonts w:eastAsia="Times New Roman" w:cs="Arial"/>
          <w:b/>
          <w:lang w:val="en-GB"/>
        </w:rPr>
      </w:pPr>
      <w:r w:rsidRPr="004D164E">
        <w:rPr>
          <w:noProof/>
          <w:lang w:val="en-GB" w:eastAsia="en-GB"/>
        </w:rPr>
        <w:drawing>
          <wp:inline distT="0" distB="0" distL="0" distR="0" wp14:anchorId="7265EAB3" wp14:editId="4AE9D47B">
            <wp:extent cx="5943600" cy="3657600"/>
            <wp:effectExtent l="19050" t="0" r="1905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030E" w:rsidRDefault="0057030E" w:rsidP="00CE7B3B">
      <w:pPr>
        <w:spacing w:line="276" w:lineRule="auto"/>
        <w:rPr>
          <w:rFonts w:asciiTheme="majorHAnsi" w:eastAsia="Times New Roman" w:hAnsiTheme="majorHAnsi" w:cs="Arial"/>
          <w:b/>
          <w:sz w:val="22"/>
          <w:szCs w:val="22"/>
          <w:lang w:val="en-GB"/>
        </w:rPr>
      </w:pPr>
      <w:r>
        <w:rPr>
          <w:rFonts w:asciiTheme="majorHAnsi" w:eastAsia="Times New Roman" w:hAnsiTheme="majorHAnsi" w:cs="Arial"/>
          <w:b/>
          <w:sz w:val="22"/>
          <w:szCs w:val="22"/>
          <w:lang w:val="en-GB"/>
        </w:rPr>
        <w:t>There is s</w:t>
      </w:r>
      <w:r w:rsidRPr="0057030E" w:rsidDel="00F54DFA">
        <w:rPr>
          <w:rFonts w:asciiTheme="majorHAnsi" w:eastAsia="Times New Roman" w:hAnsiTheme="majorHAnsi" w:cs="Arial"/>
          <w:b/>
          <w:sz w:val="22"/>
          <w:szCs w:val="22"/>
          <w:lang w:val="en-GB"/>
        </w:rPr>
        <w:t xml:space="preserve">upport </w:t>
      </w:r>
      <w:r w:rsidRPr="0057030E">
        <w:rPr>
          <w:rFonts w:asciiTheme="majorHAnsi" w:eastAsia="Times New Roman" w:hAnsiTheme="majorHAnsi" w:cs="Arial"/>
          <w:b/>
          <w:sz w:val="22"/>
          <w:szCs w:val="22"/>
          <w:lang w:val="en-GB"/>
        </w:rPr>
        <w:t>for increasi</w:t>
      </w:r>
      <w:r>
        <w:rPr>
          <w:rFonts w:asciiTheme="majorHAnsi" w:eastAsia="Times New Roman" w:hAnsiTheme="majorHAnsi" w:cs="Arial"/>
          <w:b/>
          <w:sz w:val="22"/>
          <w:szCs w:val="22"/>
          <w:lang w:val="en-GB"/>
        </w:rPr>
        <w:t xml:space="preserve">ng tax on homes worth over £2m </w:t>
      </w:r>
      <w:r w:rsidRPr="0057030E">
        <w:rPr>
          <w:rFonts w:asciiTheme="majorHAnsi" w:eastAsia="Times New Roman" w:hAnsiTheme="majorHAnsi" w:cs="Arial"/>
          <w:b/>
          <w:sz w:val="22"/>
          <w:szCs w:val="22"/>
          <w:lang w:val="en-GB"/>
        </w:rPr>
        <w:t>but introducing a higher rate council tax band is p</w:t>
      </w:r>
      <w:r>
        <w:rPr>
          <w:rFonts w:asciiTheme="majorHAnsi" w:eastAsia="Times New Roman" w:hAnsiTheme="majorHAnsi" w:cs="Arial"/>
          <w:b/>
          <w:sz w:val="22"/>
          <w:szCs w:val="22"/>
          <w:lang w:val="en-GB"/>
        </w:rPr>
        <w:t xml:space="preserve">referred over a new annual tax </w:t>
      </w:r>
      <w:r w:rsidRPr="0057030E">
        <w:rPr>
          <w:rFonts w:asciiTheme="majorHAnsi" w:eastAsia="Times New Roman" w:hAnsiTheme="majorHAnsi" w:cs="Arial"/>
          <w:b/>
          <w:sz w:val="22"/>
          <w:szCs w:val="22"/>
          <w:lang w:val="en-GB"/>
        </w:rPr>
        <w:t xml:space="preserve">or so called ‘mansion tax’. </w:t>
      </w:r>
    </w:p>
    <w:p w:rsidR="0057030E" w:rsidRPr="0057030E" w:rsidRDefault="0057030E" w:rsidP="0057030E">
      <w:pPr>
        <w:pStyle w:val="ListParagraph"/>
        <w:numPr>
          <w:ilvl w:val="0"/>
          <w:numId w:val="31"/>
        </w:numPr>
        <w:spacing w:line="276" w:lineRule="auto"/>
        <w:rPr>
          <w:rFonts w:asciiTheme="majorHAnsi" w:hAnsiTheme="majorHAnsi"/>
          <w:sz w:val="22"/>
          <w:szCs w:val="22"/>
        </w:rPr>
      </w:pPr>
      <w:r w:rsidRPr="0057030E" w:rsidDel="00F54DFA">
        <w:rPr>
          <w:rFonts w:asciiTheme="majorHAnsi" w:eastAsia="Times New Roman" w:hAnsiTheme="majorHAnsi" w:cs="Arial"/>
          <w:sz w:val="22"/>
          <w:szCs w:val="22"/>
          <w:lang w:val="en-GB"/>
        </w:rPr>
        <w:t xml:space="preserve">68% </w:t>
      </w:r>
      <w:r w:rsidR="00F6286D">
        <w:rPr>
          <w:rFonts w:asciiTheme="majorHAnsi" w:eastAsia="Times New Roman" w:hAnsiTheme="majorHAnsi" w:cs="Arial"/>
          <w:sz w:val="22"/>
          <w:szCs w:val="22"/>
          <w:lang w:val="en-GB"/>
        </w:rPr>
        <w:t>favour</w:t>
      </w:r>
      <w:r w:rsidRPr="0057030E" w:rsidDel="00F54DFA">
        <w:rPr>
          <w:rFonts w:asciiTheme="majorHAnsi" w:eastAsia="Times New Roman" w:hAnsiTheme="majorHAnsi" w:cs="Arial"/>
          <w:sz w:val="22"/>
          <w:szCs w:val="22"/>
          <w:lang w:val="en-GB"/>
        </w:rPr>
        <w:t xml:space="preserve"> an additional Council tax on properties </w:t>
      </w:r>
      <w:r w:rsidR="00F6286D">
        <w:rPr>
          <w:rFonts w:asciiTheme="majorHAnsi" w:eastAsia="Times New Roman" w:hAnsiTheme="majorHAnsi" w:cs="Arial"/>
          <w:sz w:val="22"/>
          <w:szCs w:val="22"/>
          <w:lang w:val="en-GB"/>
        </w:rPr>
        <w:t>over</w:t>
      </w:r>
      <w:r w:rsidRPr="0057030E" w:rsidDel="00F54DFA">
        <w:rPr>
          <w:rFonts w:asciiTheme="majorHAnsi" w:eastAsia="Times New Roman" w:hAnsiTheme="majorHAnsi" w:cs="Arial"/>
          <w:sz w:val="22"/>
          <w:szCs w:val="22"/>
          <w:lang w:val="en-GB"/>
        </w:rPr>
        <w:t xml:space="preserve"> £2million</w:t>
      </w:r>
      <w:r>
        <w:rPr>
          <w:rFonts w:asciiTheme="majorHAnsi" w:eastAsia="Times New Roman" w:hAnsiTheme="majorHAnsi" w:cs="Arial"/>
          <w:sz w:val="22"/>
          <w:szCs w:val="22"/>
          <w:lang w:val="en-GB"/>
        </w:rPr>
        <w:t xml:space="preserve"> (</w:t>
      </w:r>
      <w:r w:rsidR="00F6286D">
        <w:rPr>
          <w:rFonts w:asciiTheme="majorHAnsi" w:eastAsia="Times New Roman" w:hAnsiTheme="majorHAnsi" w:cs="Arial"/>
          <w:sz w:val="22"/>
          <w:szCs w:val="22"/>
          <w:lang w:val="en-GB"/>
        </w:rPr>
        <w:t>Liberal Democrat policy</w:t>
      </w:r>
      <w:r>
        <w:rPr>
          <w:rFonts w:asciiTheme="majorHAnsi" w:eastAsia="Times New Roman" w:hAnsiTheme="majorHAnsi" w:cs="Arial"/>
          <w:sz w:val="22"/>
          <w:szCs w:val="22"/>
          <w:lang w:val="en-GB"/>
        </w:rPr>
        <w:t>)</w:t>
      </w:r>
      <w:r w:rsidRPr="0057030E" w:rsidDel="00F54DFA">
        <w:rPr>
          <w:rFonts w:asciiTheme="majorHAnsi" w:eastAsia="Times New Roman" w:hAnsiTheme="majorHAnsi" w:cs="Arial"/>
          <w:sz w:val="22"/>
          <w:szCs w:val="22"/>
          <w:lang w:val="en-GB"/>
        </w:rPr>
        <w:t xml:space="preserve"> and 60% support an annual property tax on homes over £2 million</w:t>
      </w:r>
      <w:r>
        <w:rPr>
          <w:rFonts w:asciiTheme="majorHAnsi" w:eastAsia="Times New Roman" w:hAnsiTheme="majorHAnsi" w:cs="Arial"/>
          <w:sz w:val="22"/>
          <w:szCs w:val="22"/>
          <w:lang w:val="en-GB"/>
        </w:rPr>
        <w:t xml:space="preserve"> (</w:t>
      </w:r>
      <w:r w:rsidR="00F6286D">
        <w:rPr>
          <w:rFonts w:asciiTheme="majorHAnsi" w:eastAsia="Times New Roman" w:hAnsiTheme="majorHAnsi" w:cs="Arial"/>
          <w:sz w:val="22"/>
          <w:szCs w:val="22"/>
          <w:lang w:val="en-GB"/>
        </w:rPr>
        <w:t>Labour policy</w:t>
      </w:r>
      <w:r>
        <w:rPr>
          <w:rFonts w:asciiTheme="majorHAnsi" w:eastAsia="Times New Roman" w:hAnsiTheme="majorHAnsi" w:cs="Arial"/>
          <w:sz w:val="22"/>
          <w:szCs w:val="22"/>
          <w:lang w:val="en-GB"/>
        </w:rPr>
        <w:t>)</w:t>
      </w:r>
      <w:r w:rsidRPr="0057030E" w:rsidDel="00F54DFA">
        <w:rPr>
          <w:rFonts w:asciiTheme="majorHAnsi" w:eastAsia="Times New Roman" w:hAnsiTheme="majorHAnsi" w:cs="Arial"/>
          <w:sz w:val="22"/>
          <w:szCs w:val="22"/>
          <w:lang w:val="en-GB"/>
        </w:rPr>
        <w:t>.</w:t>
      </w:r>
      <w:r w:rsidRPr="0057030E">
        <w:rPr>
          <w:rFonts w:asciiTheme="majorHAnsi" w:eastAsia="Times New Roman" w:hAnsiTheme="majorHAnsi" w:cs="Arial"/>
          <w:sz w:val="22"/>
          <w:szCs w:val="22"/>
          <w:lang w:val="en-GB"/>
        </w:rPr>
        <w:t xml:space="preserve"> </w:t>
      </w:r>
    </w:p>
    <w:p w:rsidR="00170058" w:rsidRPr="0057030E" w:rsidRDefault="0057030E" w:rsidP="00170058">
      <w:pPr>
        <w:pStyle w:val="ListParagraph"/>
        <w:numPr>
          <w:ilvl w:val="0"/>
          <w:numId w:val="31"/>
        </w:numPr>
        <w:spacing w:line="276" w:lineRule="auto"/>
        <w:rPr>
          <w:rFonts w:asciiTheme="majorHAnsi" w:eastAsia="Times New Roman" w:hAnsiTheme="majorHAnsi" w:cs="Arial"/>
          <w:sz w:val="22"/>
          <w:szCs w:val="22"/>
          <w:lang w:val="en-GB"/>
        </w:rPr>
      </w:pPr>
      <w:r w:rsidRPr="0057030E">
        <w:rPr>
          <w:rFonts w:asciiTheme="majorHAnsi" w:eastAsia="Times New Roman" w:hAnsiTheme="majorHAnsi" w:cs="Arial"/>
          <w:sz w:val="22"/>
          <w:szCs w:val="22"/>
          <w:lang w:val="en-GB"/>
        </w:rPr>
        <w:t xml:space="preserve">However, </w:t>
      </w:r>
      <w:r>
        <w:rPr>
          <w:rFonts w:asciiTheme="majorHAnsi" w:eastAsia="Times New Roman" w:hAnsiTheme="majorHAnsi" w:cs="Arial"/>
          <w:sz w:val="22"/>
          <w:szCs w:val="22"/>
          <w:lang w:val="en-GB"/>
        </w:rPr>
        <w:t>a</w:t>
      </w:r>
      <w:r w:rsidR="00170058" w:rsidRPr="0057030E">
        <w:rPr>
          <w:rFonts w:asciiTheme="majorHAnsi" w:eastAsia="Times New Roman" w:hAnsiTheme="majorHAnsi" w:cs="Arial"/>
          <w:sz w:val="22"/>
          <w:szCs w:val="22"/>
          <w:lang w:val="en-GB"/>
        </w:rPr>
        <w:t xml:space="preserve">mongst those who value their own homes as worth 500k+ there is a massive 37% difference of opinion. 7 out of 10 support an additional top band of council tax on homes over £2 million, compared to one-third who support a new annual tax on property over £2 million. </w:t>
      </w:r>
    </w:p>
    <w:p w:rsidR="0057030E" w:rsidRPr="0007184D" w:rsidRDefault="00170058" w:rsidP="00170058">
      <w:pPr>
        <w:rPr>
          <w:rFonts w:asciiTheme="majorHAnsi" w:eastAsia="Times New Roman" w:hAnsiTheme="majorHAnsi" w:cs="Arial"/>
          <w:b/>
          <w:sz w:val="22"/>
          <w:szCs w:val="22"/>
          <w:lang w:val="en-GB"/>
        </w:rPr>
      </w:pPr>
      <w:r w:rsidRPr="0057030E">
        <w:rPr>
          <w:rFonts w:asciiTheme="majorHAnsi" w:eastAsia="Times New Roman" w:hAnsiTheme="majorHAnsi" w:cs="Arial"/>
          <w:b/>
          <w:sz w:val="22"/>
          <w:szCs w:val="22"/>
          <w:lang w:val="en-GB"/>
        </w:rPr>
        <w:t>Government initiatives to help first-time buyers tend to be popular</w:t>
      </w:r>
      <w:r w:rsidR="0057030E">
        <w:rPr>
          <w:rFonts w:asciiTheme="majorHAnsi" w:eastAsia="Times New Roman" w:hAnsiTheme="majorHAnsi" w:cs="Arial"/>
          <w:sz w:val="22"/>
          <w:szCs w:val="22"/>
          <w:lang w:val="en-GB"/>
        </w:rPr>
        <w:t>.</w:t>
      </w:r>
    </w:p>
    <w:p w:rsidR="00170058" w:rsidRPr="0057030E" w:rsidRDefault="0057030E" w:rsidP="0057030E">
      <w:pPr>
        <w:pStyle w:val="ListParagraph"/>
        <w:numPr>
          <w:ilvl w:val="0"/>
          <w:numId w:val="32"/>
        </w:numPr>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S</w:t>
      </w:r>
      <w:r w:rsidR="00170058" w:rsidRPr="0057030E">
        <w:rPr>
          <w:rFonts w:asciiTheme="majorHAnsi" w:eastAsia="Times New Roman" w:hAnsiTheme="majorHAnsi" w:cs="Arial"/>
          <w:sz w:val="22"/>
          <w:szCs w:val="22"/>
          <w:lang w:val="en-GB"/>
        </w:rPr>
        <w:t xml:space="preserve">uch as extending the Help to Buy 5% deposit scheme (supported by 65%) and the Starter Home Initiative (offering discounted new homes to first time buyers and supported by 61%).  This suggests that the recent Help to Buy ISA could also prove to be popular. </w:t>
      </w:r>
    </w:p>
    <w:p w:rsidR="00DC55D8" w:rsidRPr="00DC55D8" w:rsidRDefault="00DC55D8" w:rsidP="00DC55D8">
      <w:pPr>
        <w:spacing w:line="276" w:lineRule="auto"/>
        <w:rPr>
          <w:rFonts w:asciiTheme="majorHAnsi" w:eastAsia="Times New Roman" w:hAnsiTheme="majorHAnsi" w:cs="Arial"/>
          <w:sz w:val="22"/>
          <w:szCs w:val="22"/>
          <w:lang w:val="en-GB"/>
        </w:rPr>
      </w:pPr>
      <w:r w:rsidRPr="00DC55D8">
        <w:rPr>
          <w:rFonts w:asciiTheme="majorHAnsi" w:eastAsia="Times New Roman" w:hAnsiTheme="majorHAnsi" w:cs="Arial"/>
          <w:b/>
          <w:sz w:val="22"/>
          <w:szCs w:val="22"/>
          <w:lang w:val="en-GB"/>
        </w:rPr>
        <w:lastRenderedPageBreak/>
        <w:t>In terms of the building of new homes, Garden Cities are preferred to building on Green Belt Land.</w:t>
      </w:r>
    </w:p>
    <w:p w:rsidR="00F6286D" w:rsidRPr="00F6286D" w:rsidRDefault="00DC55D8" w:rsidP="00F6286D">
      <w:pPr>
        <w:pStyle w:val="ListParagraph"/>
        <w:numPr>
          <w:ilvl w:val="0"/>
          <w:numId w:val="32"/>
        </w:numPr>
        <w:spacing w:after="360"/>
        <w:ind w:left="714" w:hanging="357"/>
        <w:rPr>
          <w:rFonts w:asciiTheme="majorHAnsi" w:eastAsia="Times New Roman" w:hAnsiTheme="majorHAnsi" w:cs="Arial"/>
          <w:b/>
          <w:sz w:val="22"/>
          <w:szCs w:val="22"/>
          <w:lang w:val="en-GB"/>
        </w:rPr>
      </w:pPr>
      <w:r w:rsidRPr="00DC55D8">
        <w:rPr>
          <w:rFonts w:asciiTheme="majorHAnsi" w:eastAsia="Times New Roman" w:hAnsiTheme="majorHAnsi" w:cs="Arial"/>
          <w:sz w:val="22"/>
          <w:szCs w:val="22"/>
          <w:lang w:val="en-GB"/>
        </w:rPr>
        <w:t>50% support Garden Cities development, while 56% oppose Green Belt development (even on land deemed to have little environmental or amenity value).</w:t>
      </w:r>
    </w:p>
    <w:p w:rsidR="00F6286D" w:rsidRDefault="00F6286D" w:rsidP="00A56834">
      <w:pPr>
        <w:pStyle w:val="Heading2"/>
        <w:rPr>
          <w:lang w:val="en-GB" w:eastAsia="en-GB"/>
        </w:rPr>
      </w:pPr>
      <w:bookmarkStart w:id="19" w:name="_Toc423383757"/>
      <w:r>
        <w:rPr>
          <w:lang w:val="en-GB" w:eastAsia="en-GB"/>
        </w:rPr>
        <w:t>Response to housing policies among different interest groups</w:t>
      </w:r>
      <w:bookmarkEnd w:id="19"/>
    </w:p>
    <w:p w:rsidR="00D76A78" w:rsidRPr="00D76A78" w:rsidRDefault="00D76A78" w:rsidP="00D76A78">
      <w:pPr>
        <w:rPr>
          <w:lang w:val="en-GB" w:eastAsia="en-GB"/>
        </w:rPr>
      </w:pPr>
    </w:p>
    <w:p w:rsidR="0057030E" w:rsidRPr="00DC55D8" w:rsidRDefault="00170058" w:rsidP="00DC55D8">
      <w:pPr>
        <w:rPr>
          <w:rFonts w:asciiTheme="majorHAnsi" w:eastAsia="Times New Roman" w:hAnsiTheme="majorHAnsi" w:cs="Arial"/>
          <w:b/>
          <w:sz w:val="22"/>
          <w:szCs w:val="22"/>
          <w:lang w:val="en-GB"/>
        </w:rPr>
      </w:pPr>
      <w:r w:rsidRPr="00DC55D8">
        <w:rPr>
          <w:rFonts w:asciiTheme="majorHAnsi" w:eastAsia="Times New Roman" w:hAnsiTheme="majorHAnsi" w:cs="Arial"/>
          <w:b/>
          <w:sz w:val="22"/>
          <w:szCs w:val="22"/>
          <w:lang w:val="en-GB"/>
        </w:rPr>
        <w:t>There is a desire among homeowners to raise the threshold of inheritan</w:t>
      </w:r>
      <w:r w:rsidR="0057030E" w:rsidRPr="00DC55D8">
        <w:rPr>
          <w:rFonts w:asciiTheme="majorHAnsi" w:eastAsia="Times New Roman" w:hAnsiTheme="majorHAnsi" w:cs="Arial"/>
          <w:b/>
          <w:sz w:val="22"/>
          <w:szCs w:val="22"/>
          <w:lang w:val="en-GB"/>
        </w:rPr>
        <w:t>ce tax, with 58% supporting it.</w:t>
      </w:r>
    </w:p>
    <w:p w:rsidR="0057030E" w:rsidRDefault="00170058" w:rsidP="0057030E">
      <w:pPr>
        <w:pStyle w:val="ListParagraph"/>
        <w:numPr>
          <w:ilvl w:val="0"/>
          <w:numId w:val="32"/>
        </w:numPr>
        <w:rPr>
          <w:rFonts w:asciiTheme="majorHAnsi" w:eastAsia="Times New Roman" w:hAnsiTheme="majorHAnsi" w:cs="Arial"/>
          <w:sz w:val="22"/>
          <w:szCs w:val="22"/>
          <w:lang w:val="en-GB"/>
        </w:rPr>
      </w:pPr>
      <w:r w:rsidRPr="0057030E">
        <w:rPr>
          <w:rFonts w:asciiTheme="majorHAnsi" w:eastAsia="Times New Roman" w:hAnsiTheme="majorHAnsi" w:cs="Arial"/>
          <w:sz w:val="22"/>
          <w:szCs w:val="22"/>
          <w:lang w:val="en-GB"/>
        </w:rPr>
        <w:t xml:space="preserve">Support for the policy is higher amongst those who are older and those who have higher value homes, with 82% of those who value their homes as worth over £500,000 supporting it. </w:t>
      </w:r>
    </w:p>
    <w:p w:rsidR="0057030E" w:rsidRPr="0057030E" w:rsidRDefault="0057030E" w:rsidP="0057030E">
      <w:pPr>
        <w:pStyle w:val="ListParagraph"/>
        <w:numPr>
          <w:ilvl w:val="0"/>
          <w:numId w:val="32"/>
        </w:numPr>
        <w:rPr>
          <w:rFonts w:asciiTheme="majorHAnsi" w:eastAsia="Times New Roman" w:hAnsiTheme="majorHAnsi" w:cs="Arial"/>
          <w:sz w:val="22"/>
          <w:szCs w:val="22"/>
          <w:lang w:val="en-GB"/>
        </w:rPr>
      </w:pPr>
      <w:r w:rsidRPr="0070475A">
        <w:rPr>
          <w:rFonts w:asciiTheme="majorHAnsi" w:hAnsiTheme="majorHAnsi"/>
          <w:sz w:val="22"/>
          <w:szCs w:val="22"/>
        </w:rPr>
        <w:t xml:space="preserve">Regionally, greatest </w:t>
      </w:r>
      <w:r w:rsidR="00396E86">
        <w:rPr>
          <w:rFonts w:asciiTheme="majorHAnsi" w:hAnsiTheme="majorHAnsi"/>
          <w:sz w:val="22"/>
          <w:szCs w:val="22"/>
        </w:rPr>
        <w:t xml:space="preserve">support among homeowners in </w:t>
      </w:r>
      <w:r w:rsidRPr="0070475A">
        <w:rPr>
          <w:rFonts w:asciiTheme="majorHAnsi" w:hAnsiTheme="majorHAnsi"/>
          <w:sz w:val="22"/>
          <w:szCs w:val="22"/>
        </w:rPr>
        <w:t>East of England (68%) and South East (67%).</w:t>
      </w:r>
    </w:p>
    <w:p w:rsidR="00A50324" w:rsidRPr="00DC55D8" w:rsidRDefault="00396E86" w:rsidP="00DC55D8">
      <w:pPr>
        <w:pStyle w:val="ListParagraph"/>
        <w:numPr>
          <w:ilvl w:val="0"/>
          <w:numId w:val="32"/>
        </w:numPr>
        <w:rPr>
          <w:rFonts w:asciiTheme="majorHAnsi" w:eastAsia="Times New Roman" w:hAnsiTheme="majorHAnsi" w:cs="Arial"/>
          <w:sz w:val="22"/>
          <w:szCs w:val="22"/>
          <w:lang w:val="en-GB"/>
        </w:rPr>
      </w:pPr>
      <w:r>
        <w:rPr>
          <w:rFonts w:asciiTheme="majorHAnsi" w:eastAsia="Times New Roman" w:hAnsiTheme="majorHAnsi" w:cs="Arial"/>
          <w:sz w:val="22"/>
          <w:szCs w:val="22"/>
          <w:lang w:val="en-GB"/>
        </w:rPr>
        <w:t>Only</w:t>
      </w:r>
      <w:r w:rsidR="00170058" w:rsidRPr="0057030E">
        <w:rPr>
          <w:rFonts w:asciiTheme="majorHAnsi" w:eastAsia="Times New Roman" w:hAnsiTheme="majorHAnsi" w:cs="Arial"/>
          <w:sz w:val="22"/>
          <w:szCs w:val="22"/>
          <w:lang w:val="en-GB"/>
        </w:rPr>
        <w:t xml:space="preserve"> 40% of non-homeowners support</w:t>
      </w:r>
      <w:r w:rsidR="00A50324">
        <w:rPr>
          <w:rFonts w:asciiTheme="majorHAnsi" w:eastAsia="Times New Roman" w:hAnsiTheme="majorHAnsi" w:cs="Arial"/>
          <w:sz w:val="22"/>
          <w:szCs w:val="22"/>
          <w:lang w:val="en-GB"/>
        </w:rPr>
        <w:t xml:space="preserve"> the policy and </w:t>
      </w:r>
      <w:r w:rsidR="00170058" w:rsidRPr="0057030E">
        <w:rPr>
          <w:rFonts w:asciiTheme="majorHAnsi" w:eastAsia="Times New Roman" w:hAnsiTheme="majorHAnsi" w:cs="Arial"/>
          <w:sz w:val="22"/>
          <w:szCs w:val="22"/>
          <w:lang w:val="en-GB"/>
        </w:rPr>
        <w:t>51%</w:t>
      </w:r>
      <w:r w:rsidR="00A50324">
        <w:rPr>
          <w:rFonts w:asciiTheme="majorHAnsi" w:eastAsia="Times New Roman" w:hAnsiTheme="majorHAnsi" w:cs="Arial"/>
          <w:sz w:val="22"/>
          <w:szCs w:val="22"/>
          <w:lang w:val="en-GB"/>
        </w:rPr>
        <w:t xml:space="preserve"> overall support the policy</w:t>
      </w:r>
      <w:r w:rsidR="00170058" w:rsidRPr="0057030E">
        <w:rPr>
          <w:rFonts w:asciiTheme="majorHAnsi" w:eastAsia="Times New Roman" w:hAnsiTheme="majorHAnsi" w:cs="Arial"/>
          <w:sz w:val="22"/>
          <w:szCs w:val="22"/>
          <w:lang w:val="en-GB"/>
        </w:rPr>
        <w:t xml:space="preserve">.  </w:t>
      </w:r>
    </w:p>
    <w:p w:rsidR="00A50324" w:rsidRDefault="00A50324" w:rsidP="00A50324">
      <w:pPr>
        <w:spacing w:line="276" w:lineRule="auto"/>
        <w:rPr>
          <w:rFonts w:asciiTheme="majorHAnsi" w:hAnsiTheme="majorHAnsi"/>
          <w:b/>
          <w:sz w:val="22"/>
          <w:szCs w:val="22"/>
        </w:rPr>
      </w:pPr>
      <w:r>
        <w:rPr>
          <w:rFonts w:asciiTheme="majorHAnsi" w:hAnsiTheme="majorHAnsi"/>
          <w:b/>
          <w:sz w:val="22"/>
          <w:szCs w:val="22"/>
        </w:rPr>
        <w:t>Aspiring homeowners</w:t>
      </w:r>
      <w:r w:rsidRPr="00396E86">
        <w:rPr>
          <w:rFonts w:asciiTheme="majorHAnsi" w:hAnsiTheme="majorHAnsi"/>
          <w:b/>
          <w:sz w:val="22"/>
          <w:szCs w:val="22"/>
        </w:rPr>
        <w:t xml:space="preserve"> have higher levels of support than the UK population generally for development of new homes and for programs that help to make buying a home more affordable.  </w:t>
      </w:r>
    </w:p>
    <w:p w:rsidR="00A50324" w:rsidRPr="00F6286D" w:rsidRDefault="00A50324" w:rsidP="00F6286D">
      <w:pPr>
        <w:pStyle w:val="ListParagraph"/>
        <w:numPr>
          <w:ilvl w:val="0"/>
          <w:numId w:val="33"/>
        </w:numPr>
        <w:spacing w:line="276" w:lineRule="auto"/>
        <w:rPr>
          <w:rFonts w:asciiTheme="majorHAnsi" w:hAnsiTheme="majorHAnsi"/>
          <w:b/>
          <w:sz w:val="22"/>
          <w:szCs w:val="22"/>
        </w:rPr>
      </w:pPr>
      <w:r w:rsidRPr="00396E86">
        <w:rPr>
          <w:rFonts w:asciiTheme="majorHAnsi" w:hAnsiTheme="majorHAnsi"/>
          <w:sz w:val="22"/>
          <w:szCs w:val="22"/>
        </w:rPr>
        <w:t>80% support the Starter Homes Initiative (</w:t>
      </w:r>
      <w:r>
        <w:rPr>
          <w:rFonts w:asciiTheme="majorHAnsi" w:hAnsiTheme="majorHAnsi"/>
          <w:sz w:val="22"/>
          <w:szCs w:val="22"/>
        </w:rPr>
        <w:t>versus</w:t>
      </w:r>
      <w:r w:rsidRPr="00396E86">
        <w:rPr>
          <w:rFonts w:asciiTheme="majorHAnsi" w:hAnsiTheme="majorHAnsi"/>
          <w:sz w:val="22"/>
          <w:szCs w:val="22"/>
        </w:rPr>
        <w:t xml:space="preserve"> 61% nationally), 73% support extending Help to Buy to 2020 (</w:t>
      </w:r>
      <w:r>
        <w:rPr>
          <w:rFonts w:asciiTheme="majorHAnsi" w:hAnsiTheme="majorHAnsi"/>
          <w:sz w:val="22"/>
          <w:szCs w:val="22"/>
        </w:rPr>
        <w:t>versus</w:t>
      </w:r>
      <w:r w:rsidRPr="00396E86">
        <w:rPr>
          <w:rFonts w:asciiTheme="majorHAnsi" w:hAnsiTheme="majorHAnsi"/>
          <w:sz w:val="22"/>
          <w:szCs w:val="22"/>
        </w:rPr>
        <w:t xml:space="preserve"> 66% nationally), 59% support more building of new towns and Garden Cities (</w:t>
      </w:r>
      <w:r>
        <w:rPr>
          <w:rFonts w:asciiTheme="majorHAnsi" w:hAnsiTheme="majorHAnsi"/>
          <w:sz w:val="22"/>
          <w:szCs w:val="22"/>
        </w:rPr>
        <w:t>versus</w:t>
      </w:r>
      <w:r w:rsidRPr="00396E86">
        <w:rPr>
          <w:rFonts w:asciiTheme="majorHAnsi" w:hAnsiTheme="majorHAnsi"/>
          <w:sz w:val="22"/>
          <w:szCs w:val="22"/>
        </w:rPr>
        <w:t xml:space="preserve"> 50% nationally) and 37% support Green Belt development (versus 27% nationally). </w:t>
      </w:r>
      <w:r>
        <w:rPr>
          <w:noProof/>
          <w:lang w:val="en-GB" w:eastAsia="en-GB"/>
        </w:rPr>
        <w:drawing>
          <wp:anchor distT="0" distB="0" distL="114300" distR="114300" simplePos="0" relativeHeight="251736064" behindDoc="0" locked="0" layoutInCell="1" allowOverlap="1" wp14:anchorId="07894B7A" wp14:editId="3921442A">
            <wp:simplePos x="0" y="0"/>
            <wp:positionH relativeFrom="column">
              <wp:posOffset>1022350</wp:posOffset>
            </wp:positionH>
            <wp:positionV relativeFrom="paragraph">
              <wp:posOffset>7925435</wp:posOffset>
            </wp:positionV>
            <wp:extent cx="427990" cy="4419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90" cy="4419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2992" behindDoc="0" locked="0" layoutInCell="1" allowOverlap="1" wp14:anchorId="4C40C59D" wp14:editId="6BEA0760">
            <wp:simplePos x="0" y="0"/>
            <wp:positionH relativeFrom="column">
              <wp:posOffset>1022350</wp:posOffset>
            </wp:positionH>
            <wp:positionV relativeFrom="paragraph">
              <wp:posOffset>9611360</wp:posOffset>
            </wp:positionV>
            <wp:extent cx="462280" cy="5327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6">
                      <a:extLst>
                        <a:ext uri="{28A0092B-C50C-407E-A947-70E740481C1C}">
                          <a14:useLocalDpi xmlns:a14="http://schemas.microsoft.com/office/drawing/2010/main" val="0"/>
                        </a:ext>
                      </a:extLst>
                    </a:blip>
                    <a:srcRect l="60001" t="-746"/>
                    <a:stretch>
                      <a:fillRect/>
                    </a:stretch>
                  </pic:blipFill>
                  <pic:spPr bwMode="auto">
                    <a:xfrm>
                      <a:off x="0" y="0"/>
                      <a:ext cx="462280" cy="532765"/>
                    </a:xfrm>
                    <a:prstGeom prst="rect">
                      <a:avLst/>
                    </a:prstGeom>
                    <a:noFill/>
                  </pic:spPr>
                </pic:pic>
              </a:graphicData>
            </a:graphic>
            <wp14:sizeRelH relativeFrom="page">
              <wp14:pctWidth>0</wp14:pctWidth>
            </wp14:sizeRelH>
            <wp14:sizeRelV relativeFrom="page">
              <wp14:pctHeight>0</wp14:pctHeight>
            </wp14:sizeRelV>
          </wp:anchor>
        </w:drawing>
      </w:r>
    </w:p>
    <w:p w:rsidR="00A50324" w:rsidRPr="00A50324" w:rsidRDefault="00A50324" w:rsidP="00A50324">
      <w:pPr>
        <w:rPr>
          <w:rFonts w:eastAsia="Times New Roman" w:cs="Arial"/>
          <w:b/>
          <w:lang w:val="en-GB"/>
        </w:rPr>
      </w:pPr>
      <w:r>
        <w:rPr>
          <w:noProof/>
          <w:lang w:val="en-GB" w:eastAsia="en-GB"/>
        </w:rPr>
        <mc:AlternateContent>
          <mc:Choice Requires="wpg">
            <w:drawing>
              <wp:anchor distT="0" distB="0" distL="114300" distR="114300" simplePos="0" relativeHeight="251739136" behindDoc="0" locked="0" layoutInCell="1" allowOverlap="1" wp14:anchorId="0C29EAEF" wp14:editId="3F268C72">
                <wp:simplePos x="0" y="0"/>
                <wp:positionH relativeFrom="column">
                  <wp:posOffset>55245</wp:posOffset>
                </wp:positionH>
                <wp:positionV relativeFrom="paragraph">
                  <wp:posOffset>99695</wp:posOffset>
                </wp:positionV>
                <wp:extent cx="5876925" cy="4742815"/>
                <wp:effectExtent l="3175" t="2540" r="6350" b="762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4742815"/>
                          <a:chOff x="1610" y="9226"/>
                          <a:chExt cx="9255" cy="7469"/>
                        </a:xfrm>
                      </wpg:grpSpPr>
                      <wps:wsp>
                        <wps:cNvPr id="42" name="Text Box 3"/>
                        <wps:cNvSpPr txBox="1">
                          <a:spLocks noChangeArrowheads="1"/>
                        </wps:cNvSpPr>
                        <wps:spPr bwMode="auto">
                          <a:xfrm>
                            <a:off x="2345" y="9345"/>
                            <a:ext cx="3255" cy="2245"/>
                          </a:xfrm>
                          <a:prstGeom prst="rect">
                            <a:avLst/>
                          </a:prstGeom>
                          <a:solidFill>
                            <a:schemeClr val="accent5">
                              <a:lumMod val="20000"/>
                              <a:lumOff val="80000"/>
                              <a:alpha val="7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5504F3" w:rsidRDefault="00F070E4" w:rsidP="00A50324">
                              <w:pPr>
                                <w:rPr>
                                  <w:b/>
                                  <w:sz w:val="16"/>
                                  <w:lang w:val="en-GB"/>
                                </w:rPr>
                              </w:pPr>
                              <w:r w:rsidRPr="005504F3">
                                <w:rPr>
                                  <w:b/>
                                  <w:sz w:val="16"/>
                                  <w:lang w:val="en-GB"/>
                                </w:rPr>
                                <w:t>Policies of greater interest to those aspiring to get on the housing ladder:</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80% support Starter Homes Scheme</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73% support extending Help to Buy 5% deposit mortgages to 2020</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59% support more building of New Towns and Garden Cities</w:t>
                              </w:r>
                            </w:p>
                            <w:p w:rsidR="00F070E4" w:rsidRPr="001835B2" w:rsidRDefault="00F070E4" w:rsidP="00A50324">
                              <w:pPr>
                                <w:pStyle w:val="ListParagraph"/>
                                <w:numPr>
                                  <w:ilvl w:val="0"/>
                                  <w:numId w:val="11"/>
                                </w:numPr>
                                <w:ind w:left="284" w:hanging="142"/>
                                <w:rPr>
                                  <w:sz w:val="16"/>
                                  <w:lang w:val="en-GB"/>
                                </w:rPr>
                              </w:pPr>
                              <w:r w:rsidRPr="005504F3">
                                <w:rPr>
                                  <w:sz w:val="16"/>
                                  <w:lang w:val="en-GB"/>
                                </w:rPr>
                                <w:t>37% support building on Green Belt</w:t>
                              </w:r>
                              <w:r>
                                <w:rPr>
                                  <w:sz w:val="16"/>
                                  <w:lang w:val="en-GB"/>
                                </w:rPr>
                                <w:t xml:space="preserve"> land with little environmental/ amenity value</w:t>
                              </w:r>
                            </w:p>
                          </w:txbxContent>
                        </wps:txbx>
                        <wps:bodyPr rot="0" vert="horz" wrap="square" lIns="91440" tIns="45720" rIns="91440" bIns="45720" anchor="t" anchorCtr="0" upright="1">
                          <a:noAutofit/>
                        </wps:bodyPr>
                      </wps:wsp>
                      <wps:wsp>
                        <wps:cNvPr id="43" name="Text Box 4"/>
                        <wps:cNvSpPr txBox="1">
                          <a:spLocks noChangeArrowheads="1"/>
                        </wps:cNvSpPr>
                        <wps:spPr bwMode="auto">
                          <a:xfrm>
                            <a:off x="2420" y="14550"/>
                            <a:ext cx="3240" cy="2100"/>
                          </a:xfrm>
                          <a:prstGeom prst="rect">
                            <a:avLst/>
                          </a:prstGeom>
                          <a:solidFill>
                            <a:schemeClr val="accent5">
                              <a:lumMod val="20000"/>
                              <a:lumOff val="80000"/>
                              <a:alpha val="7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Default="00F070E4" w:rsidP="00A50324">
                              <w:pPr>
                                <w:rPr>
                                  <w:b/>
                                  <w:sz w:val="16"/>
                                  <w:lang w:val="en-GB"/>
                                </w:rPr>
                              </w:pPr>
                              <w:r w:rsidRPr="002C60F6">
                                <w:rPr>
                                  <w:b/>
                                  <w:sz w:val="16"/>
                                  <w:lang w:val="en-GB"/>
                                </w:rPr>
                                <w:t>Differences among men and women:</w:t>
                              </w:r>
                            </w:p>
                            <w:p w:rsidR="00F070E4" w:rsidRDefault="00F070E4" w:rsidP="00A50324">
                              <w:pPr>
                                <w:pStyle w:val="ListParagraph"/>
                                <w:numPr>
                                  <w:ilvl w:val="0"/>
                                  <w:numId w:val="12"/>
                                </w:numPr>
                                <w:spacing w:after="120"/>
                                <w:ind w:left="142" w:hanging="142"/>
                                <w:contextualSpacing w:val="0"/>
                                <w:rPr>
                                  <w:sz w:val="16"/>
                                  <w:lang w:val="en-GB"/>
                                </w:rPr>
                              </w:pPr>
                              <w:r>
                                <w:rPr>
                                  <w:sz w:val="16"/>
                                  <w:lang w:val="en-GB"/>
                                </w:rPr>
                                <w:t>Men more likely to support rise in threshold of 40% inheritance tax than women (54% vs 48% support)</w:t>
                              </w:r>
                            </w:p>
                            <w:p w:rsidR="00F070E4" w:rsidRPr="002C60F6" w:rsidRDefault="00F070E4" w:rsidP="00A50324">
                              <w:pPr>
                                <w:pStyle w:val="ListParagraph"/>
                                <w:numPr>
                                  <w:ilvl w:val="0"/>
                                  <w:numId w:val="12"/>
                                </w:numPr>
                                <w:ind w:left="142" w:hanging="142"/>
                                <w:rPr>
                                  <w:sz w:val="16"/>
                                  <w:lang w:val="en-GB"/>
                                </w:rPr>
                              </w:pPr>
                              <w:r>
                                <w:rPr>
                                  <w:sz w:val="16"/>
                                  <w:lang w:val="en-GB"/>
                                </w:rPr>
                                <w:t>Women lower level of support than men for building of Garden Cities (45% vs 55% support) or building on Green Belt (22% vs 32% support)</w:t>
                              </w:r>
                            </w:p>
                          </w:txbxContent>
                        </wps:txbx>
                        <wps:bodyPr rot="0" vert="horz" wrap="square" lIns="91440" tIns="45720" rIns="91440" bIns="45720" anchor="t" anchorCtr="0" upright="1">
                          <a:noAutofit/>
                        </wps:bodyPr>
                      </wps:wsp>
                      <pic:pic xmlns:pic="http://schemas.openxmlformats.org/drawingml/2006/picture">
                        <pic:nvPicPr>
                          <pic:cNvPr id="44" name="Picture 6"/>
                          <pic:cNvPicPr>
                            <a:picLocks noChangeAspect="1"/>
                          </pic:cNvPicPr>
                        </pic:nvPicPr>
                        <pic:blipFill>
                          <a:blip r:embed="rId26">
                            <a:extLst>
                              <a:ext uri="{28A0092B-C50C-407E-A947-70E740481C1C}">
                                <a14:useLocalDpi xmlns:a14="http://schemas.microsoft.com/office/drawing/2010/main" val="0"/>
                              </a:ext>
                            </a:extLst>
                          </a:blip>
                          <a:srcRect l="60001" t="-746"/>
                          <a:stretch>
                            <a:fillRect/>
                          </a:stretch>
                        </pic:blipFill>
                        <pic:spPr bwMode="auto">
                          <a:xfrm>
                            <a:off x="1610" y="15136"/>
                            <a:ext cx="728" cy="839"/>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5"/>
                        <wps:cNvSpPr txBox="1">
                          <a:spLocks noChangeArrowheads="1"/>
                        </wps:cNvSpPr>
                        <wps:spPr bwMode="auto">
                          <a:xfrm>
                            <a:off x="2405" y="11850"/>
                            <a:ext cx="3255" cy="2445"/>
                          </a:xfrm>
                          <a:prstGeom prst="rect">
                            <a:avLst/>
                          </a:prstGeom>
                          <a:solidFill>
                            <a:schemeClr val="accent5">
                              <a:lumMod val="20000"/>
                              <a:lumOff val="80000"/>
                              <a:alpha val="7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Default="00F070E4" w:rsidP="00A50324">
                              <w:pPr>
                                <w:rPr>
                                  <w:b/>
                                  <w:sz w:val="16"/>
                                  <w:lang w:val="en-GB"/>
                                </w:rPr>
                              </w:pPr>
                              <w:r>
                                <w:rPr>
                                  <w:b/>
                                  <w:sz w:val="16"/>
                                  <w:lang w:val="en-GB"/>
                                </w:rPr>
                                <w:t>Issues affecting homeowners</w:t>
                              </w:r>
                              <w:r w:rsidRPr="002C60F6">
                                <w:rPr>
                                  <w:b/>
                                  <w:sz w:val="16"/>
                                  <w:lang w:val="en-GB"/>
                                </w:rPr>
                                <w:t>:</w:t>
                              </w:r>
                            </w:p>
                            <w:p w:rsidR="00F070E4" w:rsidRPr="005B70FE" w:rsidRDefault="00F070E4" w:rsidP="00A50324">
                              <w:pPr>
                                <w:pStyle w:val="ListParagraph"/>
                                <w:numPr>
                                  <w:ilvl w:val="0"/>
                                  <w:numId w:val="12"/>
                                </w:numPr>
                                <w:spacing w:after="60"/>
                                <w:ind w:left="142" w:hanging="142"/>
                                <w:contextualSpacing w:val="0"/>
                                <w:rPr>
                                  <w:sz w:val="16"/>
                                  <w:lang w:val="en-GB"/>
                                </w:rPr>
                              </w:pPr>
                              <w:r>
                                <w:rPr>
                                  <w:sz w:val="16"/>
                                  <w:lang w:val="en-GB"/>
                                </w:rPr>
                                <w:t>58% of homeowners support raising threshold of 40% inheritance tax</w:t>
                              </w:r>
                            </w:p>
                            <w:p w:rsidR="00F070E4" w:rsidRDefault="00F070E4" w:rsidP="00A50324">
                              <w:pPr>
                                <w:pStyle w:val="ListParagraph"/>
                                <w:numPr>
                                  <w:ilvl w:val="0"/>
                                  <w:numId w:val="12"/>
                                </w:numPr>
                                <w:spacing w:after="60"/>
                                <w:ind w:left="142" w:hanging="142"/>
                                <w:contextualSpacing w:val="0"/>
                                <w:rPr>
                                  <w:sz w:val="16"/>
                                  <w:lang w:val="en-GB"/>
                                </w:rPr>
                              </w:pPr>
                              <w:r>
                                <w:rPr>
                                  <w:sz w:val="16"/>
                                  <w:lang w:val="en-GB"/>
                                </w:rPr>
                                <w:t>82% of homeowners who valued their home £500K+ support a rise in the inheritance tax threshold</w:t>
                              </w:r>
                            </w:p>
                            <w:p w:rsidR="00F070E4" w:rsidRPr="005B70FE" w:rsidRDefault="00F070E4" w:rsidP="00A50324">
                              <w:pPr>
                                <w:pStyle w:val="ListParagraph"/>
                                <w:numPr>
                                  <w:ilvl w:val="0"/>
                                  <w:numId w:val="12"/>
                                </w:numPr>
                                <w:ind w:left="142" w:hanging="142"/>
                                <w:rPr>
                                  <w:sz w:val="16"/>
                                  <w:lang w:val="en-GB"/>
                                </w:rPr>
                              </w:pPr>
                              <w:r>
                                <w:rPr>
                                  <w:sz w:val="16"/>
                                  <w:lang w:val="en-GB"/>
                                </w:rPr>
                                <w:t xml:space="preserve">Homeowners who valued their over £500K prefer Council tax re-evaluation (70% support) to annual property tax on homes over £2 million (33% support) </w:t>
                              </w:r>
                            </w:p>
                          </w:txbxContent>
                        </wps:txbx>
                        <wps:bodyPr rot="0" vert="horz" wrap="square" lIns="91440" tIns="45720" rIns="91440" bIns="45720" anchor="t" anchorCtr="0" upright="1">
                          <a:noAutofit/>
                        </wps:bodyPr>
                      </wps:wsp>
                      <pic:pic xmlns:pic="http://schemas.openxmlformats.org/drawingml/2006/picture">
                        <pic:nvPicPr>
                          <pic:cNvPr id="46"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85" y="9990"/>
                            <a:ext cx="463"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10" y="12481"/>
                            <a:ext cx="674"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5"/>
                          <pic:cNvPicPr>
                            <a:picLocks noChangeAspect="1"/>
                          </pic:cNvPicPr>
                        </pic:nvPicPr>
                        <pic:blipFill>
                          <a:blip r:embed="rId28">
                            <a:lum contrast="48000"/>
                            <a:grayscl/>
                            <a:biLevel thresh="50000"/>
                            <a:extLst>
                              <a:ext uri="{28A0092B-C50C-407E-A947-70E740481C1C}">
                                <a14:useLocalDpi xmlns:a14="http://schemas.microsoft.com/office/drawing/2010/main" val="0"/>
                              </a:ext>
                            </a:extLst>
                          </a:blip>
                          <a:srcRect/>
                          <a:stretch>
                            <a:fillRect/>
                          </a:stretch>
                        </pic:blipFill>
                        <pic:spPr bwMode="auto">
                          <a:xfrm>
                            <a:off x="5675" y="9683"/>
                            <a:ext cx="772" cy="1042"/>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24"/>
                        <wps:cNvSpPr txBox="1">
                          <a:spLocks noChangeArrowheads="1"/>
                        </wps:cNvSpPr>
                        <wps:spPr bwMode="auto">
                          <a:xfrm>
                            <a:off x="6541" y="9226"/>
                            <a:ext cx="4324" cy="7469"/>
                          </a:xfrm>
                          <a:prstGeom prst="rect">
                            <a:avLst/>
                          </a:prstGeom>
                          <a:solidFill>
                            <a:schemeClr val="accent5">
                              <a:lumMod val="20000"/>
                              <a:lumOff val="80000"/>
                              <a:alpha val="7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Default="00F070E4" w:rsidP="00A50324">
                              <w:pPr>
                                <w:spacing w:after="120"/>
                                <w:rPr>
                                  <w:b/>
                                  <w:sz w:val="16"/>
                                  <w:lang w:val="en-GB"/>
                                </w:rPr>
                              </w:pPr>
                              <w:r>
                                <w:rPr>
                                  <w:b/>
                                  <w:sz w:val="16"/>
                                  <w:lang w:val="en-GB"/>
                                </w:rPr>
                                <w:t>Regional Issues:</w:t>
                              </w:r>
                            </w:p>
                            <w:p w:rsidR="00F070E4" w:rsidRPr="00435806" w:rsidRDefault="00F070E4" w:rsidP="00A50324">
                              <w:pPr>
                                <w:spacing w:after="40"/>
                                <w:rPr>
                                  <w:i/>
                                  <w:sz w:val="16"/>
                                  <w:lang w:val="en-GB"/>
                                </w:rPr>
                              </w:pPr>
                              <w:r w:rsidRPr="00435806">
                                <w:rPr>
                                  <w:i/>
                                  <w:sz w:val="16"/>
                                  <w:lang w:val="en-GB"/>
                                </w:rPr>
                                <w:t>Regions with shortage of homes and higher house prices more support for:</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 xml:space="preserve">Marketing new homes in UK ahead of foreign investors higher support in South West (89%), East of England (86%), London (85%), </w:t>
                              </w:r>
                              <w:proofErr w:type="gramStart"/>
                              <w:r>
                                <w:rPr>
                                  <w:sz w:val="16"/>
                                  <w:lang w:val="en-GB"/>
                                </w:rPr>
                                <w:t>South</w:t>
                              </w:r>
                              <w:proofErr w:type="gramEnd"/>
                              <w:r>
                                <w:rPr>
                                  <w:sz w:val="16"/>
                                  <w:lang w:val="en-GB"/>
                                </w:rPr>
                                <w:t xml:space="preserve"> East (83%)</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Higher Council tax on empty homes more popular in South West (75%), London (76%)</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Starter Homes Scheme more support in South West (70%), London (71%)</w:t>
                              </w:r>
                            </w:p>
                            <w:p w:rsidR="00F070E4" w:rsidRDefault="00F070E4" w:rsidP="00A50324">
                              <w:pPr>
                                <w:pStyle w:val="ListParagraph"/>
                                <w:numPr>
                                  <w:ilvl w:val="0"/>
                                  <w:numId w:val="12"/>
                                </w:numPr>
                                <w:spacing w:after="120"/>
                                <w:ind w:left="142" w:hanging="142"/>
                                <w:contextualSpacing w:val="0"/>
                                <w:rPr>
                                  <w:sz w:val="16"/>
                                  <w:lang w:val="en-GB"/>
                                </w:rPr>
                              </w:pPr>
                              <w:r>
                                <w:rPr>
                                  <w:sz w:val="16"/>
                                  <w:lang w:val="en-GB"/>
                                </w:rPr>
                                <w:t xml:space="preserve">Raising threshold of 40% inheritance tax more support in East (60%), South East (58%), </w:t>
                              </w:r>
                              <w:proofErr w:type="gramStart"/>
                              <w:r>
                                <w:rPr>
                                  <w:sz w:val="16"/>
                                  <w:lang w:val="en-GB"/>
                                </w:rPr>
                                <w:t>South</w:t>
                              </w:r>
                              <w:proofErr w:type="gramEnd"/>
                              <w:r>
                                <w:rPr>
                                  <w:sz w:val="16"/>
                                  <w:lang w:val="en-GB"/>
                                </w:rPr>
                                <w:t xml:space="preserve"> West (56%)</w:t>
                              </w:r>
                            </w:p>
                            <w:p w:rsidR="00F070E4" w:rsidRDefault="00F070E4" w:rsidP="00A50324">
                              <w:pPr>
                                <w:spacing w:after="40"/>
                                <w:rPr>
                                  <w:i/>
                                  <w:sz w:val="16"/>
                                  <w:lang w:val="en-GB"/>
                                </w:rPr>
                              </w:pPr>
                              <w:r>
                                <w:rPr>
                                  <w:i/>
                                  <w:sz w:val="16"/>
                                  <w:lang w:val="en-GB"/>
                                </w:rPr>
                                <w:t>Support for building new Garden Cities or building on Green Belt linked to where people live:</w:t>
                              </w:r>
                            </w:p>
                            <w:p w:rsidR="00F070E4" w:rsidRPr="00B41AEE" w:rsidRDefault="00F070E4" w:rsidP="00A50324">
                              <w:pPr>
                                <w:pStyle w:val="ListParagraph"/>
                                <w:numPr>
                                  <w:ilvl w:val="0"/>
                                  <w:numId w:val="20"/>
                                </w:numPr>
                                <w:spacing w:after="20"/>
                                <w:ind w:left="142" w:hanging="142"/>
                                <w:contextualSpacing w:val="0"/>
                                <w:rPr>
                                  <w:i/>
                                  <w:sz w:val="16"/>
                                  <w:lang w:val="en-GB"/>
                                </w:rPr>
                              </w:pPr>
                              <w:r w:rsidRPr="00B41AEE">
                                <w:rPr>
                                  <w:sz w:val="16"/>
                                  <w:lang w:val="en-GB"/>
                                </w:rPr>
                                <w:t>Higher support in London (57%) and Yorkshire &amp; Humber (56%) for building new Garden cities and lower suppor</w:t>
                              </w:r>
                              <w:r>
                                <w:rPr>
                                  <w:sz w:val="16"/>
                                  <w:lang w:val="en-GB"/>
                                </w:rPr>
                                <w:t xml:space="preserve">t in West Midlands (42%) and </w:t>
                              </w:r>
                              <w:r w:rsidRPr="00B41AEE">
                                <w:rPr>
                                  <w:sz w:val="16"/>
                                  <w:lang w:val="en-GB"/>
                                </w:rPr>
                                <w:t xml:space="preserve">North West (43%) </w:t>
                              </w:r>
                            </w:p>
                            <w:p w:rsidR="00F070E4" w:rsidRPr="00B41AEE" w:rsidRDefault="00F070E4" w:rsidP="00A50324">
                              <w:pPr>
                                <w:pStyle w:val="ListParagraph"/>
                                <w:numPr>
                                  <w:ilvl w:val="0"/>
                                  <w:numId w:val="20"/>
                                </w:numPr>
                                <w:spacing w:after="120"/>
                                <w:ind w:left="142" w:hanging="142"/>
                                <w:rPr>
                                  <w:sz w:val="16"/>
                                  <w:lang w:val="en-GB"/>
                                </w:rPr>
                              </w:pPr>
                              <w:r w:rsidRPr="00B41AEE">
                                <w:rPr>
                                  <w:sz w:val="16"/>
                                  <w:lang w:val="en-GB"/>
                                </w:rPr>
                                <w:t xml:space="preserve">Higher support in London (39%), Scotland (35%) and Northern Ireland (34%) for building on Green Belt and lower support in West Midlands (19%) and South West (20%) </w:t>
                              </w:r>
                            </w:p>
                            <w:p w:rsidR="00F070E4" w:rsidRPr="00300B3A" w:rsidRDefault="00F070E4" w:rsidP="00A50324">
                              <w:pPr>
                                <w:spacing w:after="40"/>
                                <w:rPr>
                                  <w:i/>
                                  <w:sz w:val="16"/>
                                  <w:lang w:val="en-GB"/>
                                </w:rPr>
                              </w:pPr>
                              <w:r w:rsidRPr="00300B3A">
                                <w:rPr>
                                  <w:i/>
                                  <w:sz w:val="16"/>
                                  <w:lang w:val="en-GB"/>
                                </w:rPr>
                                <w:t>Areas with greater cost of living issues more likely to oppose ending Right to Buy:</w:t>
                              </w:r>
                            </w:p>
                            <w:p w:rsidR="00F070E4" w:rsidRDefault="00F070E4" w:rsidP="00A50324">
                              <w:pPr>
                                <w:pStyle w:val="ListParagraph"/>
                                <w:numPr>
                                  <w:ilvl w:val="0"/>
                                  <w:numId w:val="21"/>
                                </w:numPr>
                                <w:ind w:left="142" w:hanging="142"/>
                                <w:rPr>
                                  <w:sz w:val="16"/>
                                  <w:lang w:val="en-GB"/>
                                </w:rPr>
                              </w:pPr>
                              <w:r>
                                <w:rPr>
                                  <w:sz w:val="16"/>
                                  <w:lang w:val="en-GB"/>
                                </w:rPr>
                                <w:t>Areas more likely to oppose an end to Right to Buy include: London (44% oppose), North East (40% oppose), Yorkshire &amp; Humber (40% oppose), North West (39% oppose)</w:t>
                              </w:r>
                            </w:p>
                            <w:p w:rsidR="00F070E4" w:rsidRDefault="00F070E4" w:rsidP="00A50324">
                              <w:pPr>
                                <w:spacing w:after="40"/>
                                <w:rPr>
                                  <w:i/>
                                  <w:sz w:val="16"/>
                                  <w:lang w:val="en-GB"/>
                                </w:rPr>
                              </w:pPr>
                              <w:r>
                                <w:rPr>
                                  <w:i/>
                                  <w:sz w:val="16"/>
                                  <w:lang w:val="en-GB"/>
                                </w:rPr>
                                <w:t>London most opposed to taxation on higher value properties:</w:t>
                              </w:r>
                            </w:p>
                            <w:p w:rsidR="00F070E4" w:rsidRDefault="00F070E4" w:rsidP="00A50324">
                              <w:pPr>
                                <w:pStyle w:val="ListParagraph"/>
                                <w:numPr>
                                  <w:ilvl w:val="0"/>
                                  <w:numId w:val="21"/>
                                </w:numPr>
                                <w:spacing w:after="40"/>
                                <w:ind w:left="142" w:hanging="142"/>
                                <w:contextualSpacing w:val="0"/>
                                <w:rPr>
                                  <w:sz w:val="16"/>
                                  <w:lang w:val="en-GB"/>
                                </w:rPr>
                              </w:pPr>
                              <w:r w:rsidRPr="009A67AB">
                                <w:rPr>
                                  <w:sz w:val="16"/>
                                  <w:lang w:val="en-GB"/>
                                </w:rPr>
                                <w:t>30% of Londoners oppose an annual prope</w:t>
                              </w:r>
                              <w:r>
                                <w:rPr>
                                  <w:sz w:val="16"/>
                                  <w:lang w:val="en-GB"/>
                                </w:rPr>
                                <w:t>rty tax on homes over £2m</w:t>
                              </w:r>
                            </w:p>
                            <w:p w:rsidR="00F070E4" w:rsidRPr="009A67AB" w:rsidRDefault="00F070E4" w:rsidP="00A50324">
                              <w:pPr>
                                <w:pStyle w:val="ListParagraph"/>
                                <w:numPr>
                                  <w:ilvl w:val="0"/>
                                  <w:numId w:val="21"/>
                                </w:numPr>
                                <w:ind w:left="142" w:hanging="142"/>
                                <w:rPr>
                                  <w:sz w:val="16"/>
                                  <w:lang w:val="en-GB"/>
                                </w:rPr>
                              </w:pPr>
                              <w:r>
                                <w:rPr>
                                  <w:sz w:val="16"/>
                                  <w:lang w:val="en-GB"/>
                                </w:rPr>
                                <w:t>19% of Londoners oppose the addition of a higher rate of Council tax on homes over £2m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EAEF" id="Group 41" o:spid="_x0000_s1039" style="position:absolute;margin-left:4.35pt;margin-top:7.85pt;width:462.75pt;height:373.45pt;z-index:251739136" coordorigin="1610,9226" coordsize="9255,7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">
                <v:shape id="Text Box 3" o:spid="_x0000_s1040" type="#_x0000_t202" style="position:absolute;left:2345;top:9345;width:325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vXcAA&#10;AADbAAAADwAAAGRycy9kb3ducmV2LnhtbESPSwvCMBCE74L/IazgTVMfiFSjqKAI4sEHeF2atS02&#10;m9JErf56Iwgeh5n5hpnOa1OIB1Uut6yg141AECdW55wqOJ/WnTEI55E1FpZJwYsczGfNxhRjbZ98&#10;oMfRpyJA2MWoIPO+jKV0SUYGXdeWxMG72sqgD7JKpa7wGeCmkP0oGkmDOYeFDEtaZZTcjnejYHPx&#10;FzNYlsMe7e2ofu/W+829UKrdqhcTEJ5q/w//2lutYNiH75fwA+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BvXcAAAADbAAAADwAAAAAAAAAAAAAAAACYAgAAZHJzL2Rvd25y&#10;ZXYueG1sUEsFBgAAAAAEAAQA9QAAAIUDAAAAAA==&#10;" fillcolor="#daeef3 [664]" stroked="f">
                  <v:fill opacity="49087f"/>
                  <v:textbox>
                    <w:txbxContent>
                      <w:p w:rsidR="00F070E4" w:rsidRPr="005504F3" w:rsidRDefault="00F070E4" w:rsidP="00A50324">
                        <w:pPr>
                          <w:rPr>
                            <w:b/>
                            <w:sz w:val="16"/>
                            <w:lang w:val="en-GB"/>
                          </w:rPr>
                        </w:pPr>
                        <w:r w:rsidRPr="005504F3">
                          <w:rPr>
                            <w:b/>
                            <w:sz w:val="16"/>
                            <w:lang w:val="en-GB"/>
                          </w:rPr>
                          <w:t>Policies of greater interest to those aspiring to get on the housing ladder:</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80% support Starter Homes Scheme</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73% support extending Help to Buy 5% deposit mortgages to 2020</w:t>
                        </w:r>
                      </w:p>
                      <w:p w:rsidR="00F070E4" w:rsidRPr="005504F3" w:rsidRDefault="00F070E4" w:rsidP="00A50324">
                        <w:pPr>
                          <w:pStyle w:val="ListParagraph"/>
                          <w:numPr>
                            <w:ilvl w:val="0"/>
                            <w:numId w:val="11"/>
                          </w:numPr>
                          <w:spacing w:after="60"/>
                          <w:ind w:left="284" w:hanging="142"/>
                          <w:contextualSpacing w:val="0"/>
                          <w:rPr>
                            <w:sz w:val="16"/>
                            <w:lang w:val="en-GB"/>
                          </w:rPr>
                        </w:pPr>
                        <w:r w:rsidRPr="005504F3">
                          <w:rPr>
                            <w:sz w:val="16"/>
                            <w:lang w:val="en-GB"/>
                          </w:rPr>
                          <w:t>59% support more building of New Towns and Garden Cities</w:t>
                        </w:r>
                      </w:p>
                      <w:p w:rsidR="00F070E4" w:rsidRPr="001835B2" w:rsidRDefault="00F070E4" w:rsidP="00A50324">
                        <w:pPr>
                          <w:pStyle w:val="ListParagraph"/>
                          <w:numPr>
                            <w:ilvl w:val="0"/>
                            <w:numId w:val="11"/>
                          </w:numPr>
                          <w:ind w:left="284" w:hanging="142"/>
                          <w:rPr>
                            <w:sz w:val="16"/>
                            <w:lang w:val="en-GB"/>
                          </w:rPr>
                        </w:pPr>
                        <w:r w:rsidRPr="005504F3">
                          <w:rPr>
                            <w:sz w:val="16"/>
                            <w:lang w:val="en-GB"/>
                          </w:rPr>
                          <w:t>37% support building on Green Belt</w:t>
                        </w:r>
                        <w:r>
                          <w:rPr>
                            <w:sz w:val="16"/>
                            <w:lang w:val="en-GB"/>
                          </w:rPr>
                          <w:t xml:space="preserve"> land with little environmental/ amenity value</w:t>
                        </w:r>
                      </w:p>
                    </w:txbxContent>
                  </v:textbox>
                </v:shape>
                <v:shape id="_x0000_s1041" type="#_x0000_t202" style="position:absolute;left:2420;top:14550;width:324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KxsAA&#10;AADbAAAADwAAAGRycy9kb3ducmV2LnhtbESPSwvCMBCE74L/IazgTVMfiFSjqKAI4sEHeF2atS02&#10;m9JErf56Iwgeh5n5hpnOa1OIB1Uut6yg141AECdW55wqOJ/WnTEI55E1FpZJwYsczGfNxhRjbZ98&#10;oMfRpyJA2MWoIPO+jKV0SUYGXdeWxMG72sqgD7JKpa7wGeCmkP0oGkmDOYeFDEtaZZTcjnejYHPx&#10;FzNYlsMe7e2ofu/W+829UKrdqhcTEJ5q/w//2lutYDiA75fwA+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zKxsAAAADbAAAADwAAAAAAAAAAAAAAAACYAgAAZHJzL2Rvd25y&#10;ZXYueG1sUEsFBgAAAAAEAAQA9QAAAIUDAAAAAA==&#10;" fillcolor="#daeef3 [664]" stroked="f">
                  <v:fill opacity="49087f"/>
                  <v:textbox>
                    <w:txbxContent>
                      <w:p w:rsidR="00F070E4" w:rsidRDefault="00F070E4" w:rsidP="00A50324">
                        <w:pPr>
                          <w:rPr>
                            <w:b/>
                            <w:sz w:val="16"/>
                            <w:lang w:val="en-GB"/>
                          </w:rPr>
                        </w:pPr>
                        <w:r w:rsidRPr="002C60F6">
                          <w:rPr>
                            <w:b/>
                            <w:sz w:val="16"/>
                            <w:lang w:val="en-GB"/>
                          </w:rPr>
                          <w:t>Differences among men and women:</w:t>
                        </w:r>
                      </w:p>
                      <w:p w:rsidR="00F070E4" w:rsidRDefault="00F070E4" w:rsidP="00A50324">
                        <w:pPr>
                          <w:pStyle w:val="ListParagraph"/>
                          <w:numPr>
                            <w:ilvl w:val="0"/>
                            <w:numId w:val="12"/>
                          </w:numPr>
                          <w:spacing w:after="120"/>
                          <w:ind w:left="142" w:hanging="142"/>
                          <w:contextualSpacing w:val="0"/>
                          <w:rPr>
                            <w:sz w:val="16"/>
                            <w:lang w:val="en-GB"/>
                          </w:rPr>
                        </w:pPr>
                        <w:r>
                          <w:rPr>
                            <w:sz w:val="16"/>
                            <w:lang w:val="en-GB"/>
                          </w:rPr>
                          <w:t>Men more likely to support rise in threshold of 40% inheritance tax than women (54% vs 48% support)</w:t>
                        </w:r>
                      </w:p>
                      <w:p w:rsidR="00F070E4" w:rsidRPr="002C60F6" w:rsidRDefault="00F070E4" w:rsidP="00A50324">
                        <w:pPr>
                          <w:pStyle w:val="ListParagraph"/>
                          <w:numPr>
                            <w:ilvl w:val="0"/>
                            <w:numId w:val="12"/>
                          </w:numPr>
                          <w:ind w:left="142" w:hanging="142"/>
                          <w:rPr>
                            <w:sz w:val="16"/>
                            <w:lang w:val="en-GB"/>
                          </w:rPr>
                        </w:pPr>
                        <w:r>
                          <w:rPr>
                            <w:sz w:val="16"/>
                            <w:lang w:val="en-GB"/>
                          </w:rPr>
                          <w:t>Women lower level of support than men for building of Garden Cities (45% vs 55% support) or building on Green Belt (22% vs 32% support)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2" type="#_x0000_t75" style="position:absolute;left:1610;top:15136;width:728;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zHEAAAA2wAAAA8AAABkcnMvZG93bnJldi54bWxEj0FrAjEUhO+F/ofwCr3VbK1Y3W6UIgo9&#10;eNEKxdtj89xddvOyTWJc/30jCD0OM/MNUywH04lIzjeWFbyOMhDEpdUNVwoO35uXGQgfkDV2lknB&#10;lTwsF48PBebaXnhHcR8qkSDsc1RQh9DnUvqyJoN+ZHvi5J2sMxiSdJXUDi8Jbjo5zrKpNNhwWqix&#10;p1VNZbs/GwV4cOuI8X39O5/K9me1jW9HjEo9Pw2fHyACDeE/fG9/aQWTCdy+p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ezHEAAAA2wAAAA8AAAAAAAAAAAAAAAAA&#10;nwIAAGRycy9kb3ducmV2LnhtbFBLBQYAAAAABAAEAPcAAACQAwAAAAA=&#10;">
                  <v:imagedata r:id="rId29" o:title="" croptop="-489f" cropleft="39322f"/>
                  <v:path arrowok="t"/>
                </v:shape>
                <v:shape id="Text Box 5" o:spid="_x0000_s1043" type="#_x0000_t202" style="position:absolute;left:2405;top:11850;width:325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3KcMA&#10;AADbAAAADwAAAGRycy9kb3ducmV2LnhtbESPQYvCMBSE78L+h/AW9qaprorURtkVFEE82F3w+mie&#10;bbF5KU201V9vBMHjMDPfMMmyM5W4UuNKywqGgwgEcWZ1ybmC/791fwbCeWSNlWVScCMHy8VHL8FY&#10;25YPdE19LgKEXYwKCu/rWEqXFWTQDWxNHLyTbQz6IJtc6gbbADeVHEXRVBosOSwUWNOqoOycXoyC&#10;zdEfzfdvPR7S3k67+26931wqpb4+u585CE+df4df7a1WMJ7A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3KcMAAADbAAAADwAAAAAAAAAAAAAAAACYAgAAZHJzL2Rv&#10;d25yZXYueG1sUEsFBgAAAAAEAAQA9QAAAIgDAAAAAA==&#10;" fillcolor="#daeef3 [664]" stroked="f">
                  <v:fill opacity="49087f"/>
                  <v:textbox>
                    <w:txbxContent>
                      <w:p w:rsidR="00F070E4" w:rsidRDefault="00F070E4" w:rsidP="00A50324">
                        <w:pPr>
                          <w:rPr>
                            <w:b/>
                            <w:sz w:val="16"/>
                            <w:lang w:val="en-GB"/>
                          </w:rPr>
                        </w:pPr>
                        <w:r>
                          <w:rPr>
                            <w:b/>
                            <w:sz w:val="16"/>
                            <w:lang w:val="en-GB"/>
                          </w:rPr>
                          <w:t>Issues affecting homeowners</w:t>
                        </w:r>
                        <w:r w:rsidRPr="002C60F6">
                          <w:rPr>
                            <w:b/>
                            <w:sz w:val="16"/>
                            <w:lang w:val="en-GB"/>
                          </w:rPr>
                          <w:t>:</w:t>
                        </w:r>
                      </w:p>
                      <w:p w:rsidR="00F070E4" w:rsidRPr="005B70FE" w:rsidRDefault="00F070E4" w:rsidP="00A50324">
                        <w:pPr>
                          <w:pStyle w:val="ListParagraph"/>
                          <w:numPr>
                            <w:ilvl w:val="0"/>
                            <w:numId w:val="12"/>
                          </w:numPr>
                          <w:spacing w:after="60"/>
                          <w:ind w:left="142" w:hanging="142"/>
                          <w:contextualSpacing w:val="0"/>
                          <w:rPr>
                            <w:sz w:val="16"/>
                            <w:lang w:val="en-GB"/>
                          </w:rPr>
                        </w:pPr>
                        <w:r>
                          <w:rPr>
                            <w:sz w:val="16"/>
                            <w:lang w:val="en-GB"/>
                          </w:rPr>
                          <w:t>58% of homeowners support raising threshold of 40% inheritance tax</w:t>
                        </w:r>
                      </w:p>
                      <w:p w:rsidR="00F070E4" w:rsidRDefault="00F070E4" w:rsidP="00A50324">
                        <w:pPr>
                          <w:pStyle w:val="ListParagraph"/>
                          <w:numPr>
                            <w:ilvl w:val="0"/>
                            <w:numId w:val="12"/>
                          </w:numPr>
                          <w:spacing w:after="60"/>
                          <w:ind w:left="142" w:hanging="142"/>
                          <w:contextualSpacing w:val="0"/>
                          <w:rPr>
                            <w:sz w:val="16"/>
                            <w:lang w:val="en-GB"/>
                          </w:rPr>
                        </w:pPr>
                        <w:r>
                          <w:rPr>
                            <w:sz w:val="16"/>
                            <w:lang w:val="en-GB"/>
                          </w:rPr>
                          <w:t>82% of homeowners who valued their home £500K+ support a rise in the inheritance tax threshold</w:t>
                        </w:r>
                      </w:p>
                      <w:p w:rsidR="00F070E4" w:rsidRPr="005B70FE" w:rsidRDefault="00F070E4" w:rsidP="00A50324">
                        <w:pPr>
                          <w:pStyle w:val="ListParagraph"/>
                          <w:numPr>
                            <w:ilvl w:val="0"/>
                            <w:numId w:val="12"/>
                          </w:numPr>
                          <w:ind w:left="142" w:hanging="142"/>
                          <w:rPr>
                            <w:sz w:val="16"/>
                            <w:lang w:val="en-GB"/>
                          </w:rPr>
                        </w:pPr>
                        <w:r>
                          <w:rPr>
                            <w:sz w:val="16"/>
                            <w:lang w:val="en-GB"/>
                          </w:rPr>
                          <w:t xml:space="preserve">Homeowners who valued their over £500K prefer Council tax re-evaluation (70% support) to annual property tax on homes over £2 million (33% support) </w:t>
                        </w:r>
                      </w:p>
                    </w:txbxContent>
                  </v:textbox>
                </v:shape>
                <v:shape id="Picture 8" o:spid="_x0000_s1044" type="#_x0000_t75" style="position:absolute;left:1685;top:9990;width:46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9ovAAAAA2wAAAA8AAABkcnMvZG93bnJldi54bWxEj8FqwzAQRO+B/oPYQm+J3BJC40YxphAI&#10;uTUxOS/WxjK1VsbaKu7fV4VCj8PMvGF21ewHlWiKfWADz6sCFHEbbM+dgeZyWL6CioJscQhMBr4p&#10;QrV/WOywtOHOH5TO0qkM4ViiAScyllrH1pHHuAojcfZuYfIoWU6dthPeM9wP+qUoNtpjz3nB4Ujv&#10;jtrP85c3cLDNtU6neJQmYRBnt5QuW2OeHuf6DZTQLP/hv/bRGlhv4PdL/gF6/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eP2i8AAAADbAAAADwAAAAAAAAAAAAAAAACfAgAA&#10;ZHJzL2Rvd25yZXYueG1sUEsFBgAAAAAEAAQA9wAAAIwDAAAAAA==&#10;">
                  <v:imagedata r:id="rId30" o:title=""/>
                  <v:path arrowok="t"/>
                </v:shape>
                <v:shape id="Picture 7" o:spid="_x0000_s1045" type="#_x0000_t75" style="position:absolute;left:1610;top:12481;width:674;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PCDDAAAA2wAAAA8AAABkcnMvZG93bnJldi54bWxEj0GLwjAUhO+C/yE8YS+iqcuiUo2iC11E&#10;vKyK50fzTKvNS2mi1n+/EYQ9DjPzDTNftrYSd2p86VjBaJiAIM6dLtkoOB6ywRSED8gaK8ek4Eke&#10;lotuZ46pdg/+pfs+GBEh7FNUUIRQp1L6vCCLfuhq4uidXWMxRNkYqRt8RLit5GeSjKXFkuNCgTV9&#10;F5Rf9zer4JZtn9tL9jM5rXds6r6xm2N7Uuqj165mIAK14T/8bm+0gq8Jv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k8IMMAAADbAAAADwAAAAAAAAAAAAAAAACf&#10;AgAAZHJzL2Rvd25yZXYueG1sUEsFBgAAAAAEAAQA9wAAAI8DAAAAAA==&#10;">
                  <v:imagedata r:id="rId31" o:title=""/>
                  <v:path arrowok="t"/>
                </v:shape>
                <v:shape id="Picture 35" o:spid="_x0000_s1046" type="#_x0000_t75" style="position:absolute;left:5675;top:9683;width:772;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et+7AAAA2wAAAA8AAABkcnMvZG93bnJldi54bWxET7sKwjAU3QX/IVzBTVNFRKpRRBCcBKuL&#10;27W5fWBzE5po69+bQXA8nPdm15tGvKn1tWUFs2kCgji3uuZSwe16nKxA+ICssbFMCj7kYbcdDjaY&#10;atvxhd5ZKEUMYZ+igioEl0rp84oM+ql1xJErbGswRNiWUrfYxXDTyHmSLKXBmmNDhY4OFeXP7GUU&#10;OFwdHvciOR3Ls2T3yrrZteiUGo/6/RpEoD78xT/3SStYxLHxS/wBcvs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wUet+7AAAA2wAAAA8AAAAAAAAAAAAAAAAAnwIAAGRycy9k&#10;b3ducmV2LnhtbFBLBQYAAAAABAAEAPcAAACHAwAAAAA=&#10;">
                  <v:imagedata r:id="rId32" o:title="" gain="126031f" grayscale="t" bilevel="t"/>
                  <v:path arrowok="t"/>
                </v:shape>
                <v:shape id="Text Box 24" o:spid="_x0000_s1047" type="#_x0000_t202" style="position:absolute;left:6541;top:9226;width:4324;height:7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9LMQA&#10;AADbAAAADwAAAGRycy9kb3ducmV2LnhtbESPQWvCQBSE74L/YXmCt7qxSmhTV9FCRJAcGgWvj+xr&#10;Epp9G7JrTPvrXaHgcZiZb5jVZjCN6KlztWUF81kEgriwuuZSwfmUvryBcB5ZY2OZFPySg816PFph&#10;ou2Nv6jPfSkChF2CCirv20RKV1Rk0M1sSxy8b9sZ9EF2pdQd3gLcNPI1imJpsOawUGFLnxUVP/nV&#10;KNhf/MUsdu1yTpmNh79jmu2vjVLTybD9AOFp8M/wf/ugFSzf4fE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SzEAAAA2wAAAA8AAAAAAAAAAAAAAAAAmAIAAGRycy9k&#10;b3ducmV2LnhtbFBLBQYAAAAABAAEAPUAAACJAwAAAAA=&#10;" fillcolor="#daeef3 [664]" stroked="f">
                  <v:fill opacity="49087f"/>
                  <v:textbox>
                    <w:txbxContent>
                      <w:p w:rsidR="00F070E4" w:rsidRDefault="00F070E4" w:rsidP="00A50324">
                        <w:pPr>
                          <w:spacing w:after="120"/>
                          <w:rPr>
                            <w:b/>
                            <w:sz w:val="16"/>
                            <w:lang w:val="en-GB"/>
                          </w:rPr>
                        </w:pPr>
                        <w:r>
                          <w:rPr>
                            <w:b/>
                            <w:sz w:val="16"/>
                            <w:lang w:val="en-GB"/>
                          </w:rPr>
                          <w:t>Regional Issues:</w:t>
                        </w:r>
                      </w:p>
                      <w:p w:rsidR="00F070E4" w:rsidRPr="00435806" w:rsidRDefault="00F070E4" w:rsidP="00A50324">
                        <w:pPr>
                          <w:spacing w:after="40"/>
                          <w:rPr>
                            <w:i/>
                            <w:sz w:val="16"/>
                            <w:lang w:val="en-GB"/>
                          </w:rPr>
                        </w:pPr>
                        <w:r w:rsidRPr="00435806">
                          <w:rPr>
                            <w:i/>
                            <w:sz w:val="16"/>
                            <w:lang w:val="en-GB"/>
                          </w:rPr>
                          <w:t>Regions with shortage of homes and higher house prices more support for:</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 xml:space="preserve">Marketing new homes in UK ahead of foreign investors higher support in South West (89%), East of England (86%), London (85%), </w:t>
                        </w:r>
                        <w:proofErr w:type="gramStart"/>
                        <w:r>
                          <w:rPr>
                            <w:sz w:val="16"/>
                            <w:lang w:val="en-GB"/>
                          </w:rPr>
                          <w:t>South</w:t>
                        </w:r>
                        <w:proofErr w:type="gramEnd"/>
                        <w:r>
                          <w:rPr>
                            <w:sz w:val="16"/>
                            <w:lang w:val="en-GB"/>
                          </w:rPr>
                          <w:t xml:space="preserve"> East (83%)</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Higher Council tax on empty homes more popular in South West (75%), London (76%)</w:t>
                        </w:r>
                      </w:p>
                      <w:p w:rsidR="00F070E4" w:rsidRDefault="00F070E4" w:rsidP="00A50324">
                        <w:pPr>
                          <w:pStyle w:val="ListParagraph"/>
                          <w:numPr>
                            <w:ilvl w:val="0"/>
                            <w:numId w:val="12"/>
                          </w:numPr>
                          <w:spacing w:afterLines="20" w:after="48"/>
                          <w:ind w:left="142" w:hanging="142"/>
                          <w:contextualSpacing w:val="0"/>
                          <w:rPr>
                            <w:sz w:val="16"/>
                            <w:lang w:val="en-GB"/>
                          </w:rPr>
                        </w:pPr>
                        <w:r>
                          <w:rPr>
                            <w:sz w:val="16"/>
                            <w:lang w:val="en-GB"/>
                          </w:rPr>
                          <w:t>Starter Homes Scheme more support in South West (70%), London (71%)</w:t>
                        </w:r>
                      </w:p>
                      <w:p w:rsidR="00F070E4" w:rsidRDefault="00F070E4" w:rsidP="00A50324">
                        <w:pPr>
                          <w:pStyle w:val="ListParagraph"/>
                          <w:numPr>
                            <w:ilvl w:val="0"/>
                            <w:numId w:val="12"/>
                          </w:numPr>
                          <w:spacing w:after="120"/>
                          <w:ind w:left="142" w:hanging="142"/>
                          <w:contextualSpacing w:val="0"/>
                          <w:rPr>
                            <w:sz w:val="16"/>
                            <w:lang w:val="en-GB"/>
                          </w:rPr>
                        </w:pPr>
                        <w:r>
                          <w:rPr>
                            <w:sz w:val="16"/>
                            <w:lang w:val="en-GB"/>
                          </w:rPr>
                          <w:t xml:space="preserve">Raising threshold of 40% inheritance tax more support in East (60%), South East (58%), </w:t>
                        </w:r>
                        <w:proofErr w:type="gramStart"/>
                        <w:r>
                          <w:rPr>
                            <w:sz w:val="16"/>
                            <w:lang w:val="en-GB"/>
                          </w:rPr>
                          <w:t>South</w:t>
                        </w:r>
                        <w:proofErr w:type="gramEnd"/>
                        <w:r>
                          <w:rPr>
                            <w:sz w:val="16"/>
                            <w:lang w:val="en-GB"/>
                          </w:rPr>
                          <w:t xml:space="preserve"> West (56%)</w:t>
                        </w:r>
                      </w:p>
                      <w:p w:rsidR="00F070E4" w:rsidRDefault="00F070E4" w:rsidP="00A50324">
                        <w:pPr>
                          <w:spacing w:after="40"/>
                          <w:rPr>
                            <w:i/>
                            <w:sz w:val="16"/>
                            <w:lang w:val="en-GB"/>
                          </w:rPr>
                        </w:pPr>
                        <w:r>
                          <w:rPr>
                            <w:i/>
                            <w:sz w:val="16"/>
                            <w:lang w:val="en-GB"/>
                          </w:rPr>
                          <w:t>Support for building new Garden Cities or building on Green Belt linked to where people live:</w:t>
                        </w:r>
                      </w:p>
                      <w:p w:rsidR="00F070E4" w:rsidRPr="00B41AEE" w:rsidRDefault="00F070E4" w:rsidP="00A50324">
                        <w:pPr>
                          <w:pStyle w:val="ListParagraph"/>
                          <w:numPr>
                            <w:ilvl w:val="0"/>
                            <w:numId w:val="20"/>
                          </w:numPr>
                          <w:spacing w:after="20"/>
                          <w:ind w:left="142" w:hanging="142"/>
                          <w:contextualSpacing w:val="0"/>
                          <w:rPr>
                            <w:i/>
                            <w:sz w:val="16"/>
                            <w:lang w:val="en-GB"/>
                          </w:rPr>
                        </w:pPr>
                        <w:r w:rsidRPr="00B41AEE">
                          <w:rPr>
                            <w:sz w:val="16"/>
                            <w:lang w:val="en-GB"/>
                          </w:rPr>
                          <w:t>Higher support in London (57%) and Yorkshire &amp; Humber (56%) for building new Garden cities and lower suppor</w:t>
                        </w:r>
                        <w:r>
                          <w:rPr>
                            <w:sz w:val="16"/>
                            <w:lang w:val="en-GB"/>
                          </w:rPr>
                          <w:t xml:space="preserve">t in West Midlands (42%) and </w:t>
                        </w:r>
                        <w:r w:rsidRPr="00B41AEE">
                          <w:rPr>
                            <w:sz w:val="16"/>
                            <w:lang w:val="en-GB"/>
                          </w:rPr>
                          <w:t xml:space="preserve">North West (43%) </w:t>
                        </w:r>
                      </w:p>
                      <w:p w:rsidR="00F070E4" w:rsidRPr="00B41AEE" w:rsidRDefault="00F070E4" w:rsidP="00A50324">
                        <w:pPr>
                          <w:pStyle w:val="ListParagraph"/>
                          <w:numPr>
                            <w:ilvl w:val="0"/>
                            <w:numId w:val="20"/>
                          </w:numPr>
                          <w:spacing w:after="120"/>
                          <w:ind w:left="142" w:hanging="142"/>
                          <w:rPr>
                            <w:sz w:val="16"/>
                            <w:lang w:val="en-GB"/>
                          </w:rPr>
                        </w:pPr>
                        <w:r w:rsidRPr="00B41AEE">
                          <w:rPr>
                            <w:sz w:val="16"/>
                            <w:lang w:val="en-GB"/>
                          </w:rPr>
                          <w:t xml:space="preserve">Higher support in London (39%), Scotland (35%) and Northern Ireland (34%) for building on Green Belt and lower support in West Midlands (19%) and South West (20%) </w:t>
                        </w:r>
                      </w:p>
                      <w:p w:rsidR="00F070E4" w:rsidRPr="00300B3A" w:rsidRDefault="00F070E4" w:rsidP="00A50324">
                        <w:pPr>
                          <w:spacing w:after="40"/>
                          <w:rPr>
                            <w:i/>
                            <w:sz w:val="16"/>
                            <w:lang w:val="en-GB"/>
                          </w:rPr>
                        </w:pPr>
                        <w:r w:rsidRPr="00300B3A">
                          <w:rPr>
                            <w:i/>
                            <w:sz w:val="16"/>
                            <w:lang w:val="en-GB"/>
                          </w:rPr>
                          <w:t>Areas with greater cost of living issues more likely to oppose ending Right to Buy:</w:t>
                        </w:r>
                      </w:p>
                      <w:p w:rsidR="00F070E4" w:rsidRDefault="00F070E4" w:rsidP="00A50324">
                        <w:pPr>
                          <w:pStyle w:val="ListParagraph"/>
                          <w:numPr>
                            <w:ilvl w:val="0"/>
                            <w:numId w:val="21"/>
                          </w:numPr>
                          <w:ind w:left="142" w:hanging="142"/>
                          <w:rPr>
                            <w:sz w:val="16"/>
                            <w:lang w:val="en-GB"/>
                          </w:rPr>
                        </w:pPr>
                        <w:r>
                          <w:rPr>
                            <w:sz w:val="16"/>
                            <w:lang w:val="en-GB"/>
                          </w:rPr>
                          <w:t>Areas more likely to oppose an end to Right to Buy include: London (44% oppose), North East (40% oppose), Yorkshire &amp; Humber (40% oppose), North West (39% oppose)</w:t>
                        </w:r>
                      </w:p>
                      <w:p w:rsidR="00F070E4" w:rsidRDefault="00F070E4" w:rsidP="00A50324">
                        <w:pPr>
                          <w:spacing w:after="40"/>
                          <w:rPr>
                            <w:i/>
                            <w:sz w:val="16"/>
                            <w:lang w:val="en-GB"/>
                          </w:rPr>
                        </w:pPr>
                        <w:r>
                          <w:rPr>
                            <w:i/>
                            <w:sz w:val="16"/>
                            <w:lang w:val="en-GB"/>
                          </w:rPr>
                          <w:t>London most opposed to taxation on higher value properties:</w:t>
                        </w:r>
                      </w:p>
                      <w:p w:rsidR="00F070E4" w:rsidRDefault="00F070E4" w:rsidP="00A50324">
                        <w:pPr>
                          <w:pStyle w:val="ListParagraph"/>
                          <w:numPr>
                            <w:ilvl w:val="0"/>
                            <w:numId w:val="21"/>
                          </w:numPr>
                          <w:spacing w:after="40"/>
                          <w:ind w:left="142" w:hanging="142"/>
                          <w:contextualSpacing w:val="0"/>
                          <w:rPr>
                            <w:sz w:val="16"/>
                            <w:lang w:val="en-GB"/>
                          </w:rPr>
                        </w:pPr>
                        <w:r w:rsidRPr="009A67AB">
                          <w:rPr>
                            <w:sz w:val="16"/>
                            <w:lang w:val="en-GB"/>
                          </w:rPr>
                          <w:t>30% of Londoners oppose an annual prope</w:t>
                        </w:r>
                        <w:r>
                          <w:rPr>
                            <w:sz w:val="16"/>
                            <w:lang w:val="en-GB"/>
                          </w:rPr>
                          <w:t>rty tax on homes over £2m</w:t>
                        </w:r>
                      </w:p>
                      <w:p w:rsidR="00F070E4" w:rsidRPr="009A67AB" w:rsidRDefault="00F070E4" w:rsidP="00A50324">
                        <w:pPr>
                          <w:pStyle w:val="ListParagraph"/>
                          <w:numPr>
                            <w:ilvl w:val="0"/>
                            <w:numId w:val="21"/>
                          </w:numPr>
                          <w:ind w:left="142" w:hanging="142"/>
                          <w:rPr>
                            <w:sz w:val="16"/>
                            <w:lang w:val="en-GB"/>
                          </w:rPr>
                        </w:pPr>
                        <w:r>
                          <w:rPr>
                            <w:sz w:val="16"/>
                            <w:lang w:val="en-GB"/>
                          </w:rPr>
                          <w:t>19% of Londoners oppose the addition of a higher rate of Council tax on homes over £2m</w:t>
                        </w:r>
                      </w:p>
                    </w:txbxContent>
                  </v:textbox>
                </v:shape>
              </v:group>
            </w:pict>
          </mc:Fallback>
        </mc:AlternateContent>
      </w:r>
      <w:r>
        <w:rPr>
          <w:noProof/>
          <w:lang w:val="en-GB" w:eastAsia="en-GB"/>
        </w:rPr>
        <mc:AlternateContent>
          <mc:Choice Requires="wps">
            <w:drawing>
              <wp:anchor distT="0" distB="0" distL="114300" distR="114300" simplePos="0" relativeHeight="251738112" behindDoc="0" locked="0" layoutInCell="1" allowOverlap="1" wp14:anchorId="44E6BF0A" wp14:editId="633BC35D">
                <wp:simplePos x="0" y="0"/>
                <wp:positionH relativeFrom="column">
                  <wp:posOffset>4445</wp:posOffset>
                </wp:positionH>
                <wp:positionV relativeFrom="paragraph">
                  <wp:posOffset>68580</wp:posOffset>
                </wp:positionV>
                <wp:extent cx="5994400" cy="4810125"/>
                <wp:effectExtent l="9525" t="9525" r="6350"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481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7B6A0" id="Rectangle 40" o:spid="_x0000_s1026" style="position:absolute;margin-left:.35pt;margin-top:5.4pt;width:472pt;height:37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"/>
            </w:pict>
          </mc:Fallback>
        </mc:AlternateContent>
      </w:r>
      <w:r>
        <w:rPr>
          <w:noProof/>
          <w:lang w:val="en-GB" w:eastAsia="en-GB"/>
        </w:rPr>
        <w:drawing>
          <wp:anchor distT="0" distB="0" distL="114300" distR="114300" simplePos="0" relativeHeight="251731968" behindDoc="0" locked="0" layoutInCell="1" allowOverlap="1" wp14:anchorId="06C2B3BC" wp14:editId="7675EAD1">
            <wp:simplePos x="0" y="0"/>
            <wp:positionH relativeFrom="column">
              <wp:posOffset>1022350</wp:posOffset>
            </wp:positionH>
            <wp:positionV relativeFrom="paragraph">
              <wp:posOffset>7925435</wp:posOffset>
            </wp:positionV>
            <wp:extent cx="427990" cy="4419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90" cy="4419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0944" behindDoc="0" locked="0" layoutInCell="1" allowOverlap="1" wp14:anchorId="24BE449F" wp14:editId="325B426F">
            <wp:simplePos x="0" y="0"/>
            <wp:positionH relativeFrom="column">
              <wp:posOffset>1069975</wp:posOffset>
            </wp:positionH>
            <wp:positionV relativeFrom="paragraph">
              <wp:posOffset>6343650</wp:posOffset>
            </wp:positionV>
            <wp:extent cx="294005" cy="3619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9920" behindDoc="0" locked="0" layoutInCell="1" allowOverlap="1" wp14:anchorId="7210586A" wp14:editId="781CCE45">
            <wp:simplePos x="0" y="0"/>
            <wp:positionH relativeFrom="column">
              <wp:posOffset>1022350</wp:posOffset>
            </wp:positionH>
            <wp:positionV relativeFrom="paragraph">
              <wp:posOffset>9611360</wp:posOffset>
            </wp:positionV>
            <wp:extent cx="462280" cy="5327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6">
                      <a:extLst>
                        <a:ext uri="{28A0092B-C50C-407E-A947-70E740481C1C}">
                          <a14:useLocalDpi xmlns:a14="http://schemas.microsoft.com/office/drawing/2010/main" val="0"/>
                        </a:ext>
                      </a:extLst>
                    </a:blip>
                    <a:srcRect l="60001" t="-746"/>
                    <a:stretch>
                      <a:fillRect/>
                    </a:stretch>
                  </pic:blipFill>
                  <pic:spPr bwMode="auto">
                    <a:xfrm>
                      <a:off x="0" y="0"/>
                      <a:ext cx="462280" cy="532765"/>
                    </a:xfrm>
                    <a:prstGeom prst="rect">
                      <a:avLst/>
                    </a:prstGeom>
                    <a:noFill/>
                  </pic:spPr>
                </pic:pic>
              </a:graphicData>
            </a:graphic>
            <wp14:sizeRelH relativeFrom="page">
              <wp14:pctWidth>0</wp14:pctWidth>
            </wp14:sizeRelH>
            <wp14:sizeRelV relativeFrom="page">
              <wp14:pctHeight>0</wp14:pctHeight>
            </wp14:sizeRelV>
          </wp:anchor>
        </w:drawing>
      </w:r>
      <w:r w:rsidRPr="00A50324">
        <w:rPr>
          <w:rFonts w:eastAsia="Times New Roman" w:cs="Arial"/>
          <w:b/>
          <w:lang w:val="en-GB"/>
        </w:rPr>
        <w:br w:type="page"/>
      </w:r>
    </w:p>
    <w:p w:rsidR="00F6286D" w:rsidRDefault="00D76A78" w:rsidP="00A56834">
      <w:pPr>
        <w:pStyle w:val="Heading2"/>
        <w:rPr>
          <w:lang w:val="en-GB" w:eastAsia="en-GB"/>
        </w:rPr>
      </w:pPr>
      <w:bookmarkStart w:id="20" w:name="_Toc423383758"/>
      <w:r>
        <w:rPr>
          <w:lang w:val="en-GB" w:eastAsia="en-GB"/>
        </w:rPr>
        <w:lastRenderedPageBreak/>
        <w:t>A r</w:t>
      </w:r>
      <w:r w:rsidR="00F6286D">
        <w:rPr>
          <w:lang w:val="en-GB" w:eastAsia="en-GB"/>
        </w:rPr>
        <w:t>egional look</w:t>
      </w:r>
      <w:bookmarkEnd w:id="20"/>
    </w:p>
    <w:p w:rsidR="00D76A78" w:rsidRPr="00D76A78" w:rsidRDefault="00D76A78" w:rsidP="00D76A78">
      <w:pPr>
        <w:rPr>
          <w:lang w:val="en-GB" w:eastAsia="en-GB"/>
        </w:rPr>
      </w:pPr>
    </w:p>
    <w:p w:rsidR="00A50324" w:rsidRDefault="00A50324" w:rsidP="00A50324">
      <w:pPr>
        <w:spacing w:line="276" w:lineRule="auto"/>
        <w:rPr>
          <w:rFonts w:asciiTheme="majorHAnsi" w:hAnsiTheme="majorHAnsi"/>
          <w:b/>
          <w:sz w:val="22"/>
          <w:szCs w:val="22"/>
        </w:rPr>
      </w:pPr>
      <w:r>
        <w:rPr>
          <w:rFonts w:asciiTheme="majorHAnsi" w:hAnsiTheme="majorHAnsi"/>
          <w:b/>
          <w:sz w:val="22"/>
          <w:szCs w:val="22"/>
        </w:rPr>
        <w:t>One in three</w:t>
      </w:r>
      <w:r w:rsidRPr="00396E86">
        <w:rPr>
          <w:rFonts w:asciiTheme="majorHAnsi" w:hAnsiTheme="majorHAnsi"/>
          <w:b/>
          <w:sz w:val="22"/>
          <w:szCs w:val="22"/>
        </w:rPr>
        <w:t xml:space="preserve"> adults (36%) oppose an end to the Right to </w:t>
      </w:r>
      <w:proofErr w:type="gramStart"/>
      <w:r w:rsidRPr="00396E86">
        <w:rPr>
          <w:rFonts w:asciiTheme="majorHAnsi" w:hAnsiTheme="majorHAnsi"/>
          <w:b/>
          <w:sz w:val="22"/>
          <w:szCs w:val="22"/>
        </w:rPr>
        <w:t>Buy</w:t>
      </w:r>
      <w:proofErr w:type="gramEnd"/>
      <w:r w:rsidRPr="00396E86">
        <w:rPr>
          <w:rFonts w:asciiTheme="majorHAnsi" w:hAnsiTheme="majorHAnsi"/>
          <w:b/>
          <w:sz w:val="22"/>
          <w:szCs w:val="22"/>
        </w:rPr>
        <w:t xml:space="preserve"> your council home</w:t>
      </w:r>
      <w:r w:rsidR="00DC55D8">
        <w:rPr>
          <w:rFonts w:asciiTheme="majorHAnsi" w:hAnsiTheme="majorHAnsi"/>
          <w:b/>
          <w:sz w:val="22"/>
          <w:szCs w:val="22"/>
        </w:rPr>
        <w:t xml:space="preserve"> and</w:t>
      </w:r>
      <w:r w:rsidRPr="00396E86">
        <w:rPr>
          <w:rFonts w:asciiTheme="majorHAnsi" w:hAnsiTheme="majorHAnsi"/>
          <w:b/>
          <w:sz w:val="22"/>
          <w:szCs w:val="22"/>
        </w:rPr>
        <w:t xml:space="preserve"> 42% support </w:t>
      </w:r>
      <w:r w:rsidR="00DC55D8">
        <w:rPr>
          <w:rFonts w:asciiTheme="majorHAnsi" w:hAnsiTheme="majorHAnsi"/>
          <w:b/>
          <w:sz w:val="22"/>
          <w:szCs w:val="22"/>
        </w:rPr>
        <w:t>an end to</w:t>
      </w:r>
      <w:r w:rsidR="00F6286D">
        <w:rPr>
          <w:rFonts w:asciiTheme="majorHAnsi" w:hAnsiTheme="majorHAnsi"/>
          <w:b/>
          <w:sz w:val="22"/>
          <w:szCs w:val="22"/>
        </w:rPr>
        <w:t xml:space="preserve"> the</w:t>
      </w:r>
      <w:r w:rsidR="00DC55D8">
        <w:rPr>
          <w:rFonts w:asciiTheme="majorHAnsi" w:hAnsiTheme="majorHAnsi"/>
          <w:b/>
          <w:sz w:val="22"/>
          <w:szCs w:val="22"/>
        </w:rPr>
        <w:t xml:space="preserve"> Right to Buy</w:t>
      </w:r>
      <w:r w:rsidRPr="00396E86">
        <w:rPr>
          <w:rFonts w:asciiTheme="majorHAnsi" w:hAnsiTheme="majorHAnsi"/>
          <w:b/>
          <w:sz w:val="22"/>
          <w:szCs w:val="22"/>
        </w:rPr>
        <w:t xml:space="preserve">. It is the housing policy that most evenly divides the electorate. </w:t>
      </w:r>
    </w:p>
    <w:p w:rsidR="00170058" w:rsidRPr="00F6286D" w:rsidRDefault="00A50324" w:rsidP="00F6286D">
      <w:pPr>
        <w:pStyle w:val="ListParagraph"/>
        <w:numPr>
          <w:ilvl w:val="0"/>
          <w:numId w:val="33"/>
        </w:numPr>
        <w:spacing w:after="240" w:line="276" w:lineRule="auto"/>
        <w:ind w:left="714" w:hanging="357"/>
        <w:rPr>
          <w:rFonts w:asciiTheme="majorHAnsi" w:hAnsiTheme="majorHAnsi"/>
          <w:sz w:val="22"/>
          <w:szCs w:val="22"/>
        </w:rPr>
      </w:pPr>
      <w:r w:rsidRPr="00396E86">
        <w:rPr>
          <w:rFonts w:asciiTheme="majorHAnsi" w:hAnsiTheme="majorHAnsi"/>
          <w:sz w:val="22"/>
          <w:szCs w:val="22"/>
        </w:rPr>
        <w:t>London (44% opp</w:t>
      </w:r>
      <w:r w:rsidR="00F6286D">
        <w:rPr>
          <w:rFonts w:asciiTheme="majorHAnsi" w:hAnsiTheme="majorHAnsi"/>
          <w:sz w:val="22"/>
          <w:szCs w:val="22"/>
        </w:rPr>
        <w:t>ose) and the North (37% oppose) are most opposed to ending Right to Buy.</w:t>
      </w:r>
    </w:p>
    <w:tbl>
      <w:tblPr>
        <w:tblStyle w:val="TableGrid"/>
        <w:tblW w:w="10207" w:type="dxa"/>
        <w:tblInd w:w="-3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none" w:sz="0" w:space="0" w:color="auto"/>
          <w:insideV w:val="none" w:sz="0" w:space="0" w:color="auto"/>
        </w:tblBorders>
        <w:tblLayout w:type="fixed"/>
        <w:tblLook w:val="04A0" w:firstRow="1" w:lastRow="0" w:firstColumn="1" w:lastColumn="0" w:noHBand="0" w:noVBand="1"/>
      </w:tblPr>
      <w:tblGrid>
        <w:gridCol w:w="1276"/>
        <w:gridCol w:w="709"/>
        <w:gridCol w:w="851"/>
        <w:gridCol w:w="850"/>
        <w:gridCol w:w="851"/>
        <w:gridCol w:w="850"/>
        <w:gridCol w:w="992"/>
        <w:gridCol w:w="1134"/>
        <w:gridCol w:w="851"/>
        <w:gridCol w:w="850"/>
        <w:gridCol w:w="993"/>
      </w:tblGrid>
      <w:tr w:rsidR="00170058" w:rsidTr="009A06F9">
        <w:tc>
          <w:tcPr>
            <w:tcW w:w="1276" w:type="dxa"/>
            <w:vMerge w:val="restart"/>
            <w:shd w:val="clear" w:color="auto" w:fill="F2F2F2" w:themeFill="background1" w:themeFillShade="F2"/>
            <w:vAlign w:val="center"/>
          </w:tcPr>
          <w:p w:rsidR="00170058" w:rsidRPr="00194A96" w:rsidRDefault="00170058" w:rsidP="009A06F9">
            <w:pPr>
              <w:jc w:val="right"/>
              <w:rPr>
                <w:rFonts w:eastAsia="Times New Roman" w:cs="Arial"/>
                <w:lang w:val="en-GB" w:eastAsia="en-GB"/>
              </w:rPr>
            </w:pPr>
          </w:p>
        </w:tc>
        <w:tc>
          <w:tcPr>
            <w:tcW w:w="8931" w:type="dxa"/>
            <w:gridSpan w:val="10"/>
            <w:shd w:val="clear" w:color="auto" w:fill="F2F2F2" w:themeFill="background1" w:themeFillShade="F2"/>
          </w:tcPr>
          <w:p w:rsidR="00170058" w:rsidRPr="00194A96" w:rsidRDefault="00170058" w:rsidP="009A06F9">
            <w:pPr>
              <w:jc w:val="center"/>
              <w:rPr>
                <w:rFonts w:eastAsia="Times New Roman" w:cs="Arial"/>
                <w:lang w:val="en-GB" w:eastAsia="en-GB"/>
              </w:rPr>
            </w:pPr>
            <w:r w:rsidRPr="00194A96">
              <w:rPr>
                <w:rFonts w:eastAsia="Times New Roman" w:cs="Arial"/>
                <w:lang w:val="en-GB" w:eastAsia="en-GB"/>
              </w:rPr>
              <w:t>% strongly support/ tend to support</w:t>
            </w:r>
          </w:p>
        </w:tc>
      </w:tr>
      <w:tr w:rsidR="00170058" w:rsidTr="009A06F9">
        <w:tc>
          <w:tcPr>
            <w:tcW w:w="1276" w:type="dxa"/>
            <w:vMerge/>
            <w:shd w:val="clear" w:color="auto" w:fill="F2F2F2" w:themeFill="background1" w:themeFillShade="F2"/>
            <w:vAlign w:val="bottom"/>
          </w:tcPr>
          <w:p w:rsidR="00170058" w:rsidRPr="00194A96" w:rsidRDefault="00170058" w:rsidP="009A06F9">
            <w:pPr>
              <w:jc w:val="right"/>
              <w:rPr>
                <w:rFonts w:eastAsia="Times New Roman" w:cs="Arial"/>
                <w:lang w:val="en-GB" w:eastAsia="en-GB"/>
              </w:rPr>
            </w:pPr>
          </w:p>
        </w:tc>
        <w:tc>
          <w:tcPr>
            <w:tcW w:w="709"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Market in UK First</w:t>
            </w:r>
          </w:p>
        </w:tc>
        <w:tc>
          <w:tcPr>
            <w:tcW w:w="851"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Tax Empty Homes</w:t>
            </w:r>
          </w:p>
        </w:tc>
        <w:tc>
          <w:tcPr>
            <w:tcW w:w="850"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proofErr w:type="spellStart"/>
            <w:r w:rsidRPr="00194A96">
              <w:rPr>
                <w:rFonts w:eastAsia="Times New Roman" w:cs="Arial"/>
                <w:sz w:val="16"/>
                <w:lang w:val="en-GB" w:eastAsia="en-GB"/>
              </w:rPr>
              <w:t>Add’l</w:t>
            </w:r>
            <w:proofErr w:type="spellEnd"/>
            <w:r w:rsidRPr="00194A96">
              <w:rPr>
                <w:rFonts w:eastAsia="Times New Roman" w:cs="Arial"/>
                <w:sz w:val="16"/>
                <w:lang w:val="en-GB" w:eastAsia="en-GB"/>
              </w:rPr>
              <w:t xml:space="preserve"> Council Tax Band</w:t>
            </w:r>
          </w:p>
        </w:tc>
        <w:tc>
          <w:tcPr>
            <w:tcW w:w="851"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Extend Help to Buy</w:t>
            </w:r>
          </w:p>
        </w:tc>
        <w:tc>
          <w:tcPr>
            <w:tcW w:w="850"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Starter Homes Scheme</w:t>
            </w:r>
          </w:p>
        </w:tc>
        <w:tc>
          <w:tcPr>
            <w:tcW w:w="992"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Annual Tax on Homes over £2m</w:t>
            </w:r>
          </w:p>
        </w:tc>
        <w:tc>
          <w:tcPr>
            <w:tcW w:w="1134"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Raise Threshold of 40% Inheritance Tax</w:t>
            </w:r>
          </w:p>
        </w:tc>
        <w:tc>
          <w:tcPr>
            <w:tcW w:w="851"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Build Garden Cities</w:t>
            </w:r>
          </w:p>
        </w:tc>
        <w:tc>
          <w:tcPr>
            <w:tcW w:w="850"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End Right To Buy</w:t>
            </w:r>
          </w:p>
        </w:tc>
        <w:tc>
          <w:tcPr>
            <w:tcW w:w="993" w:type="dxa"/>
            <w:shd w:val="clear" w:color="auto" w:fill="F2F2F2" w:themeFill="background1" w:themeFillShade="F2"/>
            <w:vAlign w:val="bottom"/>
          </w:tcPr>
          <w:p w:rsidR="00170058" w:rsidRPr="00194A96" w:rsidRDefault="00170058" w:rsidP="009A06F9">
            <w:pPr>
              <w:jc w:val="center"/>
              <w:rPr>
                <w:rFonts w:eastAsia="Times New Roman" w:cs="Arial"/>
                <w:sz w:val="16"/>
                <w:lang w:val="en-GB" w:eastAsia="en-GB"/>
              </w:rPr>
            </w:pPr>
            <w:r w:rsidRPr="00194A96">
              <w:rPr>
                <w:rFonts w:eastAsia="Times New Roman" w:cs="Arial"/>
                <w:sz w:val="16"/>
                <w:lang w:val="en-GB" w:eastAsia="en-GB"/>
              </w:rPr>
              <w:t>Build on Green Belt</w:t>
            </w:r>
          </w:p>
        </w:tc>
      </w:tr>
      <w:tr w:rsidR="00170058" w:rsidTr="009A06F9">
        <w:tc>
          <w:tcPr>
            <w:tcW w:w="1276" w:type="dxa"/>
            <w:shd w:val="clear" w:color="auto" w:fill="DAEEF3" w:themeFill="accent5" w:themeFillTint="33"/>
          </w:tcPr>
          <w:p w:rsidR="00170058" w:rsidRDefault="00170058" w:rsidP="009A06F9">
            <w:pPr>
              <w:jc w:val="right"/>
              <w:rPr>
                <w:rFonts w:eastAsia="Times New Roman" w:cs="Arial"/>
                <w:b/>
                <w:lang w:val="en-GB" w:eastAsia="en-GB"/>
              </w:rPr>
            </w:pPr>
            <w:r w:rsidRPr="009B11B0">
              <w:rPr>
                <w:rFonts w:eastAsia="Times New Roman" w:cs="Arial"/>
                <w:b/>
                <w:lang w:val="en-GB" w:eastAsia="en-GB"/>
              </w:rPr>
              <w:t>Total UK</w:t>
            </w:r>
          </w:p>
          <w:p w:rsidR="00170058" w:rsidRPr="0080174F" w:rsidRDefault="00170058" w:rsidP="009A06F9">
            <w:pPr>
              <w:jc w:val="right"/>
              <w:rPr>
                <w:rFonts w:eastAsia="Times New Roman" w:cs="Arial"/>
                <w:b/>
                <w:i/>
                <w:lang w:val="en-GB" w:eastAsia="en-GB"/>
              </w:rPr>
            </w:pPr>
            <w:r>
              <w:rPr>
                <w:rFonts w:eastAsia="Times New Roman" w:cs="Arial"/>
                <w:b/>
                <w:noProof/>
                <w:lang w:val="en-GB" w:eastAsia="en-GB"/>
              </w:rPr>
              <mc:AlternateContent>
                <mc:Choice Requires="wps">
                  <w:drawing>
                    <wp:anchor distT="0" distB="0" distL="114300" distR="114300" simplePos="0" relativeHeight="251716608" behindDoc="0" locked="0" layoutInCell="1" allowOverlap="1" wp14:anchorId="04221F56" wp14:editId="2C18D9DF">
                      <wp:simplePos x="0" y="0"/>
                      <wp:positionH relativeFrom="column">
                        <wp:posOffset>-45720</wp:posOffset>
                      </wp:positionH>
                      <wp:positionV relativeFrom="paragraph">
                        <wp:posOffset>139065</wp:posOffset>
                      </wp:positionV>
                      <wp:extent cx="6400800" cy="6848475"/>
                      <wp:effectExtent l="0" t="0" r="19050"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848475"/>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B408" id="Rectangle 39" o:spid="_x0000_s1026" style="position:absolute;margin-left:-3.6pt;margin-top:10.95pt;width:7in;height:53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" filled="f" strokecolor="#4bacc6 [3208]"/>
                  </w:pict>
                </mc:Fallback>
              </mc:AlternateContent>
            </w:r>
            <w:r>
              <w:rPr>
                <w:rFonts w:eastAsia="Times New Roman" w:cs="Arial"/>
                <w:b/>
                <w:i/>
                <w:lang w:val="en-GB" w:eastAsia="en-GB"/>
              </w:rPr>
              <w:t>(2184)</w:t>
            </w:r>
          </w:p>
        </w:tc>
        <w:tc>
          <w:tcPr>
            <w:tcW w:w="709"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80</w:t>
            </w:r>
          </w:p>
        </w:tc>
        <w:tc>
          <w:tcPr>
            <w:tcW w:w="851"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70</w:t>
            </w:r>
          </w:p>
        </w:tc>
        <w:tc>
          <w:tcPr>
            <w:tcW w:w="850"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68</w:t>
            </w:r>
          </w:p>
        </w:tc>
        <w:tc>
          <w:tcPr>
            <w:tcW w:w="851"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65</w:t>
            </w:r>
          </w:p>
        </w:tc>
        <w:tc>
          <w:tcPr>
            <w:tcW w:w="850"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61</w:t>
            </w:r>
          </w:p>
        </w:tc>
        <w:tc>
          <w:tcPr>
            <w:tcW w:w="992"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60</w:t>
            </w:r>
          </w:p>
        </w:tc>
        <w:tc>
          <w:tcPr>
            <w:tcW w:w="1134"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51</w:t>
            </w:r>
          </w:p>
        </w:tc>
        <w:tc>
          <w:tcPr>
            <w:tcW w:w="851"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50</w:t>
            </w:r>
          </w:p>
        </w:tc>
        <w:tc>
          <w:tcPr>
            <w:tcW w:w="850"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42</w:t>
            </w:r>
          </w:p>
        </w:tc>
        <w:tc>
          <w:tcPr>
            <w:tcW w:w="993" w:type="dxa"/>
            <w:shd w:val="clear" w:color="auto" w:fill="DAEEF3" w:themeFill="accent5" w:themeFillTint="33"/>
            <w:vAlign w:val="center"/>
          </w:tcPr>
          <w:p w:rsidR="00170058" w:rsidRPr="009B11B0" w:rsidRDefault="00170058" w:rsidP="009A06F9">
            <w:pPr>
              <w:jc w:val="center"/>
              <w:rPr>
                <w:rFonts w:eastAsia="Times New Roman" w:cs="Arial"/>
                <w:b/>
                <w:lang w:val="en-GB" w:eastAsia="en-GB"/>
              </w:rPr>
            </w:pPr>
            <w:r w:rsidRPr="009B11B0">
              <w:rPr>
                <w:rFonts w:eastAsia="Times New Roman" w:cs="Arial"/>
                <w:b/>
                <w:lang w:val="en-GB" w:eastAsia="en-GB"/>
              </w:rPr>
              <w:t>27</w:t>
            </w:r>
          </w:p>
        </w:tc>
      </w:tr>
    </w:tbl>
    <w:p w:rsidR="00170058" w:rsidRPr="00DC55D8" w:rsidRDefault="00170058" w:rsidP="00DC55D8">
      <w:pPr>
        <w:ind w:left="360"/>
        <w:rPr>
          <w:rFonts w:eastAsia="Times New Roman" w:cs="Arial"/>
          <w:b/>
          <w:lang w:val="en-GB" w:eastAsia="en-GB"/>
        </w:rPr>
      </w:pPr>
      <w:r>
        <w:rPr>
          <w:noProof/>
          <w:lang w:val="en-GB" w:eastAsia="en-GB"/>
        </w:rPr>
        <mc:AlternateContent>
          <mc:Choice Requires="wps">
            <w:drawing>
              <wp:anchor distT="0" distB="0" distL="114300" distR="114300" simplePos="0" relativeHeight="251714560" behindDoc="0" locked="0" layoutInCell="1" allowOverlap="1" wp14:anchorId="506AF942" wp14:editId="32E92A20">
                <wp:simplePos x="0" y="0"/>
                <wp:positionH relativeFrom="column">
                  <wp:posOffset>2233295</wp:posOffset>
                </wp:positionH>
                <wp:positionV relativeFrom="paragraph">
                  <wp:posOffset>22860</wp:posOffset>
                </wp:positionV>
                <wp:extent cx="2743200" cy="1066800"/>
                <wp:effectExtent l="114300" t="0" r="19050" b="19050"/>
                <wp:wrapNone/>
                <wp:docPr id="38" name="Line Callout 2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066800"/>
                        </a:xfrm>
                        <a:prstGeom prst="borderCallout2">
                          <a:avLst>
                            <a:gd name="adj1" fmla="val 10713"/>
                            <a:gd name="adj2" fmla="val -2778"/>
                            <a:gd name="adj3" fmla="val 10713"/>
                            <a:gd name="adj4" fmla="val -2870"/>
                            <a:gd name="adj5" fmla="val 15181"/>
                            <a:gd name="adj6" fmla="val -3819"/>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604C68" w:rsidRDefault="00F070E4" w:rsidP="00170058">
                            <w:pPr>
                              <w:spacing w:after="0"/>
                              <w:rPr>
                                <w:b/>
                                <w:sz w:val="16"/>
                                <w:lang w:val="en-GB"/>
                              </w:rPr>
                            </w:pPr>
                            <w:r w:rsidRPr="00604C68">
                              <w:rPr>
                                <w:b/>
                                <w:sz w:val="16"/>
                                <w:lang w:val="en-GB"/>
                              </w:rPr>
                              <w:t>More support in Scotland for:</w:t>
                            </w:r>
                          </w:p>
                          <w:p w:rsidR="00F070E4" w:rsidRDefault="00F070E4" w:rsidP="00181512">
                            <w:pPr>
                              <w:pStyle w:val="ListParagraph"/>
                              <w:numPr>
                                <w:ilvl w:val="0"/>
                                <w:numId w:val="15"/>
                              </w:numPr>
                              <w:ind w:left="142" w:hanging="142"/>
                              <w:rPr>
                                <w:sz w:val="16"/>
                                <w:lang w:val="en-GB"/>
                              </w:rPr>
                            </w:pPr>
                            <w:r>
                              <w:rPr>
                                <w:sz w:val="16"/>
                                <w:lang w:val="en-GB"/>
                              </w:rPr>
                              <w:t>Building Garden Cities (56%) and Building on Green Belt (35%)</w:t>
                            </w:r>
                          </w:p>
                          <w:p w:rsidR="00F070E4" w:rsidRDefault="00F070E4" w:rsidP="00170058">
                            <w:pPr>
                              <w:spacing w:after="0"/>
                              <w:rPr>
                                <w:b/>
                                <w:sz w:val="16"/>
                                <w:lang w:val="en-GB"/>
                              </w:rPr>
                            </w:pPr>
                            <w:r>
                              <w:rPr>
                                <w:b/>
                                <w:sz w:val="16"/>
                                <w:lang w:val="en-GB"/>
                              </w:rPr>
                              <w:t>Less support in Scotland for:</w:t>
                            </w:r>
                          </w:p>
                          <w:p w:rsidR="00F070E4" w:rsidRDefault="00F070E4" w:rsidP="00181512">
                            <w:pPr>
                              <w:pStyle w:val="ListParagraph"/>
                              <w:numPr>
                                <w:ilvl w:val="0"/>
                                <w:numId w:val="15"/>
                              </w:numPr>
                              <w:ind w:left="142" w:hanging="142"/>
                              <w:rPr>
                                <w:sz w:val="16"/>
                                <w:lang w:val="en-GB"/>
                              </w:rPr>
                            </w:pPr>
                            <w:r>
                              <w:rPr>
                                <w:sz w:val="16"/>
                                <w:lang w:val="en-GB"/>
                              </w:rPr>
                              <w:t>Marketing homes in UK first (63%),</w:t>
                            </w:r>
                          </w:p>
                          <w:p w:rsidR="00F070E4" w:rsidRDefault="00F070E4" w:rsidP="00181512">
                            <w:pPr>
                              <w:pStyle w:val="ListParagraph"/>
                              <w:numPr>
                                <w:ilvl w:val="0"/>
                                <w:numId w:val="15"/>
                              </w:numPr>
                              <w:ind w:left="142" w:hanging="142"/>
                              <w:rPr>
                                <w:sz w:val="16"/>
                                <w:lang w:val="en-GB"/>
                              </w:rPr>
                            </w:pPr>
                            <w:r>
                              <w:rPr>
                                <w:sz w:val="16"/>
                                <w:lang w:val="en-GB"/>
                              </w:rPr>
                              <w:t>Starter Homes Scheme (51%)</w:t>
                            </w:r>
                          </w:p>
                          <w:p w:rsidR="00F070E4" w:rsidRPr="00604C68" w:rsidRDefault="00F070E4" w:rsidP="00181512">
                            <w:pPr>
                              <w:pStyle w:val="ListParagraph"/>
                              <w:numPr>
                                <w:ilvl w:val="0"/>
                                <w:numId w:val="15"/>
                              </w:numPr>
                              <w:ind w:left="142" w:hanging="142"/>
                              <w:rPr>
                                <w:sz w:val="16"/>
                                <w:lang w:val="en-GB"/>
                              </w:rPr>
                            </w:pPr>
                            <w:r>
                              <w:rPr>
                                <w:sz w:val="16"/>
                                <w:lang w:val="en-GB"/>
                              </w:rPr>
                              <w:t>Raising threshold of 40% inheritance tax (42%)</w:t>
                            </w:r>
                          </w:p>
                          <w:p w:rsidR="00F070E4" w:rsidRPr="00604C68" w:rsidRDefault="00F070E4" w:rsidP="00170058">
                            <w:pPr>
                              <w:rPr>
                                <w:b/>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AF94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8" o:spid="_x0000_s1048" type="#_x0000_t48" style="position:absolute;left:0;text-align:left;margin-left:175.85pt;margin-top:1.8pt;width:3in;height: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" adj="-825,3279,-620,2314,-600,2314" fillcolor="#d8d8d8 [2732]" strokecolor="#5a5a5a [2109]">
                <v:textbox>
                  <w:txbxContent>
                    <w:p w:rsidR="00F070E4" w:rsidRPr="00604C68" w:rsidRDefault="00F070E4" w:rsidP="00170058">
                      <w:pPr>
                        <w:spacing w:after="0"/>
                        <w:rPr>
                          <w:b/>
                          <w:sz w:val="16"/>
                          <w:lang w:val="en-GB"/>
                        </w:rPr>
                      </w:pPr>
                      <w:r w:rsidRPr="00604C68">
                        <w:rPr>
                          <w:b/>
                          <w:sz w:val="16"/>
                          <w:lang w:val="en-GB"/>
                        </w:rPr>
                        <w:t>More support in Scotland for:</w:t>
                      </w:r>
                    </w:p>
                    <w:p w:rsidR="00F070E4" w:rsidRDefault="00F070E4" w:rsidP="00181512">
                      <w:pPr>
                        <w:pStyle w:val="ListParagraph"/>
                        <w:numPr>
                          <w:ilvl w:val="0"/>
                          <w:numId w:val="15"/>
                        </w:numPr>
                        <w:ind w:left="142" w:hanging="142"/>
                        <w:rPr>
                          <w:sz w:val="16"/>
                          <w:lang w:val="en-GB"/>
                        </w:rPr>
                      </w:pPr>
                      <w:r>
                        <w:rPr>
                          <w:sz w:val="16"/>
                          <w:lang w:val="en-GB"/>
                        </w:rPr>
                        <w:t>Building Garden Cities (56%) and Building on Green Belt (35%)</w:t>
                      </w:r>
                    </w:p>
                    <w:p w:rsidR="00F070E4" w:rsidRDefault="00F070E4" w:rsidP="00170058">
                      <w:pPr>
                        <w:spacing w:after="0"/>
                        <w:rPr>
                          <w:b/>
                          <w:sz w:val="16"/>
                          <w:lang w:val="en-GB"/>
                        </w:rPr>
                      </w:pPr>
                      <w:r>
                        <w:rPr>
                          <w:b/>
                          <w:sz w:val="16"/>
                          <w:lang w:val="en-GB"/>
                        </w:rPr>
                        <w:t>Less support in Scotland for:</w:t>
                      </w:r>
                    </w:p>
                    <w:p w:rsidR="00F070E4" w:rsidRDefault="00F070E4" w:rsidP="00181512">
                      <w:pPr>
                        <w:pStyle w:val="ListParagraph"/>
                        <w:numPr>
                          <w:ilvl w:val="0"/>
                          <w:numId w:val="15"/>
                        </w:numPr>
                        <w:ind w:left="142" w:hanging="142"/>
                        <w:rPr>
                          <w:sz w:val="16"/>
                          <w:lang w:val="en-GB"/>
                        </w:rPr>
                      </w:pPr>
                      <w:r>
                        <w:rPr>
                          <w:sz w:val="16"/>
                          <w:lang w:val="en-GB"/>
                        </w:rPr>
                        <w:t>Marketing homes in UK first (63%),</w:t>
                      </w:r>
                    </w:p>
                    <w:p w:rsidR="00F070E4" w:rsidRDefault="00F070E4" w:rsidP="00181512">
                      <w:pPr>
                        <w:pStyle w:val="ListParagraph"/>
                        <w:numPr>
                          <w:ilvl w:val="0"/>
                          <w:numId w:val="15"/>
                        </w:numPr>
                        <w:ind w:left="142" w:hanging="142"/>
                        <w:rPr>
                          <w:sz w:val="16"/>
                          <w:lang w:val="en-GB"/>
                        </w:rPr>
                      </w:pPr>
                      <w:r>
                        <w:rPr>
                          <w:sz w:val="16"/>
                          <w:lang w:val="en-GB"/>
                        </w:rPr>
                        <w:t>Starter Homes Scheme (51%)</w:t>
                      </w:r>
                    </w:p>
                    <w:p w:rsidR="00F070E4" w:rsidRPr="00604C68" w:rsidRDefault="00F070E4" w:rsidP="00181512">
                      <w:pPr>
                        <w:pStyle w:val="ListParagraph"/>
                        <w:numPr>
                          <w:ilvl w:val="0"/>
                          <w:numId w:val="15"/>
                        </w:numPr>
                        <w:ind w:left="142" w:hanging="142"/>
                        <w:rPr>
                          <w:sz w:val="16"/>
                          <w:lang w:val="en-GB"/>
                        </w:rPr>
                      </w:pPr>
                      <w:r>
                        <w:rPr>
                          <w:sz w:val="16"/>
                          <w:lang w:val="en-GB"/>
                        </w:rPr>
                        <w:t>Raising threshold of 40% inheritance tax (42%)</w:t>
                      </w:r>
                    </w:p>
                    <w:p w:rsidR="00F070E4" w:rsidRPr="00604C68" w:rsidRDefault="00F070E4" w:rsidP="00170058">
                      <w:pPr>
                        <w:rPr>
                          <w:b/>
                          <w:sz w:val="16"/>
                          <w:lang w:val="en-GB"/>
                        </w:rPr>
                      </w:pPr>
                    </w:p>
                  </w:txbxContent>
                </v:textbox>
                <o:callout v:ext="edit" minusy="t"/>
              </v:shape>
            </w:pict>
          </mc:Fallback>
        </mc:AlternateContent>
      </w:r>
    </w:p>
    <w:p w:rsidR="00170058" w:rsidRPr="00DC55D8" w:rsidRDefault="00170058" w:rsidP="00DC55D8">
      <w:pPr>
        <w:ind w:left="360"/>
        <w:rPr>
          <w:rFonts w:eastAsia="Times New Roman" w:cs="Arial"/>
          <w:b/>
          <w:lang w:val="en-GB" w:eastAsia="en-GB"/>
        </w:rPr>
      </w:pPr>
      <w:r>
        <w:rPr>
          <w:noProof/>
          <w:lang w:val="en-GB" w:eastAsia="en-GB"/>
        </w:rPr>
        <mc:AlternateContent>
          <mc:Choice Requires="wps">
            <w:drawing>
              <wp:anchor distT="0" distB="0" distL="114300" distR="114300" simplePos="0" relativeHeight="251715584" behindDoc="0" locked="0" layoutInCell="1" allowOverlap="1" wp14:anchorId="3601DC9A" wp14:editId="0078C4A9">
                <wp:simplePos x="0" y="0"/>
                <wp:positionH relativeFrom="column">
                  <wp:posOffset>116840</wp:posOffset>
                </wp:positionH>
                <wp:positionV relativeFrom="paragraph">
                  <wp:posOffset>12065</wp:posOffset>
                </wp:positionV>
                <wp:extent cx="2085975" cy="1209675"/>
                <wp:effectExtent l="0" t="0" r="123825" b="28575"/>
                <wp:wrapNone/>
                <wp:docPr id="37" name="Line Callout 2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975" cy="1209675"/>
                        </a:xfrm>
                        <a:prstGeom prst="borderCallout2">
                          <a:avLst>
                            <a:gd name="adj1" fmla="val 9449"/>
                            <a:gd name="adj2" fmla="val 103653"/>
                            <a:gd name="adj3" fmla="val 9449"/>
                            <a:gd name="adj4" fmla="val 103653"/>
                            <a:gd name="adj5" fmla="val 9449"/>
                            <a:gd name="adj6" fmla="val 103745"/>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03516F" w:rsidRDefault="00F070E4" w:rsidP="00170058">
                            <w:pPr>
                              <w:spacing w:after="0"/>
                              <w:contextualSpacing/>
                              <w:rPr>
                                <w:b/>
                                <w:sz w:val="16"/>
                                <w:lang w:val="en-GB"/>
                              </w:rPr>
                            </w:pPr>
                            <w:r w:rsidRPr="0003516F">
                              <w:rPr>
                                <w:b/>
                                <w:sz w:val="16"/>
                                <w:lang w:val="en-GB"/>
                              </w:rPr>
                              <w:t>More support in Northern Ireland for:</w:t>
                            </w:r>
                          </w:p>
                          <w:p w:rsidR="00F070E4" w:rsidRDefault="00F070E4" w:rsidP="00181512">
                            <w:pPr>
                              <w:pStyle w:val="ListParagraph"/>
                              <w:numPr>
                                <w:ilvl w:val="0"/>
                                <w:numId w:val="18"/>
                              </w:numPr>
                              <w:ind w:left="142" w:hanging="142"/>
                              <w:rPr>
                                <w:sz w:val="16"/>
                                <w:lang w:val="en-GB"/>
                              </w:rPr>
                            </w:pPr>
                            <w:r>
                              <w:rPr>
                                <w:sz w:val="16"/>
                                <w:lang w:val="en-GB"/>
                              </w:rPr>
                              <w:t>Extending Help to Buy to 2020 (73%)</w:t>
                            </w:r>
                          </w:p>
                          <w:p w:rsidR="00F070E4" w:rsidRDefault="00F070E4" w:rsidP="00181512">
                            <w:pPr>
                              <w:pStyle w:val="ListParagraph"/>
                              <w:numPr>
                                <w:ilvl w:val="0"/>
                                <w:numId w:val="18"/>
                              </w:numPr>
                              <w:ind w:left="142" w:hanging="142"/>
                              <w:rPr>
                                <w:sz w:val="16"/>
                                <w:lang w:val="en-GB"/>
                              </w:rPr>
                            </w:pPr>
                            <w:r>
                              <w:rPr>
                                <w:sz w:val="16"/>
                                <w:lang w:val="en-GB"/>
                              </w:rPr>
                              <w:t>Annual tax on homes over £2 m (68%)</w:t>
                            </w:r>
                          </w:p>
                          <w:p w:rsidR="00F070E4" w:rsidRDefault="00F070E4" w:rsidP="00181512">
                            <w:pPr>
                              <w:pStyle w:val="ListParagraph"/>
                              <w:numPr>
                                <w:ilvl w:val="0"/>
                                <w:numId w:val="18"/>
                              </w:numPr>
                              <w:ind w:left="142" w:hanging="142"/>
                              <w:rPr>
                                <w:sz w:val="16"/>
                                <w:lang w:val="en-GB"/>
                              </w:rPr>
                            </w:pPr>
                            <w:r>
                              <w:rPr>
                                <w:sz w:val="16"/>
                                <w:lang w:val="en-GB"/>
                              </w:rPr>
                              <w:t>Building on Green Belt (34%)</w:t>
                            </w:r>
                          </w:p>
                          <w:p w:rsidR="00F070E4" w:rsidRDefault="00F070E4" w:rsidP="00170058">
                            <w:pPr>
                              <w:spacing w:after="0"/>
                              <w:rPr>
                                <w:b/>
                                <w:sz w:val="16"/>
                                <w:lang w:val="en-GB"/>
                              </w:rPr>
                            </w:pPr>
                            <w:r>
                              <w:rPr>
                                <w:b/>
                                <w:sz w:val="16"/>
                                <w:lang w:val="en-GB"/>
                              </w:rPr>
                              <w:t>Less support in Northern Ireland for:</w:t>
                            </w:r>
                          </w:p>
                          <w:p w:rsidR="00F070E4" w:rsidRDefault="00F070E4" w:rsidP="00181512">
                            <w:pPr>
                              <w:pStyle w:val="ListParagraph"/>
                              <w:numPr>
                                <w:ilvl w:val="0"/>
                                <w:numId w:val="19"/>
                              </w:numPr>
                              <w:ind w:left="142" w:hanging="142"/>
                              <w:rPr>
                                <w:sz w:val="16"/>
                                <w:lang w:val="en-GB"/>
                              </w:rPr>
                            </w:pPr>
                            <w:r>
                              <w:rPr>
                                <w:sz w:val="16"/>
                                <w:lang w:val="en-GB"/>
                              </w:rPr>
                              <w:t>Ending Right to Buy (33%)</w:t>
                            </w:r>
                          </w:p>
                          <w:p w:rsidR="00F070E4" w:rsidRPr="0003516F" w:rsidRDefault="00F070E4" w:rsidP="00181512">
                            <w:pPr>
                              <w:pStyle w:val="ListParagraph"/>
                              <w:numPr>
                                <w:ilvl w:val="0"/>
                                <w:numId w:val="19"/>
                              </w:numPr>
                              <w:ind w:left="142" w:hanging="142"/>
                              <w:rPr>
                                <w:sz w:val="16"/>
                                <w:lang w:val="en-GB"/>
                              </w:rPr>
                            </w:pPr>
                            <w:r>
                              <w:rPr>
                                <w:sz w:val="16"/>
                                <w:lang w:val="en-GB"/>
                              </w:rPr>
                              <w:t>Additional Council Tax Band on properties over £2 million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DC9A" id="Line Callout 2 37" o:spid="_x0000_s1049" type="#_x0000_t48" style="position:absolute;left:0;text-align:left;margin-left:9.2pt;margin-top:.95pt;width:164.25pt;height:9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" adj="22409,2041,22389,2041,22389,2041" fillcolor="#d8d8d8 [2732]" strokecolor="#5a5a5a [2109]">
                <v:textbox>
                  <w:txbxContent>
                    <w:p w:rsidR="00F070E4" w:rsidRPr="0003516F" w:rsidRDefault="00F070E4" w:rsidP="00170058">
                      <w:pPr>
                        <w:spacing w:after="0"/>
                        <w:contextualSpacing/>
                        <w:rPr>
                          <w:b/>
                          <w:sz w:val="16"/>
                          <w:lang w:val="en-GB"/>
                        </w:rPr>
                      </w:pPr>
                      <w:r w:rsidRPr="0003516F">
                        <w:rPr>
                          <w:b/>
                          <w:sz w:val="16"/>
                          <w:lang w:val="en-GB"/>
                        </w:rPr>
                        <w:t>More support in Northern Ireland for:</w:t>
                      </w:r>
                    </w:p>
                    <w:p w:rsidR="00F070E4" w:rsidRDefault="00F070E4" w:rsidP="00181512">
                      <w:pPr>
                        <w:pStyle w:val="ListParagraph"/>
                        <w:numPr>
                          <w:ilvl w:val="0"/>
                          <w:numId w:val="18"/>
                        </w:numPr>
                        <w:ind w:left="142" w:hanging="142"/>
                        <w:rPr>
                          <w:sz w:val="16"/>
                          <w:lang w:val="en-GB"/>
                        </w:rPr>
                      </w:pPr>
                      <w:r>
                        <w:rPr>
                          <w:sz w:val="16"/>
                          <w:lang w:val="en-GB"/>
                        </w:rPr>
                        <w:t>Extending Help to Buy to 2020 (73%)</w:t>
                      </w:r>
                    </w:p>
                    <w:p w:rsidR="00F070E4" w:rsidRDefault="00F070E4" w:rsidP="00181512">
                      <w:pPr>
                        <w:pStyle w:val="ListParagraph"/>
                        <w:numPr>
                          <w:ilvl w:val="0"/>
                          <w:numId w:val="18"/>
                        </w:numPr>
                        <w:ind w:left="142" w:hanging="142"/>
                        <w:rPr>
                          <w:sz w:val="16"/>
                          <w:lang w:val="en-GB"/>
                        </w:rPr>
                      </w:pPr>
                      <w:r>
                        <w:rPr>
                          <w:sz w:val="16"/>
                          <w:lang w:val="en-GB"/>
                        </w:rPr>
                        <w:t>Annual tax on homes over £2 m (68%)</w:t>
                      </w:r>
                    </w:p>
                    <w:p w:rsidR="00F070E4" w:rsidRDefault="00F070E4" w:rsidP="00181512">
                      <w:pPr>
                        <w:pStyle w:val="ListParagraph"/>
                        <w:numPr>
                          <w:ilvl w:val="0"/>
                          <w:numId w:val="18"/>
                        </w:numPr>
                        <w:ind w:left="142" w:hanging="142"/>
                        <w:rPr>
                          <w:sz w:val="16"/>
                          <w:lang w:val="en-GB"/>
                        </w:rPr>
                      </w:pPr>
                      <w:r>
                        <w:rPr>
                          <w:sz w:val="16"/>
                          <w:lang w:val="en-GB"/>
                        </w:rPr>
                        <w:t>Building on Green Belt (34%)</w:t>
                      </w:r>
                    </w:p>
                    <w:p w:rsidR="00F070E4" w:rsidRDefault="00F070E4" w:rsidP="00170058">
                      <w:pPr>
                        <w:spacing w:after="0"/>
                        <w:rPr>
                          <w:b/>
                          <w:sz w:val="16"/>
                          <w:lang w:val="en-GB"/>
                        </w:rPr>
                      </w:pPr>
                      <w:r>
                        <w:rPr>
                          <w:b/>
                          <w:sz w:val="16"/>
                          <w:lang w:val="en-GB"/>
                        </w:rPr>
                        <w:t>Less support in Northern Ireland for:</w:t>
                      </w:r>
                    </w:p>
                    <w:p w:rsidR="00F070E4" w:rsidRDefault="00F070E4" w:rsidP="00181512">
                      <w:pPr>
                        <w:pStyle w:val="ListParagraph"/>
                        <w:numPr>
                          <w:ilvl w:val="0"/>
                          <w:numId w:val="19"/>
                        </w:numPr>
                        <w:ind w:left="142" w:hanging="142"/>
                        <w:rPr>
                          <w:sz w:val="16"/>
                          <w:lang w:val="en-GB"/>
                        </w:rPr>
                      </w:pPr>
                      <w:r>
                        <w:rPr>
                          <w:sz w:val="16"/>
                          <w:lang w:val="en-GB"/>
                        </w:rPr>
                        <w:t>Ending Right to Buy (33%)</w:t>
                      </w:r>
                    </w:p>
                    <w:p w:rsidR="00F070E4" w:rsidRPr="0003516F" w:rsidRDefault="00F070E4" w:rsidP="00181512">
                      <w:pPr>
                        <w:pStyle w:val="ListParagraph"/>
                        <w:numPr>
                          <w:ilvl w:val="0"/>
                          <w:numId w:val="19"/>
                        </w:numPr>
                        <w:ind w:left="142" w:hanging="142"/>
                        <w:rPr>
                          <w:sz w:val="16"/>
                          <w:lang w:val="en-GB"/>
                        </w:rPr>
                      </w:pPr>
                      <w:r>
                        <w:rPr>
                          <w:sz w:val="16"/>
                          <w:lang w:val="en-GB"/>
                        </w:rPr>
                        <w:t>Additional Council Tax Band on properties over £2 million (62%)</w:t>
                      </w:r>
                    </w:p>
                  </w:txbxContent>
                </v:textbox>
                <o:callout v:ext="edit" minusx="t"/>
              </v:shape>
            </w:pict>
          </mc:Fallback>
        </mc:AlternateContent>
      </w:r>
    </w:p>
    <w:p w:rsidR="00170058" w:rsidRPr="00170058" w:rsidRDefault="00170058" w:rsidP="00181512">
      <w:pPr>
        <w:pStyle w:val="ListParagraph"/>
        <w:numPr>
          <w:ilvl w:val="0"/>
          <w:numId w:val="10"/>
        </w:numPr>
        <w:rPr>
          <w:rFonts w:eastAsia="Times New Roman" w:cs="Arial"/>
          <w:b/>
          <w:lang w:val="en-GB" w:eastAsia="en-GB"/>
        </w:rPr>
      </w:pPr>
      <w:r>
        <w:rPr>
          <w:noProof/>
          <w:lang w:val="en-GB" w:eastAsia="en-GB"/>
        </w:rPr>
        <mc:AlternateContent>
          <mc:Choice Requires="wps">
            <w:drawing>
              <wp:anchor distT="0" distB="0" distL="114300" distR="114300" simplePos="0" relativeHeight="251713536" behindDoc="0" locked="0" layoutInCell="1" allowOverlap="1" wp14:anchorId="341D2A2A" wp14:editId="5DE74B86">
                <wp:simplePos x="0" y="0"/>
                <wp:positionH relativeFrom="column">
                  <wp:posOffset>2242820</wp:posOffset>
                </wp:positionH>
                <wp:positionV relativeFrom="paragraph">
                  <wp:posOffset>4993005</wp:posOffset>
                </wp:positionV>
                <wp:extent cx="1743075" cy="1323975"/>
                <wp:effectExtent l="0" t="190500" r="161925" b="28575"/>
                <wp:wrapNone/>
                <wp:docPr id="36" name="Line Callout 2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323975"/>
                        </a:xfrm>
                        <a:prstGeom prst="borderCallout2">
                          <a:avLst>
                            <a:gd name="adj1" fmla="val 9676"/>
                            <a:gd name="adj2" fmla="val 104370"/>
                            <a:gd name="adj3" fmla="val 9676"/>
                            <a:gd name="adj4" fmla="val 106486"/>
                            <a:gd name="adj5" fmla="val -13708"/>
                            <a:gd name="adj6" fmla="val 106556"/>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AD604F" w:rsidRDefault="00F070E4" w:rsidP="00170058">
                            <w:pPr>
                              <w:spacing w:after="0"/>
                              <w:rPr>
                                <w:b/>
                                <w:sz w:val="16"/>
                                <w:lang w:val="en-GB"/>
                              </w:rPr>
                            </w:pPr>
                            <w:r>
                              <w:rPr>
                                <w:b/>
                                <w:sz w:val="16"/>
                                <w:lang w:val="en-GB"/>
                              </w:rPr>
                              <w:t>More support in South East</w:t>
                            </w:r>
                            <w:r w:rsidRPr="00AD604F">
                              <w:rPr>
                                <w:b/>
                                <w:sz w:val="16"/>
                                <w:lang w:val="en-GB"/>
                              </w:rPr>
                              <w:t xml:space="preserve"> for:</w:t>
                            </w:r>
                          </w:p>
                          <w:p w:rsidR="00F070E4" w:rsidRPr="007654DF" w:rsidRDefault="00F070E4" w:rsidP="00181512">
                            <w:pPr>
                              <w:pStyle w:val="ListParagraph"/>
                              <w:numPr>
                                <w:ilvl w:val="0"/>
                                <w:numId w:val="16"/>
                              </w:numPr>
                              <w:spacing w:after="0"/>
                              <w:rPr>
                                <w:sz w:val="16"/>
                                <w:lang w:val="en-GB"/>
                              </w:rPr>
                            </w:pPr>
                            <w:r w:rsidRPr="007654DF">
                              <w:rPr>
                                <w:sz w:val="16"/>
                                <w:lang w:val="en-GB"/>
                              </w:rPr>
                              <w:t>Market homes in UK first (83%)</w:t>
                            </w:r>
                          </w:p>
                          <w:p w:rsidR="00F070E4" w:rsidRDefault="00F070E4" w:rsidP="00181512">
                            <w:pPr>
                              <w:pStyle w:val="ListParagraph"/>
                              <w:numPr>
                                <w:ilvl w:val="0"/>
                                <w:numId w:val="16"/>
                              </w:numPr>
                              <w:ind w:left="142" w:hanging="142"/>
                              <w:rPr>
                                <w:sz w:val="16"/>
                                <w:lang w:val="en-GB"/>
                              </w:rPr>
                            </w:pPr>
                            <w:r>
                              <w:rPr>
                                <w:sz w:val="16"/>
                                <w:lang w:val="en-GB"/>
                              </w:rPr>
                              <w:t>Raise threshold of 40% inheritance tax (58%)</w:t>
                            </w:r>
                          </w:p>
                          <w:p w:rsidR="00F070E4" w:rsidRDefault="00F070E4" w:rsidP="00181512">
                            <w:pPr>
                              <w:pStyle w:val="ListParagraph"/>
                              <w:numPr>
                                <w:ilvl w:val="0"/>
                                <w:numId w:val="16"/>
                              </w:numPr>
                              <w:ind w:left="142" w:hanging="142"/>
                              <w:rPr>
                                <w:sz w:val="16"/>
                                <w:lang w:val="en-GB"/>
                              </w:rPr>
                            </w:pPr>
                            <w:r>
                              <w:rPr>
                                <w:sz w:val="16"/>
                                <w:lang w:val="en-GB"/>
                              </w:rPr>
                              <w:t>End Right to Buy (48%)</w:t>
                            </w:r>
                          </w:p>
                          <w:p w:rsidR="00F070E4" w:rsidRPr="000C42BD" w:rsidRDefault="00F070E4" w:rsidP="00170058">
                            <w:pPr>
                              <w:spacing w:after="0"/>
                              <w:rPr>
                                <w:b/>
                                <w:sz w:val="16"/>
                                <w:lang w:val="en-GB"/>
                              </w:rPr>
                            </w:pPr>
                            <w:r w:rsidRPr="000C42BD">
                              <w:rPr>
                                <w:b/>
                                <w:sz w:val="16"/>
                                <w:lang w:val="en-GB"/>
                              </w:rPr>
                              <w:t xml:space="preserve">Less support in South </w:t>
                            </w:r>
                            <w:r>
                              <w:rPr>
                                <w:b/>
                                <w:sz w:val="16"/>
                                <w:lang w:val="en-GB"/>
                              </w:rPr>
                              <w:t>East</w:t>
                            </w:r>
                            <w:r w:rsidRPr="000C42BD">
                              <w:rPr>
                                <w:b/>
                                <w:sz w:val="16"/>
                                <w:lang w:val="en-GB"/>
                              </w:rPr>
                              <w:t xml:space="preserve"> for:</w:t>
                            </w:r>
                          </w:p>
                          <w:p w:rsidR="00F070E4" w:rsidRPr="007654DF" w:rsidRDefault="00F070E4" w:rsidP="00181512">
                            <w:pPr>
                              <w:pStyle w:val="ListParagraph"/>
                              <w:numPr>
                                <w:ilvl w:val="0"/>
                                <w:numId w:val="17"/>
                              </w:numPr>
                              <w:ind w:left="142" w:hanging="142"/>
                              <w:rPr>
                                <w:sz w:val="16"/>
                                <w:lang w:val="en-GB"/>
                              </w:rPr>
                            </w:pPr>
                            <w:r>
                              <w:rPr>
                                <w:sz w:val="16"/>
                                <w:lang w:val="en-GB"/>
                              </w:rPr>
                              <w:t>Annual tax on homes over £</w:t>
                            </w:r>
                            <w:proofErr w:type="gramStart"/>
                            <w:r>
                              <w:rPr>
                                <w:sz w:val="16"/>
                                <w:lang w:val="en-GB"/>
                              </w:rPr>
                              <w:t xml:space="preserve">2  </w:t>
                            </w:r>
                            <w:r w:rsidRPr="007654DF">
                              <w:rPr>
                                <w:sz w:val="16"/>
                                <w:lang w:val="en-GB"/>
                              </w:rPr>
                              <w:t>million</w:t>
                            </w:r>
                            <w:proofErr w:type="gramEnd"/>
                            <w:r w:rsidRPr="007654DF">
                              <w:rPr>
                                <w:sz w:val="16"/>
                                <w:lang w:val="en-GB"/>
                              </w:rPr>
                              <w:t xml:space="preserv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2A2A" id="Line Callout 2 36" o:spid="_x0000_s1050" type="#_x0000_t48" style="position:absolute;left:0;text-align:left;margin-left:176.6pt;margin-top:393.15pt;width:137.25pt;height:10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" adj="23016,-2961,23001,2090,22544,2090" fillcolor="#d8d8d8 [2732]" strokecolor="#5a5a5a [2109]">
                <v:textbox>
                  <w:txbxContent>
                    <w:p w:rsidR="00F070E4" w:rsidRPr="00AD604F" w:rsidRDefault="00F070E4" w:rsidP="00170058">
                      <w:pPr>
                        <w:spacing w:after="0"/>
                        <w:rPr>
                          <w:b/>
                          <w:sz w:val="16"/>
                          <w:lang w:val="en-GB"/>
                        </w:rPr>
                      </w:pPr>
                      <w:r>
                        <w:rPr>
                          <w:b/>
                          <w:sz w:val="16"/>
                          <w:lang w:val="en-GB"/>
                        </w:rPr>
                        <w:t>More support in South East</w:t>
                      </w:r>
                      <w:r w:rsidRPr="00AD604F">
                        <w:rPr>
                          <w:b/>
                          <w:sz w:val="16"/>
                          <w:lang w:val="en-GB"/>
                        </w:rPr>
                        <w:t xml:space="preserve"> for:</w:t>
                      </w:r>
                    </w:p>
                    <w:p w:rsidR="00F070E4" w:rsidRPr="007654DF" w:rsidRDefault="00F070E4" w:rsidP="00181512">
                      <w:pPr>
                        <w:pStyle w:val="ListParagraph"/>
                        <w:numPr>
                          <w:ilvl w:val="0"/>
                          <w:numId w:val="16"/>
                        </w:numPr>
                        <w:spacing w:after="0"/>
                        <w:rPr>
                          <w:sz w:val="16"/>
                          <w:lang w:val="en-GB"/>
                        </w:rPr>
                      </w:pPr>
                      <w:r w:rsidRPr="007654DF">
                        <w:rPr>
                          <w:sz w:val="16"/>
                          <w:lang w:val="en-GB"/>
                        </w:rPr>
                        <w:t>Market homes in UK first (83%)</w:t>
                      </w:r>
                    </w:p>
                    <w:p w:rsidR="00F070E4" w:rsidRDefault="00F070E4" w:rsidP="00181512">
                      <w:pPr>
                        <w:pStyle w:val="ListParagraph"/>
                        <w:numPr>
                          <w:ilvl w:val="0"/>
                          <w:numId w:val="16"/>
                        </w:numPr>
                        <w:ind w:left="142" w:hanging="142"/>
                        <w:rPr>
                          <w:sz w:val="16"/>
                          <w:lang w:val="en-GB"/>
                        </w:rPr>
                      </w:pPr>
                      <w:r>
                        <w:rPr>
                          <w:sz w:val="16"/>
                          <w:lang w:val="en-GB"/>
                        </w:rPr>
                        <w:t>Raise threshold of 40% inheritance tax (58%)</w:t>
                      </w:r>
                    </w:p>
                    <w:p w:rsidR="00F070E4" w:rsidRDefault="00F070E4" w:rsidP="00181512">
                      <w:pPr>
                        <w:pStyle w:val="ListParagraph"/>
                        <w:numPr>
                          <w:ilvl w:val="0"/>
                          <w:numId w:val="16"/>
                        </w:numPr>
                        <w:ind w:left="142" w:hanging="142"/>
                        <w:rPr>
                          <w:sz w:val="16"/>
                          <w:lang w:val="en-GB"/>
                        </w:rPr>
                      </w:pPr>
                      <w:r>
                        <w:rPr>
                          <w:sz w:val="16"/>
                          <w:lang w:val="en-GB"/>
                        </w:rPr>
                        <w:t>End Right to Buy (48%)</w:t>
                      </w:r>
                    </w:p>
                    <w:p w:rsidR="00F070E4" w:rsidRPr="000C42BD" w:rsidRDefault="00F070E4" w:rsidP="00170058">
                      <w:pPr>
                        <w:spacing w:after="0"/>
                        <w:rPr>
                          <w:b/>
                          <w:sz w:val="16"/>
                          <w:lang w:val="en-GB"/>
                        </w:rPr>
                      </w:pPr>
                      <w:r w:rsidRPr="000C42BD">
                        <w:rPr>
                          <w:b/>
                          <w:sz w:val="16"/>
                          <w:lang w:val="en-GB"/>
                        </w:rPr>
                        <w:t xml:space="preserve">Less support in South </w:t>
                      </w:r>
                      <w:r>
                        <w:rPr>
                          <w:b/>
                          <w:sz w:val="16"/>
                          <w:lang w:val="en-GB"/>
                        </w:rPr>
                        <w:t>East</w:t>
                      </w:r>
                      <w:r w:rsidRPr="000C42BD">
                        <w:rPr>
                          <w:b/>
                          <w:sz w:val="16"/>
                          <w:lang w:val="en-GB"/>
                        </w:rPr>
                        <w:t xml:space="preserve"> for:</w:t>
                      </w:r>
                    </w:p>
                    <w:p w:rsidR="00F070E4" w:rsidRPr="007654DF" w:rsidRDefault="00F070E4" w:rsidP="00181512">
                      <w:pPr>
                        <w:pStyle w:val="ListParagraph"/>
                        <w:numPr>
                          <w:ilvl w:val="0"/>
                          <w:numId w:val="17"/>
                        </w:numPr>
                        <w:ind w:left="142" w:hanging="142"/>
                        <w:rPr>
                          <w:sz w:val="16"/>
                          <w:lang w:val="en-GB"/>
                        </w:rPr>
                      </w:pPr>
                      <w:r>
                        <w:rPr>
                          <w:sz w:val="16"/>
                          <w:lang w:val="en-GB"/>
                        </w:rPr>
                        <w:t>Annual tax on homes over £</w:t>
                      </w:r>
                      <w:proofErr w:type="gramStart"/>
                      <w:r>
                        <w:rPr>
                          <w:sz w:val="16"/>
                          <w:lang w:val="en-GB"/>
                        </w:rPr>
                        <w:t xml:space="preserve">2  </w:t>
                      </w:r>
                      <w:r w:rsidRPr="007654DF">
                        <w:rPr>
                          <w:sz w:val="16"/>
                          <w:lang w:val="en-GB"/>
                        </w:rPr>
                        <w:t>million</w:t>
                      </w:r>
                      <w:proofErr w:type="gramEnd"/>
                      <w:r w:rsidRPr="007654DF">
                        <w:rPr>
                          <w:sz w:val="16"/>
                          <w:lang w:val="en-GB"/>
                        </w:rPr>
                        <w:t xml:space="preserve"> (52%)</w:t>
                      </w:r>
                    </w:p>
                  </w:txbxContent>
                </v:textbox>
                <o:callout v:ext="edit" minusx="t"/>
              </v:shap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0D4936DA" wp14:editId="4CC9F8D9">
                <wp:simplePos x="0" y="0"/>
                <wp:positionH relativeFrom="column">
                  <wp:posOffset>71120</wp:posOffset>
                </wp:positionH>
                <wp:positionV relativeFrom="paragraph">
                  <wp:posOffset>3054350</wp:posOffset>
                </wp:positionV>
                <wp:extent cx="1171575" cy="457200"/>
                <wp:effectExtent l="0" t="0" r="333375" b="19050"/>
                <wp:wrapNone/>
                <wp:docPr id="35" name="Line Callout 2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457200"/>
                        </a:xfrm>
                        <a:prstGeom prst="borderCallout2">
                          <a:avLst>
                            <a:gd name="adj1" fmla="val 25000"/>
                            <a:gd name="adj2" fmla="val 106505"/>
                            <a:gd name="adj3" fmla="val 25000"/>
                            <a:gd name="adj4" fmla="val 115449"/>
                            <a:gd name="adj5" fmla="val 64583"/>
                            <a:gd name="adj6" fmla="val 125204"/>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B805EE" w:rsidRDefault="00F070E4" w:rsidP="00170058">
                            <w:pPr>
                              <w:rPr>
                                <w:b/>
                                <w:sz w:val="16"/>
                                <w:lang w:val="en-GB"/>
                              </w:rPr>
                            </w:pPr>
                            <w:r>
                              <w:rPr>
                                <w:b/>
                                <w:sz w:val="16"/>
                                <w:lang w:val="en-GB"/>
                              </w:rPr>
                              <w:t>Similar levels of support in Wales to UK overall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36DA" id="Line Callout 2 35" o:spid="_x0000_s1051" type="#_x0000_t48" style="position:absolute;left:0;text-align:left;margin-left:5.6pt;margin-top:240.5pt;width:92.2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" adj="27044,13950,24937,5400,23005,5400" fillcolor="#d8d8d8 [2732]" strokecolor="#5a5a5a [2109]">
                <v:textbox>
                  <w:txbxContent>
                    <w:p w:rsidR="00F070E4" w:rsidRPr="00B805EE" w:rsidRDefault="00F070E4" w:rsidP="00170058">
                      <w:pPr>
                        <w:rPr>
                          <w:b/>
                          <w:sz w:val="16"/>
                          <w:lang w:val="en-GB"/>
                        </w:rPr>
                      </w:pPr>
                      <w:r>
                        <w:rPr>
                          <w:b/>
                          <w:sz w:val="16"/>
                          <w:lang w:val="en-GB"/>
                        </w:rPr>
                        <w:t>Similar levels of support in Wales to UK overall</w:t>
                      </w:r>
                    </w:p>
                  </w:txbxContent>
                </v:textbox>
                <o:callout v:ext="edit" minusx="t" minusy="t"/>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7B5C8AC0" wp14:editId="2843D380">
                <wp:simplePos x="0" y="0"/>
                <wp:positionH relativeFrom="column">
                  <wp:posOffset>71120</wp:posOffset>
                </wp:positionH>
                <wp:positionV relativeFrom="paragraph">
                  <wp:posOffset>2216150</wp:posOffset>
                </wp:positionV>
                <wp:extent cx="1962150" cy="609600"/>
                <wp:effectExtent l="0" t="0" r="419100" b="19050"/>
                <wp:wrapNone/>
                <wp:docPr id="34" name="Line Callout 2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609600"/>
                        </a:xfrm>
                        <a:prstGeom prst="borderCallout2">
                          <a:avLst>
                            <a:gd name="adj1" fmla="val 18750"/>
                            <a:gd name="adj2" fmla="val 103884"/>
                            <a:gd name="adj3" fmla="val 18750"/>
                            <a:gd name="adj4" fmla="val 111810"/>
                            <a:gd name="adj5" fmla="val 60940"/>
                            <a:gd name="adj6" fmla="val 120389"/>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AD604F" w:rsidRDefault="00F070E4" w:rsidP="00170058">
                            <w:pPr>
                              <w:spacing w:after="0"/>
                              <w:rPr>
                                <w:b/>
                                <w:sz w:val="16"/>
                                <w:lang w:val="en-GB"/>
                              </w:rPr>
                            </w:pPr>
                            <w:r>
                              <w:rPr>
                                <w:b/>
                                <w:sz w:val="16"/>
                                <w:lang w:val="en-GB"/>
                              </w:rPr>
                              <w:t>Less support in West Midlands</w:t>
                            </w:r>
                            <w:r w:rsidRPr="00AD604F">
                              <w:rPr>
                                <w:b/>
                                <w:sz w:val="16"/>
                                <w:lang w:val="en-GB"/>
                              </w:rPr>
                              <w:t xml:space="preserve"> for:</w:t>
                            </w:r>
                          </w:p>
                          <w:p w:rsidR="00F070E4" w:rsidRDefault="00F070E4" w:rsidP="00181512">
                            <w:pPr>
                              <w:pStyle w:val="ListParagraph"/>
                              <w:numPr>
                                <w:ilvl w:val="0"/>
                                <w:numId w:val="16"/>
                              </w:numPr>
                              <w:ind w:left="142" w:hanging="142"/>
                              <w:rPr>
                                <w:sz w:val="16"/>
                                <w:lang w:val="en-GB"/>
                              </w:rPr>
                            </w:pPr>
                            <w:r>
                              <w:rPr>
                                <w:sz w:val="16"/>
                                <w:lang w:val="en-GB"/>
                              </w:rPr>
                              <w:t>Extending Help to Buy to 2020 (60%)</w:t>
                            </w:r>
                          </w:p>
                          <w:p w:rsidR="00F070E4" w:rsidRDefault="00F070E4" w:rsidP="00181512">
                            <w:pPr>
                              <w:pStyle w:val="ListParagraph"/>
                              <w:numPr>
                                <w:ilvl w:val="0"/>
                                <w:numId w:val="16"/>
                              </w:numPr>
                              <w:ind w:left="142" w:hanging="142"/>
                              <w:rPr>
                                <w:sz w:val="16"/>
                                <w:lang w:val="en-GB"/>
                              </w:rPr>
                            </w:pPr>
                            <w:r>
                              <w:rPr>
                                <w:sz w:val="16"/>
                                <w:lang w:val="en-GB"/>
                              </w:rPr>
                              <w:t>Building Garden Cities (42%)</w:t>
                            </w:r>
                          </w:p>
                          <w:p w:rsidR="00F070E4" w:rsidRPr="008564DE" w:rsidRDefault="00F070E4" w:rsidP="00181512">
                            <w:pPr>
                              <w:pStyle w:val="ListParagraph"/>
                              <w:numPr>
                                <w:ilvl w:val="0"/>
                                <w:numId w:val="16"/>
                              </w:numPr>
                              <w:ind w:left="142" w:hanging="142"/>
                              <w:rPr>
                                <w:sz w:val="16"/>
                                <w:lang w:val="en-GB"/>
                              </w:rPr>
                            </w:pPr>
                            <w:r>
                              <w:rPr>
                                <w:sz w:val="16"/>
                                <w:lang w:val="en-GB"/>
                              </w:rPr>
                              <w:t>Building on Green Belt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8AC0" id="Line Callout 2 34" o:spid="_x0000_s1052" type="#_x0000_t48" style="position:absolute;left:0;text-align:left;margin-left:5.6pt;margin-top:174.5pt;width:154.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" adj="26004,13163,24151,,22439" fillcolor="#d8d8d8 [2732]" strokecolor="#5a5a5a [2109]">
                <v:textbox>
                  <w:txbxContent>
                    <w:p w:rsidR="00F070E4" w:rsidRPr="00AD604F" w:rsidRDefault="00F070E4" w:rsidP="00170058">
                      <w:pPr>
                        <w:spacing w:after="0"/>
                        <w:rPr>
                          <w:b/>
                          <w:sz w:val="16"/>
                          <w:lang w:val="en-GB"/>
                        </w:rPr>
                      </w:pPr>
                      <w:r>
                        <w:rPr>
                          <w:b/>
                          <w:sz w:val="16"/>
                          <w:lang w:val="en-GB"/>
                        </w:rPr>
                        <w:t>Less support in West Midlands</w:t>
                      </w:r>
                      <w:r w:rsidRPr="00AD604F">
                        <w:rPr>
                          <w:b/>
                          <w:sz w:val="16"/>
                          <w:lang w:val="en-GB"/>
                        </w:rPr>
                        <w:t xml:space="preserve"> for:</w:t>
                      </w:r>
                    </w:p>
                    <w:p w:rsidR="00F070E4" w:rsidRDefault="00F070E4" w:rsidP="00181512">
                      <w:pPr>
                        <w:pStyle w:val="ListParagraph"/>
                        <w:numPr>
                          <w:ilvl w:val="0"/>
                          <w:numId w:val="16"/>
                        </w:numPr>
                        <w:ind w:left="142" w:hanging="142"/>
                        <w:rPr>
                          <w:sz w:val="16"/>
                          <w:lang w:val="en-GB"/>
                        </w:rPr>
                      </w:pPr>
                      <w:r>
                        <w:rPr>
                          <w:sz w:val="16"/>
                          <w:lang w:val="en-GB"/>
                        </w:rPr>
                        <w:t>Extending Help to Buy to 2020 (60%)</w:t>
                      </w:r>
                    </w:p>
                    <w:p w:rsidR="00F070E4" w:rsidRDefault="00F070E4" w:rsidP="00181512">
                      <w:pPr>
                        <w:pStyle w:val="ListParagraph"/>
                        <w:numPr>
                          <w:ilvl w:val="0"/>
                          <w:numId w:val="16"/>
                        </w:numPr>
                        <w:ind w:left="142" w:hanging="142"/>
                        <w:rPr>
                          <w:sz w:val="16"/>
                          <w:lang w:val="en-GB"/>
                        </w:rPr>
                      </w:pPr>
                      <w:r>
                        <w:rPr>
                          <w:sz w:val="16"/>
                          <w:lang w:val="en-GB"/>
                        </w:rPr>
                        <w:t>Building Garden Cities (42%)</w:t>
                      </w:r>
                    </w:p>
                    <w:p w:rsidR="00F070E4" w:rsidRPr="008564DE" w:rsidRDefault="00F070E4" w:rsidP="00181512">
                      <w:pPr>
                        <w:pStyle w:val="ListParagraph"/>
                        <w:numPr>
                          <w:ilvl w:val="0"/>
                          <w:numId w:val="16"/>
                        </w:numPr>
                        <w:ind w:left="142" w:hanging="142"/>
                        <w:rPr>
                          <w:sz w:val="16"/>
                          <w:lang w:val="en-GB"/>
                        </w:rPr>
                      </w:pPr>
                      <w:r>
                        <w:rPr>
                          <w:sz w:val="16"/>
                          <w:lang w:val="en-GB"/>
                        </w:rPr>
                        <w:t>Building on Green Belt (19%)</w:t>
                      </w:r>
                    </w:p>
                  </w:txbxContent>
                </v:textbox>
                <o:callout v:ext="edit" minusx="t" minusy="t"/>
              </v:shape>
            </w:pict>
          </mc:Fallback>
        </mc:AlternateContent>
      </w:r>
      <w:r>
        <w:rPr>
          <w:noProof/>
          <w:lang w:val="en-GB" w:eastAsia="en-GB"/>
        </w:rPr>
        <w:drawing>
          <wp:anchor distT="0" distB="0" distL="114300" distR="114300" simplePos="0" relativeHeight="251694080" behindDoc="0" locked="0" layoutInCell="1" allowOverlap="1" wp14:anchorId="4D1590C5" wp14:editId="4F5FA30B">
            <wp:simplePos x="0" y="0"/>
            <wp:positionH relativeFrom="column">
              <wp:posOffset>4445</wp:posOffset>
            </wp:positionH>
            <wp:positionV relativeFrom="paragraph">
              <wp:posOffset>153035</wp:posOffset>
            </wp:positionV>
            <wp:extent cx="4860290" cy="5467350"/>
            <wp:effectExtent l="0" t="0" r="0" b="0"/>
            <wp:wrapThrough wrapText="bothSides">
              <wp:wrapPolygon edited="0">
                <wp:start x="0" y="0"/>
                <wp:lineTo x="0" y="21525"/>
                <wp:lineTo x="21504" y="21525"/>
                <wp:lineTo x="2150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gland and wales regions.gif"/>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60290" cy="5467350"/>
                    </a:xfrm>
                    <a:prstGeom prst="rect">
                      <a:avLst/>
                    </a:prstGeom>
                  </pic:spPr>
                </pic:pic>
              </a:graphicData>
            </a:graphic>
          </wp:anchor>
        </w:drawing>
      </w:r>
      <w:r>
        <w:rPr>
          <w:noProof/>
          <w:lang w:val="en-GB" w:eastAsia="en-GB"/>
        </w:rPr>
        <mc:AlternateContent>
          <mc:Choice Requires="wps">
            <w:drawing>
              <wp:anchor distT="0" distB="0" distL="114300" distR="114300" simplePos="0" relativeHeight="251712512" behindDoc="0" locked="0" layoutInCell="1" allowOverlap="1" wp14:anchorId="22FEAFCB" wp14:editId="1FAACD93">
                <wp:simplePos x="0" y="0"/>
                <wp:positionH relativeFrom="column">
                  <wp:posOffset>166370</wp:posOffset>
                </wp:positionH>
                <wp:positionV relativeFrom="paragraph">
                  <wp:posOffset>4972685</wp:posOffset>
                </wp:positionV>
                <wp:extent cx="1762125" cy="1304925"/>
                <wp:effectExtent l="0" t="57150" r="219075" b="28575"/>
                <wp:wrapNone/>
                <wp:docPr id="33" name="Line Callout 2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1304925"/>
                        </a:xfrm>
                        <a:prstGeom prst="borderCallout2">
                          <a:avLst>
                            <a:gd name="adj1" fmla="val 8759"/>
                            <a:gd name="adj2" fmla="val 104324"/>
                            <a:gd name="adj3" fmla="val 8759"/>
                            <a:gd name="adj4" fmla="val 107819"/>
                            <a:gd name="adj5" fmla="val -3648"/>
                            <a:gd name="adj6" fmla="val 109731"/>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AD604F" w:rsidRDefault="00F070E4" w:rsidP="00170058">
                            <w:pPr>
                              <w:spacing w:after="0"/>
                              <w:rPr>
                                <w:b/>
                                <w:sz w:val="16"/>
                                <w:lang w:val="en-GB"/>
                              </w:rPr>
                            </w:pPr>
                            <w:r>
                              <w:rPr>
                                <w:b/>
                                <w:sz w:val="16"/>
                                <w:lang w:val="en-GB"/>
                              </w:rPr>
                              <w:t>More support in South West</w:t>
                            </w:r>
                            <w:r w:rsidRPr="00AD604F">
                              <w:rPr>
                                <w:b/>
                                <w:sz w:val="16"/>
                                <w:lang w:val="en-GB"/>
                              </w:rPr>
                              <w:t xml:space="preserve"> for:</w:t>
                            </w:r>
                          </w:p>
                          <w:p w:rsidR="00F070E4" w:rsidRDefault="00F070E4" w:rsidP="00181512">
                            <w:pPr>
                              <w:pStyle w:val="ListParagraph"/>
                              <w:numPr>
                                <w:ilvl w:val="0"/>
                                <w:numId w:val="16"/>
                              </w:numPr>
                              <w:ind w:left="142" w:hanging="142"/>
                              <w:rPr>
                                <w:sz w:val="16"/>
                                <w:lang w:val="en-GB"/>
                              </w:rPr>
                            </w:pPr>
                            <w:r>
                              <w:rPr>
                                <w:sz w:val="16"/>
                                <w:lang w:val="en-GB"/>
                              </w:rPr>
                              <w:t>Market homes in UK first (89%)</w:t>
                            </w:r>
                          </w:p>
                          <w:p w:rsidR="00F070E4" w:rsidRDefault="00F070E4" w:rsidP="00181512">
                            <w:pPr>
                              <w:pStyle w:val="ListParagraph"/>
                              <w:numPr>
                                <w:ilvl w:val="0"/>
                                <w:numId w:val="16"/>
                              </w:numPr>
                              <w:ind w:left="142" w:hanging="142"/>
                              <w:rPr>
                                <w:sz w:val="16"/>
                                <w:lang w:val="en-GB"/>
                              </w:rPr>
                            </w:pPr>
                            <w:r>
                              <w:rPr>
                                <w:sz w:val="16"/>
                                <w:lang w:val="en-GB"/>
                              </w:rPr>
                              <w:t>Tax empty homes (75%)</w:t>
                            </w:r>
                          </w:p>
                          <w:p w:rsidR="00F070E4" w:rsidRDefault="00F070E4" w:rsidP="00181512">
                            <w:pPr>
                              <w:pStyle w:val="ListParagraph"/>
                              <w:numPr>
                                <w:ilvl w:val="0"/>
                                <w:numId w:val="16"/>
                              </w:numPr>
                              <w:ind w:left="142" w:hanging="142"/>
                              <w:rPr>
                                <w:sz w:val="16"/>
                                <w:lang w:val="en-GB"/>
                              </w:rPr>
                            </w:pPr>
                            <w:r>
                              <w:rPr>
                                <w:sz w:val="16"/>
                                <w:lang w:val="en-GB"/>
                              </w:rPr>
                              <w:t>Starter Homes Scheme (70%)</w:t>
                            </w:r>
                          </w:p>
                          <w:p w:rsidR="00F070E4" w:rsidRDefault="00F070E4" w:rsidP="00181512">
                            <w:pPr>
                              <w:pStyle w:val="ListParagraph"/>
                              <w:numPr>
                                <w:ilvl w:val="0"/>
                                <w:numId w:val="16"/>
                              </w:numPr>
                              <w:ind w:left="142" w:hanging="142"/>
                              <w:rPr>
                                <w:sz w:val="16"/>
                                <w:lang w:val="en-GB"/>
                              </w:rPr>
                            </w:pPr>
                            <w:r>
                              <w:rPr>
                                <w:sz w:val="16"/>
                                <w:lang w:val="en-GB"/>
                              </w:rPr>
                              <w:t>Raise threshold of 40% inheritance tax (56%)</w:t>
                            </w:r>
                          </w:p>
                          <w:p w:rsidR="00F070E4" w:rsidRDefault="00F070E4" w:rsidP="00181512">
                            <w:pPr>
                              <w:pStyle w:val="ListParagraph"/>
                              <w:numPr>
                                <w:ilvl w:val="0"/>
                                <w:numId w:val="16"/>
                              </w:numPr>
                              <w:ind w:left="142" w:hanging="142"/>
                              <w:rPr>
                                <w:sz w:val="16"/>
                                <w:lang w:val="en-GB"/>
                              </w:rPr>
                            </w:pPr>
                            <w:r>
                              <w:rPr>
                                <w:sz w:val="16"/>
                                <w:lang w:val="en-GB"/>
                              </w:rPr>
                              <w:t>End Right to Buy (49%)</w:t>
                            </w:r>
                          </w:p>
                          <w:p w:rsidR="00F070E4" w:rsidRPr="000C42BD" w:rsidRDefault="00F070E4" w:rsidP="00170058">
                            <w:pPr>
                              <w:spacing w:after="0"/>
                              <w:rPr>
                                <w:b/>
                                <w:sz w:val="16"/>
                                <w:lang w:val="en-GB"/>
                              </w:rPr>
                            </w:pPr>
                            <w:r w:rsidRPr="000C42BD">
                              <w:rPr>
                                <w:b/>
                                <w:sz w:val="16"/>
                                <w:lang w:val="en-GB"/>
                              </w:rPr>
                              <w:t>Less support in South West for:</w:t>
                            </w:r>
                          </w:p>
                          <w:p w:rsidR="00F070E4" w:rsidRPr="000C42BD" w:rsidRDefault="00F070E4" w:rsidP="00181512">
                            <w:pPr>
                              <w:pStyle w:val="ListParagraph"/>
                              <w:numPr>
                                <w:ilvl w:val="0"/>
                                <w:numId w:val="17"/>
                              </w:numPr>
                              <w:ind w:left="142" w:hanging="142"/>
                              <w:rPr>
                                <w:sz w:val="16"/>
                                <w:lang w:val="en-GB"/>
                              </w:rPr>
                            </w:pPr>
                            <w:r>
                              <w:rPr>
                                <w:sz w:val="16"/>
                                <w:lang w:val="en-GB"/>
                              </w:rPr>
                              <w:t>Building on Green Belt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EAFCB" id="Line Callout 2 33" o:spid="_x0000_s1053" type="#_x0000_t48" style="position:absolute;left:0;text-align:left;margin-left:13.1pt;margin-top:391.55pt;width:138.75pt;height:10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" adj="23702,-788,23289,1892,22534,1892" fillcolor="#d8d8d8 [2732]" strokecolor="#5a5a5a [2109]">
                <v:textbox>
                  <w:txbxContent>
                    <w:p w:rsidR="00F070E4" w:rsidRPr="00AD604F" w:rsidRDefault="00F070E4" w:rsidP="00170058">
                      <w:pPr>
                        <w:spacing w:after="0"/>
                        <w:rPr>
                          <w:b/>
                          <w:sz w:val="16"/>
                          <w:lang w:val="en-GB"/>
                        </w:rPr>
                      </w:pPr>
                      <w:r>
                        <w:rPr>
                          <w:b/>
                          <w:sz w:val="16"/>
                          <w:lang w:val="en-GB"/>
                        </w:rPr>
                        <w:t>More support in South West</w:t>
                      </w:r>
                      <w:r w:rsidRPr="00AD604F">
                        <w:rPr>
                          <w:b/>
                          <w:sz w:val="16"/>
                          <w:lang w:val="en-GB"/>
                        </w:rPr>
                        <w:t xml:space="preserve"> for:</w:t>
                      </w:r>
                    </w:p>
                    <w:p w:rsidR="00F070E4" w:rsidRDefault="00F070E4" w:rsidP="00181512">
                      <w:pPr>
                        <w:pStyle w:val="ListParagraph"/>
                        <w:numPr>
                          <w:ilvl w:val="0"/>
                          <w:numId w:val="16"/>
                        </w:numPr>
                        <w:ind w:left="142" w:hanging="142"/>
                        <w:rPr>
                          <w:sz w:val="16"/>
                          <w:lang w:val="en-GB"/>
                        </w:rPr>
                      </w:pPr>
                      <w:r>
                        <w:rPr>
                          <w:sz w:val="16"/>
                          <w:lang w:val="en-GB"/>
                        </w:rPr>
                        <w:t>Market homes in UK first (89%)</w:t>
                      </w:r>
                    </w:p>
                    <w:p w:rsidR="00F070E4" w:rsidRDefault="00F070E4" w:rsidP="00181512">
                      <w:pPr>
                        <w:pStyle w:val="ListParagraph"/>
                        <w:numPr>
                          <w:ilvl w:val="0"/>
                          <w:numId w:val="16"/>
                        </w:numPr>
                        <w:ind w:left="142" w:hanging="142"/>
                        <w:rPr>
                          <w:sz w:val="16"/>
                          <w:lang w:val="en-GB"/>
                        </w:rPr>
                      </w:pPr>
                      <w:r>
                        <w:rPr>
                          <w:sz w:val="16"/>
                          <w:lang w:val="en-GB"/>
                        </w:rPr>
                        <w:t>Tax empty homes (75%)</w:t>
                      </w:r>
                    </w:p>
                    <w:p w:rsidR="00F070E4" w:rsidRDefault="00F070E4" w:rsidP="00181512">
                      <w:pPr>
                        <w:pStyle w:val="ListParagraph"/>
                        <w:numPr>
                          <w:ilvl w:val="0"/>
                          <w:numId w:val="16"/>
                        </w:numPr>
                        <w:ind w:left="142" w:hanging="142"/>
                        <w:rPr>
                          <w:sz w:val="16"/>
                          <w:lang w:val="en-GB"/>
                        </w:rPr>
                      </w:pPr>
                      <w:r>
                        <w:rPr>
                          <w:sz w:val="16"/>
                          <w:lang w:val="en-GB"/>
                        </w:rPr>
                        <w:t>Starter Homes Scheme (70%)</w:t>
                      </w:r>
                    </w:p>
                    <w:p w:rsidR="00F070E4" w:rsidRDefault="00F070E4" w:rsidP="00181512">
                      <w:pPr>
                        <w:pStyle w:val="ListParagraph"/>
                        <w:numPr>
                          <w:ilvl w:val="0"/>
                          <w:numId w:val="16"/>
                        </w:numPr>
                        <w:ind w:left="142" w:hanging="142"/>
                        <w:rPr>
                          <w:sz w:val="16"/>
                          <w:lang w:val="en-GB"/>
                        </w:rPr>
                      </w:pPr>
                      <w:r>
                        <w:rPr>
                          <w:sz w:val="16"/>
                          <w:lang w:val="en-GB"/>
                        </w:rPr>
                        <w:t>Raise threshold of 40% inheritance tax (56%)</w:t>
                      </w:r>
                    </w:p>
                    <w:p w:rsidR="00F070E4" w:rsidRDefault="00F070E4" w:rsidP="00181512">
                      <w:pPr>
                        <w:pStyle w:val="ListParagraph"/>
                        <w:numPr>
                          <w:ilvl w:val="0"/>
                          <w:numId w:val="16"/>
                        </w:numPr>
                        <w:ind w:left="142" w:hanging="142"/>
                        <w:rPr>
                          <w:sz w:val="16"/>
                          <w:lang w:val="en-GB"/>
                        </w:rPr>
                      </w:pPr>
                      <w:r>
                        <w:rPr>
                          <w:sz w:val="16"/>
                          <w:lang w:val="en-GB"/>
                        </w:rPr>
                        <w:t>End Right to Buy (49%)</w:t>
                      </w:r>
                    </w:p>
                    <w:p w:rsidR="00F070E4" w:rsidRPr="000C42BD" w:rsidRDefault="00F070E4" w:rsidP="00170058">
                      <w:pPr>
                        <w:spacing w:after="0"/>
                        <w:rPr>
                          <w:b/>
                          <w:sz w:val="16"/>
                          <w:lang w:val="en-GB"/>
                        </w:rPr>
                      </w:pPr>
                      <w:r w:rsidRPr="000C42BD">
                        <w:rPr>
                          <w:b/>
                          <w:sz w:val="16"/>
                          <w:lang w:val="en-GB"/>
                        </w:rPr>
                        <w:t>Less support in South West for:</w:t>
                      </w:r>
                    </w:p>
                    <w:p w:rsidR="00F070E4" w:rsidRPr="000C42BD" w:rsidRDefault="00F070E4" w:rsidP="00181512">
                      <w:pPr>
                        <w:pStyle w:val="ListParagraph"/>
                        <w:numPr>
                          <w:ilvl w:val="0"/>
                          <w:numId w:val="17"/>
                        </w:numPr>
                        <w:ind w:left="142" w:hanging="142"/>
                        <w:rPr>
                          <w:sz w:val="16"/>
                          <w:lang w:val="en-GB"/>
                        </w:rPr>
                      </w:pPr>
                      <w:r>
                        <w:rPr>
                          <w:sz w:val="16"/>
                          <w:lang w:val="en-GB"/>
                        </w:rPr>
                        <w:t>Building on Green Belt (20%)</w:t>
                      </w:r>
                    </w:p>
                  </w:txbxContent>
                </v:textbox>
                <o:callout v:ext="edit" minusx="t"/>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769D372C" wp14:editId="085A8AB9">
                <wp:simplePos x="0" y="0"/>
                <wp:positionH relativeFrom="column">
                  <wp:posOffset>3481070</wp:posOffset>
                </wp:positionH>
                <wp:positionV relativeFrom="paragraph">
                  <wp:posOffset>720725</wp:posOffset>
                </wp:positionV>
                <wp:extent cx="1504950" cy="590550"/>
                <wp:effectExtent l="266700" t="0" r="19050" b="19050"/>
                <wp:wrapNone/>
                <wp:docPr id="32" name="Line Callout 2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590550"/>
                        </a:xfrm>
                        <a:prstGeom prst="borderCallout2">
                          <a:avLst>
                            <a:gd name="adj1" fmla="val 19356"/>
                            <a:gd name="adj2" fmla="val -5065"/>
                            <a:gd name="adj3" fmla="val 19356"/>
                            <a:gd name="adj4" fmla="val -11394"/>
                            <a:gd name="adj5" fmla="val 37097"/>
                            <a:gd name="adj6" fmla="val -17722"/>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8564DE" w:rsidRDefault="00F070E4" w:rsidP="00170058">
                            <w:pPr>
                              <w:spacing w:after="0"/>
                              <w:rPr>
                                <w:b/>
                                <w:sz w:val="16"/>
                                <w:lang w:val="en-GB"/>
                              </w:rPr>
                            </w:pPr>
                            <w:r w:rsidRPr="008564DE">
                              <w:rPr>
                                <w:b/>
                                <w:sz w:val="16"/>
                                <w:lang w:val="en-GB"/>
                              </w:rPr>
                              <w:t>Less support in NE for:</w:t>
                            </w:r>
                          </w:p>
                          <w:p w:rsidR="00F070E4" w:rsidRDefault="00F070E4" w:rsidP="00181512">
                            <w:pPr>
                              <w:pStyle w:val="ListParagraph"/>
                              <w:numPr>
                                <w:ilvl w:val="0"/>
                                <w:numId w:val="15"/>
                              </w:numPr>
                              <w:ind w:left="142" w:hanging="142"/>
                              <w:rPr>
                                <w:sz w:val="16"/>
                                <w:lang w:val="en-GB"/>
                              </w:rPr>
                            </w:pPr>
                            <w:r>
                              <w:rPr>
                                <w:sz w:val="16"/>
                                <w:lang w:val="en-GB"/>
                              </w:rPr>
                              <w:t>Raising threshold of 40% Inheritance Tax (41%)</w:t>
                            </w:r>
                          </w:p>
                          <w:p w:rsidR="00F070E4" w:rsidRPr="008564DE" w:rsidRDefault="00F070E4" w:rsidP="00181512">
                            <w:pPr>
                              <w:pStyle w:val="ListParagraph"/>
                              <w:numPr>
                                <w:ilvl w:val="0"/>
                                <w:numId w:val="15"/>
                              </w:numPr>
                              <w:ind w:left="142" w:hanging="142"/>
                              <w:rPr>
                                <w:sz w:val="16"/>
                                <w:lang w:val="en-GB"/>
                              </w:rPr>
                            </w:pPr>
                            <w:r>
                              <w:rPr>
                                <w:sz w:val="16"/>
                                <w:lang w:val="en-GB"/>
                              </w:rPr>
                              <w:t>Ending Right to Buy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372C" id="Line Callout 2 32" o:spid="_x0000_s1054" type="#_x0000_t48" style="position:absolute;left:0;text-align:left;margin-left:274.1pt;margin-top:56.75pt;width:118.5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" adj="-3828,8013,-2461,4181,-1094,4181" fillcolor="#d8d8d8 [2732]" strokecolor="#5a5a5a [2109]">
                <v:textbox>
                  <w:txbxContent>
                    <w:p w:rsidR="00F070E4" w:rsidRPr="008564DE" w:rsidRDefault="00F070E4" w:rsidP="00170058">
                      <w:pPr>
                        <w:spacing w:after="0"/>
                        <w:rPr>
                          <w:b/>
                          <w:sz w:val="16"/>
                          <w:lang w:val="en-GB"/>
                        </w:rPr>
                      </w:pPr>
                      <w:r w:rsidRPr="008564DE">
                        <w:rPr>
                          <w:b/>
                          <w:sz w:val="16"/>
                          <w:lang w:val="en-GB"/>
                        </w:rPr>
                        <w:t>Less support in NE for:</w:t>
                      </w:r>
                    </w:p>
                    <w:p w:rsidR="00F070E4" w:rsidRDefault="00F070E4" w:rsidP="00181512">
                      <w:pPr>
                        <w:pStyle w:val="ListParagraph"/>
                        <w:numPr>
                          <w:ilvl w:val="0"/>
                          <w:numId w:val="15"/>
                        </w:numPr>
                        <w:ind w:left="142" w:hanging="142"/>
                        <w:rPr>
                          <w:sz w:val="16"/>
                          <w:lang w:val="en-GB"/>
                        </w:rPr>
                      </w:pPr>
                      <w:r>
                        <w:rPr>
                          <w:sz w:val="16"/>
                          <w:lang w:val="en-GB"/>
                        </w:rPr>
                        <w:t>Raising threshold of 40% Inheritance Tax (41%)</w:t>
                      </w:r>
                    </w:p>
                    <w:p w:rsidR="00F070E4" w:rsidRPr="008564DE" w:rsidRDefault="00F070E4" w:rsidP="00181512">
                      <w:pPr>
                        <w:pStyle w:val="ListParagraph"/>
                        <w:numPr>
                          <w:ilvl w:val="0"/>
                          <w:numId w:val="15"/>
                        </w:numPr>
                        <w:ind w:left="142" w:hanging="142"/>
                        <w:rPr>
                          <w:sz w:val="16"/>
                          <w:lang w:val="en-GB"/>
                        </w:rPr>
                      </w:pPr>
                      <w:r>
                        <w:rPr>
                          <w:sz w:val="16"/>
                          <w:lang w:val="en-GB"/>
                        </w:rPr>
                        <w:t>Ending Right to Buy (35%)</w:t>
                      </w:r>
                    </w:p>
                  </w:txbxContent>
                </v:textbox>
                <o:callout v:ext="edit" minusy="t"/>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148898E0" wp14:editId="575D8FA8">
                <wp:simplePos x="0" y="0"/>
                <wp:positionH relativeFrom="column">
                  <wp:posOffset>4338320</wp:posOffset>
                </wp:positionH>
                <wp:positionV relativeFrom="paragraph">
                  <wp:posOffset>3825875</wp:posOffset>
                </wp:positionV>
                <wp:extent cx="1772285" cy="1695450"/>
                <wp:effectExtent l="628650" t="0" r="18415" b="19050"/>
                <wp:wrapNone/>
                <wp:docPr id="31" name="Line Callout 2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285" cy="1695450"/>
                        </a:xfrm>
                        <a:prstGeom prst="borderCallout2">
                          <a:avLst>
                            <a:gd name="adj1" fmla="val 6741"/>
                            <a:gd name="adj2" fmla="val -4301"/>
                            <a:gd name="adj3" fmla="val 6741"/>
                            <a:gd name="adj4" fmla="val -19815"/>
                            <a:gd name="adj5" fmla="val 27528"/>
                            <a:gd name="adj6" fmla="val -35472"/>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8564DE" w:rsidRDefault="00F070E4" w:rsidP="00170058">
                            <w:pPr>
                              <w:spacing w:after="0"/>
                              <w:contextualSpacing/>
                              <w:rPr>
                                <w:b/>
                                <w:sz w:val="16"/>
                                <w:lang w:val="en-GB"/>
                              </w:rPr>
                            </w:pPr>
                            <w:r>
                              <w:rPr>
                                <w:b/>
                                <w:sz w:val="16"/>
                                <w:lang w:val="en-GB"/>
                              </w:rPr>
                              <w:t>More support in London for</w:t>
                            </w:r>
                            <w:r w:rsidRPr="008564DE">
                              <w:rPr>
                                <w:b/>
                                <w:sz w:val="16"/>
                                <w:lang w:val="en-GB"/>
                              </w:rPr>
                              <w:t>:</w:t>
                            </w:r>
                          </w:p>
                          <w:p w:rsidR="00F070E4" w:rsidRDefault="00F070E4" w:rsidP="00181512">
                            <w:pPr>
                              <w:pStyle w:val="ListParagraph"/>
                              <w:numPr>
                                <w:ilvl w:val="0"/>
                                <w:numId w:val="13"/>
                              </w:numPr>
                              <w:ind w:left="142" w:hanging="142"/>
                              <w:rPr>
                                <w:sz w:val="16"/>
                                <w:lang w:val="en-GB"/>
                              </w:rPr>
                            </w:pPr>
                            <w:r>
                              <w:rPr>
                                <w:sz w:val="16"/>
                                <w:lang w:val="en-GB"/>
                              </w:rPr>
                              <w:t>Market homes in UK first (85%)</w:t>
                            </w:r>
                          </w:p>
                          <w:p w:rsidR="00F070E4" w:rsidRDefault="00F070E4" w:rsidP="00181512">
                            <w:pPr>
                              <w:pStyle w:val="ListParagraph"/>
                              <w:numPr>
                                <w:ilvl w:val="0"/>
                                <w:numId w:val="13"/>
                              </w:numPr>
                              <w:ind w:left="142" w:hanging="142"/>
                              <w:rPr>
                                <w:sz w:val="16"/>
                                <w:lang w:val="en-GB"/>
                              </w:rPr>
                            </w:pPr>
                            <w:r>
                              <w:rPr>
                                <w:sz w:val="16"/>
                                <w:lang w:val="en-GB"/>
                              </w:rPr>
                              <w:t>Tax empty homes (76%)</w:t>
                            </w:r>
                          </w:p>
                          <w:p w:rsidR="00F070E4" w:rsidRDefault="00F070E4" w:rsidP="00181512">
                            <w:pPr>
                              <w:pStyle w:val="ListParagraph"/>
                              <w:numPr>
                                <w:ilvl w:val="0"/>
                                <w:numId w:val="13"/>
                              </w:numPr>
                              <w:ind w:left="142" w:hanging="142"/>
                              <w:rPr>
                                <w:sz w:val="16"/>
                                <w:lang w:val="en-GB"/>
                              </w:rPr>
                            </w:pPr>
                            <w:r>
                              <w:rPr>
                                <w:sz w:val="16"/>
                                <w:lang w:val="en-GB"/>
                              </w:rPr>
                              <w:t>Starter Homes scheme (71%)</w:t>
                            </w:r>
                          </w:p>
                          <w:p w:rsidR="00F070E4" w:rsidRDefault="00F070E4" w:rsidP="00181512">
                            <w:pPr>
                              <w:pStyle w:val="ListParagraph"/>
                              <w:numPr>
                                <w:ilvl w:val="0"/>
                                <w:numId w:val="13"/>
                              </w:numPr>
                              <w:ind w:left="142" w:hanging="142"/>
                              <w:rPr>
                                <w:sz w:val="16"/>
                                <w:lang w:val="en-GB"/>
                              </w:rPr>
                            </w:pPr>
                            <w:r>
                              <w:rPr>
                                <w:sz w:val="16"/>
                                <w:lang w:val="en-GB"/>
                              </w:rPr>
                              <w:t>Build Garden Cities (57%)</w:t>
                            </w:r>
                          </w:p>
                          <w:p w:rsidR="00F070E4" w:rsidRDefault="00F070E4" w:rsidP="00181512">
                            <w:pPr>
                              <w:pStyle w:val="ListParagraph"/>
                              <w:numPr>
                                <w:ilvl w:val="0"/>
                                <w:numId w:val="13"/>
                              </w:numPr>
                              <w:ind w:left="142" w:hanging="142"/>
                              <w:rPr>
                                <w:sz w:val="16"/>
                                <w:lang w:val="en-GB"/>
                              </w:rPr>
                            </w:pPr>
                            <w:r>
                              <w:rPr>
                                <w:sz w:val="16"/>
                                <w:lang w:val="en-GB"/>
                              </w:rPr>
                              <w:t>Build on Green Belt (39%)</w:t>
                            </w:r>
                          </w:p>
                          <w:p w:rsidR="00F070E4" w:rsidRPr="00B805EE" w:rsidRDefault="00F070E4" w:rsidP="00170058">
                            <w:pPr>
                              <w:spacing w:after="0"/>
                              <w:rPr>
                                <w:b/>
                                <w:sz w:val="16"/>
                                <w:lang w:val="en-GB"/>
                              </w:rPr>
                            </w:pPr>
                            <w:r w:rsidRPr="00B805EE">
                              <w:rPr>
                                <w:b/>
                                <w:sz w:val="16"/>
                                <w:lang w:val="en-GB"/>
                              </w:rPr>
                              <w:t>Less Support in London for:</w:t>
                            </w:r>
                          </w:p>
                          <w:p w:rsidR="00F070E4" w:rsidRDefault="00F070E4" w:rsidP="00181512">
                            <w:pPr>
                              <w:pStyle w:val="ListParagraph"/>
                              <w:numPr>
                                <w:ilvl w:val="0"/>
                                <w:numId w:val="14"/>
                              </w:numPr>
                              <w:ind w:left="142" w:hanging="142"/>
                              <w:rPr>
                                <w:sz w:val="16"/>
                                <w:lang w:val="en-GB"/>
                              </w:rPr>
                            </w:pPr>
                            <w:r>
                              <w:rPr>
                                <w:sz w:val="16"/>
                                <w:lang w:val="en-GB"/>
                              </w:rPr>
                              <w:t>Annual tax on homes over £2 million (49%)</w:t>
                            </w:r>
                          </w:p>
                          <w:p w:rsidR="00F070E4" w:rsidRDefault="00F070E4" w:rsidP="00181512">
                            <w:pPr>
                              <w:pStyle w:val="ListParagraph"/>
                              <w:numPr>
                                <w:ilvl w:val="0"/>
                                <w:numId w:val="14"/>
                              </w:numPr>
                              <w:ind w:left="142" w:hanging="142"/>
                              <w:rPr>
                                <w:sz w:val="16"/>
                                <w:lang w:val="en-GB"/>
                              </w:rPr>
                            </w:pPr>
                            <w:r>
                              <w:rPr>
                                <w:sz w:val="16"/>
                                <w:lang w:val="en-GB"/>
                              </w:rPr>
                              <w:t>Additional Council tax band for properties over £2m (61%)</w:t>
                            </w:r>
                          </w:p>
                          <w:p w:rsidR="00F070E4" w:rsidRDefault="00F070E4" w:rsidP="00181512">
                            <w:pPr>
                              <w:pStyle w:val="ListParagraph"/>
                              <w:numPr>
                                <w:ilvl w:val="0"/>
                                <w:numId w:val="14"/>
                              </w:numPr>
                              <w:ind w:left="142" w:hanging="142"/>
                              <w:rPr>
                                <w:sz w:val="16"/>
                                <w:lang w:val="en-GB"/>
                              </w:rPr>
                            </w:pPr>
                            <w:r>
                              <w:rPr>
                                <w:sz w:val="16"/>
                                <w:lang w:val="en-GB"/>
                              </w:rPr>
                              <w:t>End Right to Buy (35%)</w:t>
                            </w:r>
                          </w:p>
                          <w:p w:rsidR="00F070E4" w:rsidRPr="00AD604F" w:rsidRDefault="00F070E4" w:rsidP="00181512">
                            <w:pPr>
                              <w:pStyle w:val="ListParagraph"/>
                              <w:numPr>
                                <w:ilvl w:val="0"/>
                                <w:numId w:val="15"/>
                              </w:numPr>
                              <w:ind w:left="142" w:hanging="142"/>
                              <w:rPr>
                                <w:b/>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98E0" id="Line Callout 2 31" o:spid="_x0000_s1055" type="#_x0000_t48" style="position:absolute;left:0;text-align:left;margin-left:341.6pt;margin-top:301.25pt;width:139.55pt;height:1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" adj="-7662,5946,-4280,1456,-929,1456" fillcolor="#d8d8d8 [2732]" strokecolor="#5a5a5a [2109]">
                <v:textbox>
                  <w:txbxContent>
                    <w:p w:rsidR="00F070E4" w:rsidRPr="008564DE" w:rsidRDefault="00F070E4" w:rsidP="00170058">
                      <w:pPr>
                        <w:spacing w:after="0"/>
                        <w:contextualSpacing/>
                        <w:rPr>
                          <w:b/>
                          <w:sz w:val="16"/>
                          <w:lang w:val="en-GB"/>
                        </w:rPr>
                      </w:pPr>
                      <w:r>
                        <w:rPr>
                          <w:b/>
                          <w:sz w:val="16"/>
                          <w:lang w:val="en-GB"/>
                        </w:rPr>
                        <w:t>More support in London for</w:t>
                      </w:r>
                      <w:r w:rsidRPr="008564DE">
                        <w:rPr>
                          <w:b/>
                          <w:sz w:val="16"/>
                          <w:lang w:val="en-GB"/>
                        </w:rPr>
                        <w:t>:</w:t>
                      </w:r>
                    </w:p>
                    <w:p w:rsidR="00F070E4" w:rsidRDefault="00F070E4" w:rsidP="00181512">
                      <w:pPr>
                        <w:pStyle w:val="ListParagraph"/>
                        <w:numPr>
                          <w:ilvl w:val="0"/>
                          <w:numId w:val="13"/>
                        </w:numPr>
                        <w:ind w:left="142" w:hanging="142"/>
                        <w:rPr>
                          <w:sz w:val="16"/>
                          <w:lang w:val="en-GB"/>
                        </w:rPr>
                      </w:pPr>
                      <w:r>
                        <w:rPr>
                          <w:sz w:val="16"/>
                          <w:lang w:val="en-GB"/>
                        </w:rPr>
                        <w:t>Market homes in UK first (85%)</w:t>
                      </w:r>
                    </w:p>
                    <w:p w:rsidR="00F070E4" w:rsidRDefault="00F070E4" w:rsidP="00181512">
                      <w:pPr>
                        <w:pStyle w:val="ListParagraph"/>
                        <w:numPr>
                          <w:ilvl w:val="0"/>
                          <w:numId w:val="13"/>
                        </w:numPr>
                        <w:ind w:left="142" w:hanging="142"/>
                        <w:rPr>
                          <w:sz w:val="16"/>
                          <w:lang w:val="en-GB"/>
                        </w:rPr>
                      </w:pPr>
                      <w:r>
                        <w:rPr>
                          <w:sz w:val="16"/>
                          <w:lang w:val="en-GB"/>
                        </w:rPr>
                        <w:t>Tax empty homes (76%)</w:t>
                      </w:r>
                    </w:p>
                    <w:p w:rsidR="00F070E4" w:rsidRDefault="00F070E4" w:rsidP="00181512">
                      <w:pPr>
                        <w:pStyle w:val="ListParagraph"/>
                        <w:numPr>
                          <w:ilvl w:val="0"/>
                          <w:numId w:val="13"/>
                        </w:numPr>
                        <w:ind w:left="142" w:hanging="142"/>
                        <w:rPr>
                          <w:sz w:val="16"/>
                          <w:lang w:val="en-GB"/>
                        </w:rPr>
                      </w:pPr>
                      <w:r>
                        <w:rPr>
                          <w:sz w:val="16"/>
                          <w:lang w:val="en-GB"/>
                        </w:rPr>
                        <w:t>Starter Homes scheme (71%)</w:t>
                      </w:r>
                    </w:p>
                    <w:p w:rsidR="00F070E4" w:rsidRDefault="00F070E4" w:rsidP="00181512">
                      <w:pPr>
                        <w:pStyle w:val="ListParagraph"/>
                        <w:numPr>
                          <w:ilvl w:val="0"/>
                          <w:numId w:val="13"/>
                        </w:numPr>
                        <w:ind w:left="142" w:hanging="142"/>
                        <w:rPr>
                          <w:sz w:val="16"/>
                          <w:lang w:val="en-GB"/>
                        </w:rPr>
                      </w:pPr>
                      <w:r>
                        <w:rPr>
                          <w:sz w:val="16"/>
                          <w:lang w:val="en-GB"/>
                        </w:rPr>
                        <w:t>Build Garden Cities (57%)</w:t>
                      </w:r>
                    </w:p>
                    <w:p w:rsidR="00F070E4" w:rsidRDefault="00F070E4" w:rsidP="00181512">
                      <w:pPr>
                        <w:pStyle w:val="ListParagraph"/>
                        <w:numPr>
                          <w:ilvl w:val="0"/>
                          <w:numId w:val="13"/>
                        </w:numPr>
                        <w:ind w:left="142" w:hanging="142"/>
                        <w:rPr>
                          <w:sz w:val="16"/>
                          <w:lang w:val="en-GB"/>
                        </w:rPr>
                      </w:pPr>
                      <w:r>
                        <w:rPr>
                          <w:sz w:val="16"/>
                          <w:lang w:val="en-GB"/>
                        </w:rPr>
                        <w:t>Build on Green Belt (39%)</w:t>
                      </w:r>
                    </w:p>
                    <w:p w:rsidR="00F070E4" w:rsidRPr="00B805EE" w:rsidRDefault="00F070E4" w:rsidP="00170058">
                      <w:pPr>
                        <w:spacing w:after="0"/>
                        <w:rPr>
                          <w:b/>
                          <w:sz w:val="16"/>
                          <w:lang w:val="en-GB"/>
                        </w:rPr>
                      </w:pPr>
                      <w:r w:rsidRPr="00B805EE">
                        <w:rPr>
                          <w:b/>
                          <w:sz w:val="16"/>
                          <w:lang w:val="en-GB"/>
                        </w:rPr>
                        <w:t>Less Support in London for:</w:t>
                      </w:r>
                    </w:p>
                    <w:p w:rsidR="00F070E4" w:rsidRDefault="00F070E4" w:rsidP="00181512">
                      <w:pPr>
                        <w:pStyle w:val="ListParagraph"/>
                        <w:numPr>
                          <w:ilvl w:val="0"/>
                          <w:numId w:val="14"/>
                        </w:numPr>
                        <w:ind w:left="142" w:hanging="142"/>
                        <w:rPr>
                          <w:sz w:val="16"/>
                          <w:lang w:val="en-GB"/>
                        </w:rPr>
                      </w:pPr>
                      <w:r>
                        <w:rPr>
                          <w:sz w:val="16"/>
                          <w:lang w:val="en-GB"/>
                        </w:rPr>
                        <w:t>Annual tax on homes over £2 million (49%)</w:t>
                      </w:r>
                    </w:p>
                    <w:p w:rsidR="00F070E4" w:rsidRDefault="00F070E4" w:rsidP="00181512">
                      <w:pPr>
                        <w:pStyle w:val="ListParagraph"/>
                        <w:numPr>
                          <w:ilvl w:val="0"/>
                          <w:numId w:val="14"/>
                        </w:numPr>
                        <w:ind w:left="142" w:hanging="142"/>
                        <w:rPr>
                          <w:sz w:val="16"/>
                          <w:lang w:val="en-GB"/>
                        </w:rPr>
                      </w:pPr>
                      <w:r>
                        <w:rPr>
                          <w:sz w:val="16"/>
                          <w:lang w:val="en-GB"/>
                        </w:rPr>
                        <w:t>Additional Council tax band for properties over £2m (61%)</w:t>
                      </w:r>
                    </w:p>
                    <w:p w:rsidR="00F070E4" w:rsidRDefault="00F070E4" w:rsidP="00181512">
                      <w:pPr>
                        <w:pStyle w:val="ListParagraph"/>
                        <w:numPr>
                          <w:ilvl w:val="0"/>
                          <w:numId w:val="14"/>
                        </w:numPr>
                        <w:ind w:left="142" w:hanging="142"/>
                        <w:rPr>
                          <w:sz w:val="16"/>
                          <w:lang w:val="en-GB"/>
                        </w:rPr>
                      </w:pPr>
                      <w:r>
                        <w:rPr>
                          <w:sz w:val="16"/>
                          <w:lang w:val="en-GB"/>
                        </w:rPr>
                        <w:t>End Right to Buy (35%)</w:t>
                      </w:r>
                    </w:p>
                    <w:p w:rsidR="00F070E4" w:rsidRPr="00AD604F" w:rsidRDefault="00F070E4" w:rsidP="00181512">
                      <w:pPr>
                        <w:pStyle w:val="ListParagraph"/>
                        <w:numPr>
                          <w:ilvl w:val="0"/>
                          <w:numId w:val="15"/>
                        </w:numPr>
                        <w:ind w:left="142" w:hanging="142"/>
                        <w:rPr>
                          <w:b/>
                          <w:sz w:val="16"/>
                          <w:lang w:val="en-GB"/>
                        </w:rPr>
                      </w:pPr>
                    </w:p>
                  </w:txbxContent>
                </v:textbox>
                <o:callout v:ext="edit" minusy="t"/>
              </v:shap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3B5D0868" wp14:editId="7B185897">
                <wp:simplePos x="0" y="0"/>
                <wp:positionH relativeFrom="column">
                  <wp:posOffset>4271645</wp:posOffset>
                </wp:positionH>
                <wp:positionV relativeFrom="paragraph">
                  <wp:posOffset>3016250</wp:posOffset>
                </wp:positionV>
                <wp:extent cx="1705610" cy="561975"/>
                <wp:effectExtent l="209550" t="0" r="27940" b="28575"/>
                <wp:wrapNone/>
                <wp:docPr id="30" name="Line Callout 2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561975"/>
                        </a:xfrm>
                        <a:prstGeom prst="borderCallout2">
                          <a:avLst>
                            <a:gd name="adj1" fmla="val 20338"/>
                            <a:gd name="adj2" fmla="val -4468"/>
                            <a:gd name="adj3" fmla="val 20338"/>
                            <a:gd name="adj4" fmla="val -8079"/>
                            <a:gd name="adj5" fmla="val 77968"/>
                            <a:gd name="adj6" fmla="val -11727"/>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8564DE" w:rsidRDefault="00F070E4" w:rsidP="00170058">
                            <w:pPr>
                              <w:spacing w:after="0"/>
                              <w:contextualSpacing/>
                              <w:rPr>
                                <w:b/>
                                <w:sz w:val="16"/>
                                <w:lang w:val="en-GB"/>
                              </w:rPr>
                            </w:pPr>
                            <w:r>
                              <w:rPr>
                                <w:b/>
                                <w:sz w:val="16"/>
                                <w:lang w:val="en-GB"/>
                              </w:rPr>
                              <w:t>More support in East for</w:t>
                            </w:r>
                            <w:r w:rsidRPr="008564DE">
                              <w:rPr>
                                <w:b/>
                                <w:sz w:val="16"/>
                                <w:lang w:val="en-GB"/>
                              </w:rPr>
                              <w:t>:</w:t>
                            </w:r>
                          </w:p>
                          <w:p w:rsidR="00F070E4" w:rsidRPr="00B805EE" w:rsidRDefault="00F070E4" w:rsidP="00181512">
                            <w:pPr>
                              <w:pStyle w:val="ListParagraph"/>
                              <w:numPr>
                                <w:ilvl w:val="0"/>
                                <w:numId w:val="15"/>
                              </w:numPr>
                              <w:ind w:left="142" w:hanging="142"/>
                              <w:rPr>
                                <w:b/>
                                <w:sz w:val="16"/>
                                <w:lang w:val="en-GB"/>
                              </w:rPr>
                            </w:pPr>
                            <w:r>
                              <w:rPr>
                                <w:sz w:val="16"/>
                                <w:lang w:val="en-GB"/>
                              </w:rPr>
                              <w:t>Market homes in UK first (86%)</w:t>
                            </w:r>
                          </w:p>
                          <w:p w:rsidR="00F070E4" w:rsidRPr="00AD604F" w:rsidRDefault="00F070E4" w:rsidP="00181512">
                            <w:pPr>
                              <w:pStyle w:val="ListParagraph"/>
                              <w:numPr>
                                <w:ilvl w:val="0"/>
                                <w:numId w:val="15"/>
                              </w:numPr>
                              <w:ind w:left="142" w:hanging="142"/>
                              <w:rPr>
                                <w:b/>
                                <w:sz w:val="16"/>
                                <w:lang w:val="en-GB"/>
                              </w:rPr>
                            </w:pPr>
                            <w:r>
                              <w:rPr>
                                <w:sz w:val="16"/>
                                <w:lang w:val="en-GB"/>
                              </w:rPr>
                              <w:t>Raising threshold of 40% Inheritance Tax</w:t>
                            </w:r>
                            <w:r>
                              <w:rPr>
                                <w:b/>
                                <w:sz w:val="16"/>
                                <w:lang w:val="en-GB"/>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D0868" id="Line Callout 2 30" o:spid="_x0000_s1056" type="#_x0000_t48" style="position:absolute;left:0;text-align:left;margin-left:336.35pt;margin-top:237.5pt;width:134.3pt;height:4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" adj="-2533,16841,-1745,4393,-965,4393" fillcolor="#d8d8d8 [2732]" strokecolor="#5a5a5a [2109]">
                <v:textbox>
                  <w:txbxContent>
                    <w:p w:rsidR="00F070E4" w:rsidRPr="008564DE" w:rsidRDefault="00F070E4" w:rsidP="00170058">
                      <w:pPr>
                        <w:spacing w:after="0"/>
                        <w:contextualSpacing/>
                        <w:rPr>
                          <w:b/>
                          <w:sz w:val="16"/>
                          <w:lang w:val="en-GB"/>
                        </w:rPr>
                      </w:pPr>
                      <w:r>
                        <w:rPr>
                          <w:b/>
                          <w:sz w:val="16"/>
                          <w:lang w:val="en-GB"/>
                        </w:rPr>
                        <w:t>More support in East for</w:t>
                      </w:r>
                      <w:r w:rsidRPr="008564DE">
                        <w:rPr>
                          <w:b/>
                          <w:sz w:val="16"/>
                          <w:lang w:val="en-GB"/>
                        </w:rPr>
                        <w:t>:</w:t>
                      </w:r>
                    </w:p>
                    <w:p w:rsidR="00F070E4" w:rsidRPr="00B805EE" w:rsidRDefault="00F070E4" w:rsidP="00181512">
                      <w:pPr>
                        <w:pStyle w:val="ListParagraph"/>
                        <w:numPr>
                          <w:ilvl w:val="0"/>
                          <w:numId w:val="15"/>
                        </w:numPr>
                        <w:ind w:left="142" w:hanging="142"/>
                        <w:rPr>
                          <w:b/>
                          <w:sz w:val="16"/>
                          <w:lang w:val="en-GB"/>
                        </w:rPr>
                      </w:pPr>
                      <w:r>
                        <w:rPr>
                          <w:sz w:val="16"/>
                          <w:lang w:val="en-GB"/>
                        </w:rPr>
                        <w:t>Market homes in UK first (86%)</w:t>
                      </w:r>
                    </w:p>
                    <w:p w:rsidR="00F070E4" w:rsidRPr="00AD604F" w:rsidRDefault="00F070E4" w:rsidP="00181512">
                      <w:pPr>
                        <w:pStyle w:val="ListParagraph"/>
                        <w:numPr>
                          <w:ilvl w:val="0"/>
                          <w:numId w:val="15"/>
                        </w:numPr>
                        <w:ind w:left="142" w:hanging="142"/>
                        <w:rPr>
                          <w:b/>
                          <w:sz w:val="16"/>
                          <w:lang w:val="en-GB"/>
                        </w:rPr>
                      </w:pPr>
                      <w:r>
                        <w:rPr>
                          <w:sz w:val="16"/>
                          <w:lang w:val="en-GB"/>
                        </w:rPr>
                        <w:t>Raising threshold of 40% Inheritance Tax</w:t>
                      </w:r>
                      <w:r>
                        <w:rPr>
                          <w:b/>
                          <w:sz w:val="16"/>
                          <w:lang w:val="en-GB"/>
                        </w:rPr>
                        <w:t xml:space="preserve"> (60%)</w:t>
                      </w:r>
                    </w:p>
                  </w:txbxContent>
                </v:textbox>
                <o:callout v:ext="edit" minusy="t"/>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700B9EC0" wp14:editId="08D61C5F">
                <wp:simplePos x="0" y="0"/>
                <wp:positionH relativeFrom="column">
                  <wp:posOffset>3985895</wp:posOffset>
                </wp:positionH>
                <wp:positionV relativeFrom="paragraph">
                  <wp:posOffset>2520950</wp:posOffset>
                </wp:positionV>
                <wp:extent cx="1981835" cy="342900"/>
                <wp:effectExtent l="228600" t="0" r="18415" b="19050"/>
                <wp:wrapNone/>
                <wp:docPr id="29" name="Line Callout 2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342900"/>
                        </a:xfrm>
                        <a:prstGeom prst="borderCallout2">
                          <a:avLst>
                            <a:gd name="adj1" fmla="val 33333"/>
                            <a:gd name="adj2" fmla="val -3847"/>
                            <a:gd name="adj3" fmla="val 33333"/>
                            <a:gd name="adj4" fmla="val -7435"/>
                            <a:gd name="adj5" fmla="val 63889"/>
                            <a:gd name="adj6" fmla="val -11056"/>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8564DE" w:rsidRDefault="00F070E4" w:rsidP="00170058">
                            <w:pPr>
                              <w:spacing w:after="0"/>
                              <w:contextualSpacing/>
                              <w:rPr>
                                <w:b/>
                                <w:sz w:val="16"/>
                                <w:lang w:val="en-GB"/>
                              </w:rPr>
                            </w:pPr>
                            <w:r>
                              <w:rPr>
                                <w:b/>
                                <w:sz w:val="16"/>
                                <w:lang w:val="en-GB"/>
                              </w:rPr>
                              <w:t>More support in East Midlands for</w:t>
                            </w:r>
                            <w:r w:rsidRPr="008564DE">
                              <w:rPr>
                                <w:b/>
                                <w:sz w:val="16"/>
                                <w:lang w:val="en-GB"/>
                              </w:rPr>
                              <w:t>:</w:t>
                            </w:r>
                          </w:p>
                          <w:p w:rsidR="00F070E4" w:rsidRPr="00AD604F" w:rsidRDefault="00F070E4" w:rsidP="00181512">
                            <w:pPr>
                              <w:pStyle w:val="ListParagraph"/>
                              <w:numPr>
                                <w:ilvl w:val="0"/>
                                <w:numId w:val="15"/>
                              </w:numPr>
                              <w:ind w:left="142" w:hanging="142"/>
                              <w:rPr>
                                <w:b/>
                                <w:sz w:val="16"/>
                                <w:lang w:val="en-GB"/>
                              </w:rPr>
                            </w:pPr>
                            <w:r>
                              <w:rPr>
                                <w:sz w:val="16"/>
                                <w:lang w:val="en-GB"/>
                              </w:rPr>
                              <w:t>Ending Right to Buy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9EC0" id="Line Callout 2 29" o:spid="_x0000_s1057" type="#_x0000_t48" style="position:absolute;left:0;text-align:left;margin-left:313.85pt;margin-top:198.5pt;width:156.0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" adj="-2388,13800,-1606,7200,-831,7200" fillcolor="#d8d8d8 [2732]" strokecolor="#5a5a5a [2109]">
                <v:textbox>
                  <w:txbxContent>
                    <w:p w:rsidR="00F070E4" w:rsidRPr="008564DE" w:rsidRDefault="00F070E4" w:rsidP="00170058">
                      <w:pPr>
                        <w:spacing w:after="0"/>
                        <w:contextualSpacing/>
                        <w:rPr>
                          <w:b/>
                          <w:sz w:val="16"/>
                          <w:lang w:val="en-GB"/>
                        </w:rPr>
                      </w:pPr>
                      <w:r>
                        <w:rPr>
                          <w:b/>
                          <w:sz w:val="16"/>
                          <w:lang w:val="en-GB"/>
                        </w:rPr>
                        <w:t>More support in East Midlands for</w:t>
                      </w:r>
                      <w:r w:rsidRPr="008564DE">
                        <w:rPr>
                          <w:b/>
                          <w:sz w:val="16"/>
                          <w:lang w:val="en-GB"/>
                        </w:rPr>
                        <w:t>:</w:t>
                      </w:r>
                    </w:p>
                    <w:p w:rsidR="00F070E4" w:rsidRPr="00AD604F" w:rsidRDefault="00F070E4" w:rsidP="00181512">
                      <w:pPr>
                        <w:pStyle w:val="ListParagraph"/>
                        <w:numPr>
                          <w:ilvl w:val="0"/>
                          <w:numId w:val="15"/>
                        </w:numPr>
                        <w:ind w:left="142" w:hanging="142"/>
                        <w:rPr>
                          <w:b/>
                          <w:sz w:val="16"/>
                          <w:lang w:val="en-GB"/>
                        </w:rPr>
                      </w:pPr>
                      <w:r>
                        <w:rPr>
                          <w:sz w:val="16"/>
                          <w:lang w:val="en-GB"/>
                        </w:rPr>
                        <w:t>Ending Right to Buy (47%)</w:t>
                      </w:r>
                    </w:p>
                  </w:txbxContent>
                </v:textbox>
                <o:callout v:ext="edit" minusy="t"/>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190B1C4A" wp14:editId="5A490A10">
                <wp:simplePos x="0" y="0"/>
                <wp:positionH relativeFrom="column">
                  <wp:posOffset>3728720</wp:posOffset>
                </wp:positionH>
                <wp:positionV relativeFrom="paragraph">
                  <wp:posOffset>1451610</wp:posOffset>
                </wp:positionV>
                <wp:extent cx="2229485" cy="981075"/>
                <wp:effectExtent l="228600" t="0" r="18415" b="28575"/>
                <wp:wrapNone/>
                <wp:docPr id="28" name="Line Callout 2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9485" cy="981075"/>
                        </a:xfrm>
                        <a:prstGeom prst="borderCallout2">
                          <a:avLst>
                            <a:gd name="adj1" fmla="val 11653"/>
                            <a:gd name="adj2" fmla="val -3417"/>
                            <a:gd name="adj3" fmla="val 11653"/>
                            <a:gd name="adj4" fmla="val -6606"/>
                            <a:gd name="adj5" fmla="val 22329"/>
                            <a:gd name="adj6" fmla="val -9824"/>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8564DE" w:rsidRDefault="00F070E4" w:rsidP="00170058">
                            <w:pPr>
                              <w:spacing w:after="0"/>
                              <w:contextualSpacing/>
                              <w:rPr>
                                <w:b/>
                                <w:sz w:val="16"/>
                                <w:lang w:val="en-GB"/>
                              </w:rPr>
                            </w:pPr>
                            <w:r>
                              <w:rPr>
                                <w:b/>
                                <w:sz w:val="16"/>
                                <w:lang w:val="en-GB"/>
                              </w:rPr>
                              <w:t>More support in Yorkshire &amp; Humber for</w:t>
                            </w:r>
                            <w:r w:rsidRPr="008564DE">
                              <w:rPr>
                                <w:b/>
                                <w:sz w:val="16"/>
                                <w:lang w:val="en-GB"/>
                              </w:rPr>
                              <w:t>:</w:t>
                            </w:r>
                          </w:p>
                          <w:p w:rsidR="00F070E4" w:rsidRDefault="00F070E4" w:rsidP="00181512">
                            <w:pPr>
                              <w:pStyle w:val="ListParagraph"/>
                              <w:numPr>
                                <w:ilvl w:val="0"/>
                                <w:numId w:val="15"/>
                              </w:numPr>
                              <w:ind w:left="142" w:hanging="142"/>
                              <w:rPr>
                                <w:sz w:val="16"/>
                                <w:lang w:val="en-GB"/>
                              </w:rPr>
                            </w:pPr>
                            <w:r>
                              <w:rPr>
                                <w:sz w:val="16"/>
                                <w:lang w:val="en-GB"/>
                              </w:rPr>
                              <w:t>Building Garden Cities (56%)</w:t>
                            </w:r>
                          </w:p>
                          <w:p w:rsidR="00F070E4" w:rsidRDefault="00F070E4" w:rsidP="00170058">
                            <w:pPr>
                              <w:spacing w:after="0"/>
                              <w:rPr>
                                <w:b/>
                                <w:sz w:val="16"/>
                                <w:lang w:val="en-GB"/>
                              </w:rPr>
                            </w:pPr>
                            <w:r w:rsidRPr="00AD604F">
                              <w:rPr>
                                <w:b/>
                                <w:sz w:val="16"/>
                                <w:lang w:val="en-GB"/>
                              </w:rPr>
                              <w:t>Less support in Yor</w:t>
                            </w:r>
                            <w:r>
                              <w:rPr>
                                <w:b/>
                                <w:sz w:val="16"/>
                                <w:lang w:val="en-GB"/>
                              </w:rPr>
                              <w:t>k</w:t>
                            </w:r>
                            <w:r w:rsidRPr="00AD604F">
                              <w:rPr>
                                <w:b/>
                                <w:sz w:val="16"/>
                                <w:lang w:val="en-GB"/>
                              </w:rPr>
                              <w:t>shire &amp; Humber for</w:t>
                            </w:r>
                            <w:r>
                              <w:rPr>
                                <w:b/>
                                <w:sz w:val="16"/>
                                <w:lang w:val="en-GB"/>
                              </w:rPr>
                              <w:t>:</w:t>
                            </w:r>
                          </w:p>
                          <w:p w:rsidR="00F070E4" w:rsidRPr="00AD604F" w:rsidRDefault="00F070E4" w:rsidP="00181512">
                            <w:pPr>
                              <w:pStyle w:val="ListParagraph"/>
                              <w:numPr>
                                <w:ilvl w:val="0"/>
                                <w:numId w:val="15"/>
                              </w:numPr>
                              <w:ind w:left="142" w:hanging="142"/>
                              <w:rPr>
                                <w:b/>
                                <w:sz w:val="16"/>
                                <w:lang w:val="en-GB"/>
                              </w:rPr>
                            </w:pPr>
                            <w:r>
                              <w:rPr>
                                <w:sz w:val="16"/>
                                <w:lang w:val="en-GB"/>
                              </w:rPr>
                              <w:t>Raising threshold of 40% Inheritance Tax (43%)</w:t>
                            </w:r>
                          </w:p>
                          <w:p w:rsidR="00F070E4" w:rsidRPr="00AD604F" w:rsidRDefault="00F070E4" w:rsidP="00181512">
                            <w:pPr>
                              <w:pStyle w:val="ListParagraph"/>
                              <w:numPr>
                                <w:ilvl w:val="0"/>
                                <w:numId w:val="15"/>
                              </w:numPr>
                              <w:ind w:left="142" w:hanging="142"/>
                              <w:rPr>
                                <w:b/>
                                <w:sz w:val="16"/>
                                <w:lang w:val="en-GB"/>
                              </w:rPr>
                            </w:pPr>
                            <w:r>
                              <w:rPr>
                                <w:sz w:val="16"/>
                                <w:lang w:val="en-GB"/>
                              </w:rPr>
                              <w:t>Ending Right to Buy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B1C4A" id="Line Callout 2 28" o:spid="_x0000_s1058" type="#_x0000_t48" style="position:absolute;left:0;text-align:left;margin-left:293.6pt;margin-top:114.3pt;width:175.55pt;height:7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" adj="-2122,4823,-1427,2517,-738,2517" fillcolor="#d8d8d8 [2732]" strokecolor="#5a5a5a [2109]">
                <v:textbox>
                  <w:txbxContent>
                    <w:p w:rsidR="00F070E4" w:rsidRPr="008564DE" w:rsidRDefault="00F070E4" w:rsidP="00170058">
                      <w:pPr>
                        <w:spacing w:after="0"/>
                        <w:contextualSpacing/>
                        <w:rPr>
                          <w:b/>
                          <w:sz w:val="16"/>
                          <w:lang w:val="en-GB"/>
                        </w:rPr>
                      </w:pPr>
                      <w:r>
                        <w:rPr>
                          <w:b/>
                          <w:sz w:val="16"/>
                          <w:lang w:val="en-GB"/>
                        </w:rPr>
                        <w:t>More support in Yorkshire &amp; Humber for</w:t>
                      </w:r>
                      <w:r w:rsidRPr="008564DE">
                        <w:rPr>
                          <w:b/>
                          <w:sz w:val="16"/>
                          <w:lang w:val="en-GB"/>
                        </w:rPr>
                        <w:t>:</w:t>
                      </w:r>
                    </w:p>
                    <w:p w:rsidR="00F070E4" w:rsidRDefault="00F070E4" w:rsidP="00181512">
                      <w:pPr>
                        <w:pStyle w:val="ListParagraph"/>
                        <w:numPr>
                          <w:ilvl w:val="0"/>
                          <w:numId w:val="15"/>
                        </w:numPr>
                        <w:ind w:left="142" w:hanging="142"/>
                        <w:rPr>
                          <w:sz w:val="16"/>
                          <w:lang w:val="en-GB"/>
                        </w:rPr>
                      </w:pPr>
                      <w:r>
                        <w:rPr>
                          <w:sz w:val="16"/>
                          <w:lang w:val="en-GB"/>
                        </w:rPr>
                        <w:t>Building Garden Cities (56%)</w:t>
                      </w:r>
                    </w:p>
                    <w:p w:rsidR="00F070E4" w:rsidRDefault="00F070E4" w:rsidP="00170058">
                      <w:pPr>
                        <w:spacing w:after="0"/>
                        <w:rPr>
                          <w:b/>
                          <w:sz w:val="16"/>
                          <w:lang w:val="en-GB"/>
                        </w:rPr>
                      </w:pPr>
                      <w:r w:rsidRPr="00AD604F">
                        <w:rPr>
                          <w:b/>
                          <w:sz w:val="16"/>
                          <w:lang w:val="en-GB"/>
                        </w:rPr>
                        <w:t>Less support in Yor</w:t>
                      </w:r>
                      <w:r>
                        <w:rPr>
                          <w:b/>
                          <w:sz w:val="16"/>
                          <w:lang w:val="en-GB"/>
                        </w:rPr>
                        <w:t>k</w:t>
                      </w:r>
                      <w:r w:rsidRPr="00AD604F">
                        <w:rPr>
                          <w:b/>
                          <w:sz w:val="16"/>
                          <w:lang w:val="en-GB"/>
                        </w:rPr>
                        <w:t>shire &amp; Humber for</w:t>
                      </w:r>
                      <w:r>
                        <w:rPr>
                          <w:b/>
                          <w:sz w:val="16"/>
                          <w:lang w:val="en-GB"/>
                        </w:rPr>
                        <w:t>:</w:t>
                      </w:r>
                    </w:p>
                    <w:p w:rsidR="00F070E4" w:rsidRPr="00AD604F" w:rsidRDefault="00F070E4" w:rsidP="00181512">
                      <w:pPr>
                        <w:pStyle w:val="ListParagraph"/>
                        <w:numPr>
                          <w:ilvl w:val="0"/>
                          <w:numId w:val="15"/>
                        </w:numPr>
                        <w:ind w:left="142" w:hanging="142"/>
                        <w:rPr>
                          <w:b/>
                          <w:sz w:val="16"/>
                          <w:lang w:val="en-GB"/>
                        </w:rPr>
                      </w:pPr>
                      <w:r>
                        <w:rPr>
                          <w:sz w:val="16"/>
                          <w:lang w:val="en-GB"/>
                        </w:rPr>
                        <w:t>Raising threshold of 40% Inheritance Tax (43%)</w:t>
                      </w:r>
                    </w:p>
                    <w:p w:rsidR="00F070E4" w:rsidRPr="00AD604F" w:rsidRDefault="00F070E4" w:rsidP="00181512">
                      <w:pPr>
                        <w:pStyle w:val="ListParagraph"/>
                        <w:numPr>
                          <w:ilvl w:val="0"/>
                          <w:numId w:val="15"/>
                        </w:numPr>
                        <w:ind w:left="142" w:hanging="142"/>
                        <w:rPr>
                          <w:b/>
                          <w:sz w:val="16"/>
                          <w:lang w:val="en-GB"/>
                        </w:rPr>
                      </w:pPr>
                      <w:r>
                        <w:rPr>
                          <w:sz w:val="16"/>
                          <w:lang w:val="en-GB"/>
                        </w:rPr>
                        <w:t>Ending Right to Buy (38%)</w:t>
                      </w:r>
                    </w:p>
                  </w:txbxContent>
                </v:textbox>
                <o:callout v:ext="edit" minusy="t"/>
              </v:shap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3F13F715" wp14:editId="7BFAB059">
                <wp:simplePos x="0" y="0"/>
                <wp:positionH relativeFrom="column">
                  <wp:posOffset>299720</wp:posOffset>
                </wp:positionH>
                <wp:positionV relativeFrom="paragraph">
                  <wp:posOffset>1520825</wp:posOffset>
                </wp:positionV>
                <wp:extent cx="1609725" cy="495300"/>
                <wp:effectExtent l="0" t="0" r="238125" b="19050"/>
                <wp:wrapNone/>
                <wp:docPr id="27" name="Line Callout 2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495300"/>
                        </a:xfrm>
                        <a:prstGeom prst="borderCallout2">
                          <a:avLst>
                            <a:gd name="adj1" fmla="val 23079"/>
                            <a:gd name="adj2" fmla="val 104731"/>
                            <a:gd name="adj3" fmla="val 23079"/>
                            <a:gd name="adj4" fmla="val 108718"/>
                            <a:gd name="adj5" fmla="val 1921"/>
                            <a:gd name="adj6" fmla="val 113019"/>
                          </a:avLst>
                        </a:prstGeom>
                        <a:solidFill>
                          <a:schemeClr val="bg1">
                            <a:lumMod val="85000"/>
                            <a:lumOff val="0"/>
                          </a:schemeClr>
                        </a:solidFill>
                        <a:ln w="9525">
                          <a:solidFill>
                            <a:schemeClr val="tx1">
                              <a:lumMod val="65000"/>
                              <a:lumOff val="35000"/>
                            </a:schemeClr>
                          </a:solidFill>
                          <a:miter lim="800000"/>
                          <a:headEnd/>
                          <a:tailEnd/>
                        </a:ln>
                      </wps:spPr>
                      <wps:txbx>
                        <w:txbxContent>
                          <w:p w:rsidR="00F070E4" w:rsidRPr="00AD604F" w:rsidRDefault="00F070E4" w:rsidP="00170058">
                            <w:pPr>
                              <w:spacing w:after="0"/>
                              <w:rPr>
                                <w:b/>
                                <w:sz w:val="16"/>
                                <w:lang w:val="en-GB"/>
                              </w:rPr>
                            </w:pPr>
                            <w:r w:rsidRPr="00AD604F">
                              <w:rPr>
                                <w:b/>
                                <w:sz w:val="16"/>
                                <w:lang w:val="en-GB"/>
                              </w:rPr>
                              <w:t>Less support in NW for:</w:t>
                            </w:r>
                          </w:p>
                          <w:p w:rsidR="00F070E4" w:rsidRDefault="00F070E4" w:rsidP="00181512">
                            <w:pPr>
                              <w:pStyle w:val="ListParagraph"/>
                              <w:numPr>
                                <w:ilvl w:val="0"/>
                                <w:numId w:val="16"/>
                              </w:numPr>
                              <w:ind w:left="142" w:hanging="142"/>
                              <w:rPr>
                                <w:sz w:val="16"/>
                                <w:lang w:val="en-GB"/>
                              </w:rPr>
                            </w:pPr>
                            <w:r>
                              <w:rPr>
                                <w:sz w:val="16"/>
                                <w:lang w:val="en-GB"/>
                              </w:rPr>
                              <w:t>Building Garden Cities (43%)</w:t>
                            </w:r>
                          </w:p>
                          <w:p w:rsidR="00F070E4" w:rsidRPr="008564DE" w:rsidRDefault="00F070E4" w:rsidP="00181512">
                            <w:pPr>
                              <w:pStyle w:val="ListParagraph"/>
                              <w:numPr>
                                <w:ilvl w:val="0"/>
                                <w:numId w:val="16"/>
                              </w:numPr>
                              <w:ind w:left="142" w:hanging="142"/>
                              <w:rPr>
                                <w:sz w:val="16"/>
                                <w:lang w:val="en-GB"/>
                              </w:rPr>
                            </w:pPr>
                            <w:r>
                              <w:rPr>
                                <w:sz w:val="16"/>
                                <w:lang w:val="en-GB"/>
                              </w:rPr>
                              <w:t>Ending Right to Buy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F715" id="Line Callout 2 27" o:spid="_x0000_s1059" type="#_x0000_t48" style="position:absolute;left:0;text-align:left;margin-left:23.6pt;margin-top:119.75pt;width:126.7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" adj="24412,415,23483,4985,22622,4985" fillcolor="#d8d8d8 [2732]" strokecolor="#5a5a5a [2109]">
                <v:textbox>
                  <w:txbxContent>
                    <w:p w:rsidR="00F070E4" w:rsidRPr="00AD604F" w:rsidRDefault="00F070E4" w:rsidP="00170058">
                      <w:pPr>
                        <w:spacing w:after="0"/>
                        <w:rPr>
                          <w:b/>
                          <w:sz w:val="16"/>
                          <w:lang w:val="en-GB"/>
                        </w:rPr>
                      </w:pPr>
                      <w:r w:rsidRPr="00AD604F">
                        <w:rPr>
                          <w:b/>
                          <w:sz w:val="16"/>
                          <w:lang w:val="en-GB"/>
                        </w:rPr>
                        <w:t>Less support in NW for:</w:t>
                      </w:r>
                    </w:p>
                    <w:p w:rsidR="00F070E4" w:rsidRDefault="00F070E4" w:rsidP="00181512">
                      <w:pPr>
                        <w:pStyle w:val="ListParagraph"/>
                        <w:numPr>
                          <w:ilvl w:val="0"/>
                          <w:numId w:val="16"/>
                        </w:numPr>
                        <w:ind w:left="142" w:hanging="142"/>
                        <w:rPr>
                          <w:sz w:val="16"/>
                          <w:lang w:val="en-GB"/>
                        </w:rPr>
                      </w:pPr>
                      <w:r>
                        <w:rPr>
                          <w:sz w:val="16"/>
                          <w:lang w:val="en-GB"/>
                        </w:rPr>
                        <w:t>Building Garden Cities (43%)</w:t>
                      </w:r>
                    </w:p>
                    <w:p w:rsidR="00F070E4" w:rsidRPr="008564DE" w:rsidRDefault="00F070E4" w:rsidP="00181512">
                      <w:pPr>
                        <w:pStyle w:val="ListParagraph"/>
                        <w:numPr>
                          <w:ilvl w:val="0"/>
                          <w:numId w:val="16"/>
                        </w:numPr>
                        <w:ind w:left="142" w:hanging="142"/>
                        <w:rPr>
                          <w:sz w:val="16"/>
                          <w:lang w:val="en-GB"/>
                        </w:rPr>
                      </w:pPr>
                      <w:r>
                        <w:rPr>
                          <w:sz w:val="16"/>
                          <w:lang w:val="en-GB"/>
                        </w:rPr>
                        <w:t>Ending Right to Buy (38%)</w:t>
                      </w:r>
                    </w:p>
                  </w:txbxContent>
                </v:textbox>
                <o:callout v:ext="edit" minusx="t"/>
              </v:shape>
            </w:pict>
          </mc:Fallback>
        </mc:AlternateContent>
      </w:r>
      <w:r w:rsidRPr="00170058">
        <w:rPr>
          <w:rFonts w:eastAsia="Times New Roman" w:cs="Arial"/>
          <w:b/>
          <w:lang w:val="en-GB" w:eastAsia="en-GB"/>
        </w:rPr>
        <w:br w:type="page"/>
      </w:r>
    </w:p>
    <w:p w:rsidR="009A06F9" w:rsidRDefault="009A06F9" w:rsidP="00D43326">
      <w:pPr>
        <w:pStyle w:val="Heading1"/>
      </w:pPr>
      <w:bookmarkStart w:id="21" w:name="_Toc423383759"/>
      <w:r>
        <w:lastRenderedPageBreak/>
        <w:t>The reputation of new build homes</w:t>
      </w:r>
      <w:bookmarkEnd w:id="21"/>
    </w:p>
    <w:p w:rsidR="007426BF" w:rsidRPr="007426BF" w:rsidRDefault="007426BF" w:rsidP="007426BF"/>
    <w:p w:rsidR="00E220CA" w:rsidRPr="00A75D02" w:rsidRDefault="007426BF" w:rsidP="00E220CA">
      <w:pPr>
        <w:rPr>
          <w:rFonts w:asciiTheme="majorHAnsi" w:eastAsia="Times New Roman" w:hAnsiTheme="majorHAnsi" w:cs="Arial"/>
          <w:i/>
          <w:sz w:val="22"/>
          <w:lang w:val="en-GB"/>
        </w:rPr>
      </w:pPr>
      <w:r w:rsidRPr="00A75D02">
        <w:rPr>
          <w:rFonts w:asciiTheme="majorHAnsi" w:eastAsia="Times New Roman" w:hAnsiTheme="majorHAnsi" w:cs="Arial"/>
          <w:i/>
          <w:sz w:val="22"/>
          <w:lang w:val="en-GB"/>
        </w:rPr>
        <w:t>As the new government sets</w:t>
      </w:r>
      <w:r w:rsidR="00E220CA" w:rsidRPr="00A75D02">
        <w:rPr>
          <w:rFonts w:asciiTheme="majorHAnsi" w:eastAsia="Times New Roman" w:hAnsiTheme="majorHAnsi" w:cs="Arial"/>
          <w:i/>
          <w:sz w:val="22"/>
          <w:lang w:val="en-GB"/>
        </w:rPr>
        <w:t xml:space="preserve"> </w:t>
      </w:r>
      <w:r w:rsidRPr="00A75D02">
        <w:rPr>
          <w:rFonts w:asciiTheme="majorHAnsi" w:eastAsia="Times New Roman" w:hAnsiTheme="majorHAnsi" w:cs="Arial"/>
          <w:i/>
          <w:sz w:val="22"/>
          <w:lang w:val="en-GB"/>
        </w:rPr>
        <w:t xml:space="preserve">its </w:t>
      </w:r>
      <w:r w:rsidR="00E220CA" w:rsidRPr="00A75D02">
        <w:rPr>
          <w:rFonts w:asciiTheme="majorHAnsi" w:eastAsia="Times New Roman" w:hAnsiTheme="majorHAnsi" w:cs="Arial"/>
          <w:i/>
          <w:sz w:val="22"/>
          <w:lang w:val="en-GB"/>
        </w:rPr>
        <w:t>promis</w:t>
      </w:r>
      <w:r w:rsidRPr="00A75D02">
        <w:rPr>
          <w:rFonts w:asciiTheme="majorHAnsi" w:eastAsia="Times New Roman" w:hAnsiTheme="majorHAnsi" w:cs="Arial"/>
          <w:i/>
          <w:sz w:val="22"/>
          <w:lang w:val="en-GB"/>
        </w:rPr>
        <w:t>e of building 200,000 new homes we look at the reputation of new build homes and the challenges this presents for government and the building industry.</w:t>
      </w:r>
      <w:r w:rsidR="00E220CA" w:rsidRPr="00A75D02">
        <w:rPr>
          <w:rFonts w:asciiTheme="majorHAnsi" w:eastAsia="Times New Roman" w:hAnsiTheme="majorHAnsi" w:cs="Arial"/>
          <w:i/>
          <w:sz w:val="22"/>
          <w:lang w:val="en-GB"/>
        </w:rPr>
        <w:t xml:space="preserve"> </w:t>
      </w:r>
    </w:p>
    <w:p w:rsidR="009A06F9" w:rsidRPr="00A75D02" w:rsidRDefault="009A06F9" w:rsidP="007426BF">
      <w:pPr>
        <w:rPr>
          <w:rFonts w:asciiTheme="majorHAnsi" w:hAnsiTheme="majorHAnsi"/>
          <w:b/>
          <w:sz w:val="22"/>
          <w:lang w:val="en-GB"/>
        </w:rPr>
      </w:pPr>
      <w:r w:rsidRPr="00A75D02">
        <w:rPr>
          <w:rFonts w:asciiTheme="majorHAnsi" w:hAnsiTheme="majorHAnsi"/>
          <w:b/>
          <w:sz w:val="22"/>
          <w:lang w:val="en-GB"/>
        </w:rPr>
        <w:t xml:space="preserve">Twice as many people desire an old home over </w:t>
      </w:r>
      <w:r w:rsidR="007426BF" w:rsidRPr="00A75D02">
        <w:rPr>
          <w:rFonts w:asciiTheme="majorHAnsi" w:hAnsiTheme="majorHAnsi"/>
          <w:b/>
          <w:sz w:val="22"/>
          <w:lang w:val="en-GB"/>
        </w:rPr>
        <w:t xml:space="preserve">a </w:t>
      </w:r>
      <w:r w:rsidRPr="00A75D02">
        <w:rPr>
          <w:rFonts w:asciiTheme="majorHAnsi" w:hAnsiTheme="majorHAnsi"/>
          <w:b/>
          <w:sz w:val="22"/>
          <w:lang w:val="en-GB"/>
        </w:rPr>
        <w:t>new</w:t>
      </w:r>
      <w:r w:rsidR="007426BF" w:rsidRPr="00A75D02">
        <w:rPr>
          <w:rFonts w:asciiTheme="majorHAnsi" w:hAnsiTheme="majorHAnsi"/>
          <w:b/>
          <w:sz w:val="22"/>
          <w:lang w:val="en-GB"/>
        </w:rPr>
        <w:t xml:space="preserve"> build home.</w:t>
      </w:r>
    </w:p>
    <w:p w:rsidR="007426BF" w:rsidRPr="00A75D02" w:rsidRDefault="007426BF" w:rsidP="00181512">
      <w:pPr>
        <w:pStyle w:val="ListParagraph"/>
        <w:numPr>
          <w:ilvl w:val="0"/>
          <w:numId w:val="10"/>
        </w:numPr>
        <w:rPr>
          <w:rFonts w:asciiTheme="majorHAnsi" w:eastAsia="Times New Roman" w:hAnsiTheme="majorHAnsi" w:cs="Arial"/>
          <w:sz w:val="22"/>
          <w:lang w:val="en-GB"/>
        </w:rPr>
      </w:pPr>
      <w:r w:rsidRPr="00A75D02">
        <w:rPr>
          <w:rFonts w:asciiTheme="majorHAnsi" w:eastAsia="Times New Roman" w:hAnsiTheme="majorHAnsi" w:cs="Arial"/>
          <w:b/>
          <w:sz w:val="22"/>
          <w:lang w:val="en-GB"/>
        </w:rPr>
        <w:t>Only one in five (21%) would prefer to buy a newly built home</w:t>
      </w:r>
      <w:r w:rsidRPr="00A75D02">
        <w:rPr>
          <w:rFonts w:asciiTheme="majorHAnsi" w:eastAsia="Times New Roman" w:hAnsiTheme="majorHAnsi" w:cs="Arial"/>
          <w:sz w:val="22"/>
          <w:lang w:val="en-GB"/>
        </w:rPr>
        <w:t xml:space="preserve">, whereas nearly a half (47%) would prefer an old home (built ten or more years ago). </w:t>
      </w:r>
    </w:p>
    <w:p w:rsidR="007426BF" w:rsidRPr="00A75D02" w:rsidRDefault="007426BF" w:rsidP="00181512">
      <w:pPr>
        <w:pStyle w:val="ListParagraph"/>
        <w:numPr>
          <w:ilvl w:val="0"/>
          <w:numId w:val="10"/>
        </w:numPr>
        <w:spacing w:line="276" w:lineRule="auto"/>
        <w:rPr>
          <w:rFonts w:asciiTheme="majorHAnsi" w:hAnsiTheme="majorHAnsi"/>
          <w:sz w:val="22"/>
        </w:rPr>
      </w:pPr>
      <w:r w:rsidRPr="00A75D02">
        <w:rPr>
          <w:rFonts w:asciiTheme="majorHAnsi" w:eastAsia="Times New Roman" w:hAnsiTheme="majorHAnsi" w:cs="Arial"/>
          <w:b/>
          <w:sz w:val="22"/>
          <w:lang w:val="en-GB"/>
        </w:rPr>
        <w:t xml:space="preserve">Younger and older buyers are more likely to prefer a new home. </w:t>
      </w:r>
      <w:r w:rsidRPr="00A75D02">
        <w:rPr>
          <w:rFonts w:asciiTheme="majorHAnsi" w:eastAsia="Times New Roman" w:hAnsiTheme="majorHAnsi" w:cs="Arial"/>
          <w:sz w:val="22"/>
          <w:lang w:val="en-GB"/>
        </w:rPr>
        <w:t>(26% of under 35s, 18% of 35-54s and 22% of those age fifty-five or older)</w:t>
      </w:r>
    </w:p>
    <w:p w:rsidR="00A75D02" w:rsidRPr="00CD0475" w:rsidRDefault="007426BF" w:rsidP="00A75D02">
      <w:pPr>
        <w:pStyle w:val="ListParagraph"/>
        <w:numPr>
          <w:ilvl w:val="0"/>
          <w:numId w:val="10"/>
        </w:numPr>
        <w:spacing w:after="0" w:line="276" w:lineRule="auto"/>
        <w:rPr>
          <w:rStyle w:val="Strong"/>
          <w:rFonts w:asciiTheme="majorHAnsi" w:hAnsiTheme="majorHAnsi"/>
          <w:b w:val="0"/>
          <w:bCs w:val="0"/>
          <w:sz w:val="22"/>
        </w:rPr>
      </w:pPr>
      <w:r w:rsidRPr="00A75D02">
        <w:rPr>
          <w:rFonts w:asciiTheme="majorHAnsi" w:eastAsia="Times New Roman" w:hAnsiTheme="majorHAnsi" w:cs="Arial"/>
          <w:b/>
          <w:sz w:val="22"/>
          <w:lang w:val="en-GB"/>
        </w:rPr>
        <w:t xml:space="preserve">Regionally, those in Wales like new homes more than anyone else </w:t>
      </w:r>
      <w:r w:rsidRPr="00A75D02">
        <w:rPr>
          <w:rFonts w:asciiTheme="majorHAnsi" w:eastAsia="Times New Roman" w:hAnsiTheme="majorHAnsi" w:cs="Arial"/>
          <w:sz w:val="22"/>
          <w:lang w:val="en-GB"/>
        </w:rPr>
        <w:t>(32% vs 21% nationally).</w:t>
      </w:r>
      <w:r w:rsidR="00A75D02" w:rsidRPr="00A75D02">
        <w:rPr>
          <w:noProof/>
          <w:lang w:val="en-GB" w:eastAsia="en-GB"/>
        </w:rPr>
        <w:drawing>
          <wp:anchor distT="0" distB="0" distL="114300" distR="114300" simplePos="0" relativeHeight="251727872" behindDoc="0" locked="0" layoutInCell="1" allowOverlap="1" wp14:anchorId="5B4C50B9" wp14:editId="19C1B5EE">
            <wp:simplePos x="0" y="0"/>
            <wp:positionH relativeFrom="page">
              <wp:posOffset>3441700</wp:posOffset>
            </wp:positionH>
            <wp:positionV relativeFrom="paragraph">
              <wp:posOffset>319405</wp:posOffset>
            </wp:positionV>
            <wp:extent cx="3314700" cy="3514725"/>
            <wp:effectExtent l="0" t="0" r="0" b="9525"/>
            <wp:wrapThrough wrapText="bothSides">
              <wp:wrapPolygon edited="0">
                <wp:start x="0" y="0"/>
                <wp:lineTo x="0" y="21541"/>
                <wp:lineTo x="21476" y="21541"/>
                <wp:lineTo x="21476" y="0"/>
                <wp:lineTo x="0" y="0"/>
              </wp:wrapPolygon>
            </wp:wrapThrough>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A75D02" w:rsidRPr="00A75D02">
        <w:rPr>
          <w:noProof/>
          <w:lang w:val="en-GB" w:eastAsia="en-GB"/>
        </w:rPr>
        <w:drawing>
          <wp:anchor distT="0" distB="0" distL="114300" distR="114300" simplePos="0" relativeHeight="251726848" behindDoc="0" locked="0" layoutInCell="1" allowOverlap="1" wp14:anchorId="376D3471" wp14:editId="7381A9BD">
            <wp:simplePos x="0" y="0"/>
            <wp:positionH relativeFrom="margin">
              <wp:posOffset>0</wp:posOffset>
            </wp:positionH>
            <wp:positionV relativeFrom="paragraph">
              <wp:posOffset>319405</wp:posOffset>
            </wp:positionV>
            <wp:extent cx="5857875" cy="3505200"/>
            <wp:effectExtent l="0" t="0" r="9525" b="0"/>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426BF" w:rsidRPr="007426BF" w:rsidRDefault="007426BF" w:rsidP="00446274">
      <w:pPr>
        <w:rPr>
          <w:rFonts w:eastAsia="Times New Roman" w:cs="Arial"/>
          <w:sz w:val="22"/>
          <w:lang w:val="en-GB"/>
        </w:rPr>
      </w:pPr>
    </w:p>
    <w:p w:rsidR="00446274" w:rsidRDefault="00446274" w:rsidP="00A56834">
      <w:pPr>
        <w:pStyle w:val="Heading2"/>
        <w:rPr>
          <w:lang w:val="en-GB" w:eastAsia="en-GB"/>
        </w:rPr>
      </w:pPr>
      <w:bookmarkStart w:id="22" w:name="_Toc423383760"/>
      <w:r w:rsidRPr="00446274">
        <w:rPr>
          <w:lang w:val="en-GB" w:eastAsia="en-GB"/>
        </w:rPr>
        <w:t>What people don’t like about new homes</w:t>
      </w:r>
      <w:bookmarkEnd w:id="22"/>
    </w:p>
    <w:p w:rsidR="00345FF7" w:rsidRPr="00345FF7" w:rsidRDefault="00345FF7" w:rsidP="00345FF7">
      <w:pPr>
        <w:rPr>
          <w:lang w:val="en-GB" w:eastAsia="en-GB"/>
        </w:rPr>
      </w:pPr>
    </w:p>
    <w:p w:rsidR="007426BF" w:rsidRPr="00446274" w:rsidRDefault="007426BF" w:rsidP="00A75D02">
      <w:pPr>
        <w:rPr>
          <w:rFonts w:asciiTheme="majorHAnsi" w:eastAsia="Times New Roman" w:hAnsiTheme="majorHAnsi" w:cs="Arial"/>
          <w:b/>
          <w:sz w:val="22"/>
          <w:lang w:val="en-GB"/>
        </w:rPr>
      </w:pPr>
      <w:r w:rsidRPr="00446274">
        <w:rPr>
          <w:rFonts w:asciiTheme="majorHAnsi" w:eastAsia="Times New Roman" w:hAnsiTheme="majorHAnsi" w:cs="Arial"/>
          <w:b/>
          <w:sz w:val="22"/>
          <w:lang w:val="en-GB"/>
        </w:rPr>
        <w:t xml:space="preserve">New homes may be less popular because they are </w:t>
      </w:r>
      <w:r w:rsidR="00BF04F9" w:rsidRPr="00446274">
        <w:rPr>
          <w:rFonts w:asciiTheme="majorHAnsi" w:hAnsiTheme="majorHAnsi"/>
          <w:b/>
          <w:sz w:val="22"/>
          <w:lang w:val="en-GB"/>
        </w:rPr>
        <w:t>seen by some as being poorly built, characterless and with too small rooms.</w:t>
      </w:r>
    </w:p>
    <w:p w:rsidR="00A75D02" w:rsidRPr="00446274" w:rsidRDefault="00A75D02" w:rsidP="00181512">
      <w:pPr>
        <w:pStyle w:val="ListParagraph"/>
        <w:numPr>
          <w:ilvl w:val="0"/>
          <w:numId w:val="10"/>
        </w:numPr>
        <w:spacing w:line="276" w:lineRule="auto"/>
        <w:rPr>
          <w:rFonts w:asciiTheme="majorHAnsi" w:eastAsia="Times New Roman" w:hAnsiTheme="majorHAnsi" w:cs="Arial"/>
          <w:i/>
          <w:sz w:val="22"/>
          <w:lang w:val="en-GB"/>
        </w:rPr>
      </w:pPr>
      <w:r w:rsidRPr="00446274">
        <w:rPr>
          <w:rFonts w:asciiTheme="majorHAnsi" w:eastAsia="Times New Roman" w:hAnsiTheme="majorHAnsi" w:cs="Arial"/>
          <w:b/>
          <w:sz w:val="22"/>
          <w:lang w:val="en-GB"/>
        </w:rPr>
        <w:t xml:space="preserve">Quality of build is more likely to be seen as a disadvantage of new homes </w:t>
      </w:r>
      <w:r w:rsidRPr="00446274">
        <w:rPr>
          <w:rFonts w:asciiTheme="majorHAnsi" w:eastAsia="Times New Roman" w:hAnsiTheme="majorHAnsi" w:cs="Arial"/>
          <w:sz w:val="22"/>
          <w:lang w:val="en-GB"/>
        </w:rPr>
        <w:t>(38% overall see build quality of new homes as a disadvantage, with only 30% seeing it as an advantage)</w:t>
      </w:r>
      <w:r w:rsidR="00BF04F9" w:rsidRPr="00446274">
        <w:rPr>
          <w:rFonts w:asciiTheme="majorHAnsi" w:eastAsia="Times New Roman" w:hAnsiTheme="majorHAnsi" w:cs="Arial"/>
          <w:sz w:val="22"/>
          <w:lang w:val="en-GB"/>
        </w:rPr>
        <w:t>.</w:t>
      </w:r>
      <w:r w:rsidRPr="00446274">
        <w:rPr>
          <w:rFonts w:asciiTheme="majorHAnsi" w:eastAsia="Times New Roman" w:hAnsiTheme="majorHAnsi" w:cs="Arial"/>
          <w:sz w:val="22"/>
          <w:lang w:val="en-GB"/>
        </w:rPr>
        <w:t xml:space="preserve">  </w:t>
      </w:r>
    </w:p>
    <w:p w:rsidR="00A75D02" w:rsidRPr="00446274" w:rsidRDefault="00A75D02" w:rsidP="00181512">
      <w:pPr>
        <w:pStyle w:val="ListParagraph"/>
        <w:numPr>
          <w:ilvl w:val="0"/>
          <w:numId w:val="10"/>
        </w:numPr>
        <w:spacing w:line="276" w:lineRule="auto"/>
        <w:rPr>
          <w:rFonts w:asciiTheme="majorHAnsi" w:eastAsia="Times New Roman" w:hAnsiTheme="majorHAnsi" w:cs="Arial"/>
          <w:i/>
          <w:sz w:val="22"/>
          <w:lang w:val="en-GB"/>
        </w:rPr>
      </w:pPr>
      <w:r w:rsidRPr="00446274">
        <w:rPr>
          <w:rFonts w:asciiTheme="majorHAnsi" w:eastAsia="Times New Roman" w:hAnsiTheme="majorHAnsi" w:cs="Arial"/>
          <w:b/>
          <w:sz w:val="22"/>
          <w:lang w:val="en-GB"/>
        </w:rPr>
        <w:t xml:space="preserve">Size of rooms </w:t>
      </w:r>
      <w:r w:rsidRPr="00446274">
        <w:rPr>
          <w:rFonts w:asciiTheme="majorHAnsi" w:eastAsia="Times New Roman" w:hAnsiTheme="majorHAnsi" w:cs="Arial"/>
          <w:sz w:val="22"/>
          <w:lang w:val="en-GB"/>
        </w:rPr>
        <w:t>(45% disadvantage)</w:t>
      </w:r>
      <w:r w:rsidRPr="00446274">
        <w:rPr>
          <w:rFonts w:asciiTheme="majorHAnsi" w:eastAsia="Times New Roman" w:hAnsiTheme="majorHAnsi" w:cs="Arial"/>
          <w:b/>
          <w:sz w:val="22"/>
          <w:lang w:val="en-GB"/>
        </w:rPr>
        <w:t xml:space="preserve">, character/ distinctive features </w:t>
      </w:r>
      <w:r w:rsidRPr="00446274">
        <w:rPr>
          <w:rFonts w:asciiTheme="majorHAnsi" w:eastAsia="Times New Roman" w:hAnsiTheme="majorHAnsi" w:cs="Arial"/>
          <w:sz w:val="22"/>
          <w:lang w:val="en-GB"/>
        </w:rPr>
        <w:t>(40% disadvantage)</w:t>
      </w:r>
      <w:r w:rsidRPr="00446274">
        <w:rPr>
          <w:rFonts w:asciiTheme="majorHAnsi" w:eastAsia="Times New Roman" w:hAnsiTheme="majorHAnsi" w:cs="Arial"/>
          <w:b/>
          <w:sz w:val="22"/>
          <w:lang w:val="en-GB"/>
        </w:rPr>
        <w:t xml:space="preserve"> and amount of green space </w:t>
      </w:r>
      <w:r w:rsidRPr="00446274">
        <w:rPr>
          <w:rFonts w:asciiTheme="majorHAnsi" w:eastAsia="Times New Roman" w:hAnsiTheme="majorHAnsi" w:cs="Arial"/>
          <w:sz w:val="22"/>
          <w:lang w:val="en-GB"/>
        </w:rPr>
        <w:t>(40% disadvantage)</w:t>
      </w:r>
      <w:r w:rsidRPr="00446274">
        <w:rPr>
          <w:rFonts w:asciiTheme="majorHAnsi" w:eastAsia="Times New Roman" w:hAnsiTheme="majorHAnsi" w:cs="Arial"/>
          <w:b/>
          <w:sz w:val="22"/>
          <w:lang w:val="en-GB"/>
        </w:rPr>
        <w:t xml:space="preserve"> are seen to be the main draw backs of new homes</w:t>
      </w:r>
      <w:r w:rsidR="00BF04F9" w:rsidRPr="00446274">
        <w:rPr>
          <w:rFonts w:asciiTheme="majorHAnsi" w:eastAsia="Times New Roman" w:hAnsiTheme="majorHAnsi" w:cs="Arial"/>
          <w:b/>
          <w:sz w:val="22"/>
          <w:lang w:val="en-GB"/>
        </w:rPr>
        <w:t>.</w:t>
      </w:r>
      <w:r w:rsidRPr="00446274">
        <w:rPr>
          <w:rFonts w:asciiTheme="majorHAnsi" w:eastAsia="Times New Roman" w:hAnsiTheme="majorHAnsi" w:cs="Arial"/>
          <w:b/>
          <w:sz w:val="22"/>
          <w:lang w:val="en-GB"/>
        </w:rPr>
        <w:t xml:space="preserve"> </w:t>
      </w:r>
    </w:p>
    <w:p w:rsidR="00446274" w:rsidRPr="00CD0475" w:rsidRDefault="00446274" w:rsidP="00CD0475">
      <w:pPr>
        <w:rPr>
          <w:rFonts w:asciiTheme="majorHAnsi" w:eastAsia="Times New Roman" w:hAnsiTheme="majorHAnsi" w:cs="Arial"/>
          <w:b/>
          <w:sz w:val="22"/>
          <w:lang w:val="en-GB"/>
        </w:rPr>
      </w:pPr>
      <w:r w:rsidRPr="00446274">
        <w:rPr>
          <w:rFonts w:asciiTheme="majorHAnsi" w:eastAsia="Times New Roman" w:hAnsiTheme="majorHAnsi" w:cs="Arial"/>
          <w:b/>
          <w:sz w:val="22"/>
          <w:lang w:val="en-GB"/>
        </w:rPr>
        <w:t xml:space="preserve">Participants who would prefer to buy an older home said the following about new homes: </w:t>
      </w:r>
    </w:p>
    <w:p w:rsidR="00CD0475" w:rsidRPr="00CD0475" w:rsidRDefault="00446274" w:rsidP="00CD0475">
      <w:pPr>
        <w:pStyle w:val="ListParagraph"/>
        <w:numPr>
          <w:ilvl w:val="0"/>
          <w:numId w:val="10"/>
        </w:numPr>
        <w:spacing w:line="276" w:lineRule="auto"/>
        <w:rPr>
          <w:rFonts w:asciiTheme="majorHAnsi" w:eastAsia="Times New Roman" w:hAnsiTheme="majorHAnsi" w:cs="Arial"/>
          <w:sz w:val="22"/>
          <w:lang w:val="en-GB"/>
        </w:rPr>
      </w:pPr>
      <w:r w:rsidRPr="00446274">
        <w:rPr>
          <w:rFonts w:asciiTheme="majorHAnsi" w:eastAsia="Times New Roman" w:hAnsiTheme="majorHAnsi" w:cs="Arial"/>
          <w:i/>
          <w:sz w:val="22"/>
          <w:lang w:val="en-GB"/>
        </w:rPr>
        <w:t>“…Most have small rooms, low ceilings, small gardens and zero charm”</w:t>
      </w:r>
    </w:p>
    <w:p w:rsidR="00CD0475" w:rsidRPr="00CD0475" w:rsidRDefault="00446274" w:rsidP="00CD0475">
      <w:pPr>
        <w:pStyle w:val="ListParagraph"/>
        <w:numPr>
          <w:ilvl w:val="0"/>
          <w:numId w:val="10"/>
        </w:numPr>
        <w:spacing w:line="276" w:lineRule="auto"/>
        <w:rPr>
          <w:rFonts w:asciiTheme="majorHAnsi" w:eastAsia="Times New Roman" w:hAnsiTheme="majorHAnsi" w:cs="Arial"/>
          <w:sz w:val="22"/>
          <w:lang w:val="en-GB"/>
        </w:rPr>
      </w:pPr>
      <w:r w:rsidRPr="00CD0475">
        <w:rPr>
          <w:rFonts w:asciiTheme="majorHAnsi" w:eastAsia="Times New Roman" w:hAnsiTheme="majorHAnsi" w:cs="Arial"/>
          <w:sz w:val="22"/>
          <w:lang w:val="en-GB"/>
        </w:rPr>
        <w:t>“</w:t>
      </w:r>
      <w:r w:rsidRPr="00CD0475">
        <w:rPr>
          <w:rFonts w:asciiTheme="majorHAnsi" w:eastAsia="Times New Roman" w:hAnsiTheme="majorHAnsi" w:cs="Arial"/>
          <w:i/>
          <w:sz w:val="22"/>
          <w:lang w:val="en-GB"/>
        </w:rPr>
        <w:t>New houses are rabbit hutches thrown up….with small rooms, small gardens, thin walls, dubious build quality</w:t>
      </w:r>
      <w:r w:rsidRPr="00CD0475">
        <w:rPr>
          <w:rFonts w:asciiTheme="majorHAnsi" w:eastAsia="Times New Roman" w:hAnsiTheme="majorHAnsi" w:cs="Arial"/>
          <w:sz w:val="22"/>
          <w:lang w:val="en-GB" w:eastAsia="en-GB"/>
        </w:rPr>
        <w:t>”</w:t>
      </w:r>
      <w:r w:rsidR="00CD0475" w:rsidRPr="00CD0475">
        <w:rPr>
          <w:rFonts w:asciiTheme="minorHAnsi" w:eastAsiaTheme="majorEastAsia" w:hAnsiTheme="minorHAnsi" w:cstheme="majorBidi"/>
          <w:color w:val="007C92"/>
          <w:sz w:val="26"/>
          <w:szCs w:val="26"/>
          <w:lang w:val="en-GB" w:eastAsia="en-GB"/>
        </w:rPr>
        <w:t xml:space="preserve"> </w:t>
      </w:r>
    </w:p>
    <w:p w:rsidR="00CD0475" w:rsidRDefault="00CD0475" w:rsidP="00A56834">
      <w:pPr>
        <w:pStyle w:val="Heading2"/>
        <w:rPr>
          <w:lang w:val="en-GB" w:eastAsia="en-GB"/>
        </w:rPr>
      </w:pPr>
      <w:bookmarkStart w:id="23" w:name="_Toc423383761"/>
      <w:r w:rsidRPr="00446274">
        <w:rPr>
          <w:lang w:val="en-GB" w:eastAsia="en-GB"/>
        </w:rPr>
        <w:lastRenderedPageBreak/>
        <w:t>What people like about new homes</w:t>
      </w:r>
      <w:bookmarkEnd w:id="23"/>
    </w:p>
    <w:p w:rsidR="00345FF7" w:rsidRPr="00345FF7" w:rsidRDefault="00345FF7" w:rsidP="00345FF7">
      <w:pPr>
        <w:rPr>
          <w:lang w:val="en-GB" w:eastAsia="en-GB"/>
        </w:rPr>
      </w:pPr>
    </w:p>
    <w:p w:rsidR="00CD0475" w:rsidRPr="00C32F30" w:rsidRDefault="00CD0475" w:rsidP="00CD0475">
      <w:pPr>
        <w:pStyle w:val="ListParagraph"/>
        <w:numPr>
          <w:ilvl w:val="0"/>
          <w:numId w:val="34"/>
        </w:numPr>
        <w:spacing w:line="276" w:lineRule="auto"/>
        <w:rPr>
          <w:rFonts w:asciiTheme="majorHAnsi" w:eastAsia="Times New Roman" w:hAnsiTheme="majorHAnsi" w:cs="Arial"/>
          <w:i/>
          <w:sz w:val="22"/>
          <w:lang w:val="en-GB"/>
        </w:rPr>
      </w:pPr>
      <w:r w:rsidRPr="00C32F30">
        <w:rPr>
          <w:rFonts w:asciiTheme="majorHAnsi" w:eastAsia="Times New Roman" w:hAnsiTheme="majorHAnsi" w:cs="Arial"/>
          <w:b/>
          <w:sz w:val="22"/>
          <w:lang w:val="en-GB"/>
        </w:rPr>
        <w:t xml:space="preserve">New homes are expected to require less maintenance and to be more energy efficient </w:t>
      </w:r>
      <w:r w:rsidRPr="00C32F30">
        <w:rPr>
          <w:rFonts w:asciiTheme="majorHAnsi" w:eastAsia="Times New Roman" w:hAnsiTheme="majorHAnsi" w:cs="Arial"/>
          <w:sz w:val="22"/>
          <w:lang w:val="en-GB"/>
        </w:rPr>
        <w:t>with one in two (51%) perceiving ongoing maintenance and utility bills to be an advantage of new homes.</w:t>
      </w:r>
      <w:r w:rsidRPr="00C32F30">
        <w:rPr>
          <w:rFonts w:asciiTheme="majorHAnsi" w:eastAsia="Times New Roman" w:hAnsiTheme="majorHAnsi" w:cs="Arial"/>
          <w:i/>
          <w:sz w:val="22"/>
          <w:lang w:val="en-GB"/>
        </w:rPr>
        <w:t xml:space="preserve"> “A new built home should mean there will be no hidden problems like old pipes or wiring needing replacing and energy ratings should be up to date which will help save money.”</w:t>
      </w:r>
    </w:p>
    <w:p w:rsidR="00446274" w:rsidRPr="00CD0475" w:rsidRDefault="00CD0475" w:rsidP="00CD0475">
      <w:pPr>
        <w:pStyle w:val="ListParagraph"/>
        <w:numPr>
          <w:ilvl w:val="0"/>
          <w:numId w:val="10"/>
        </w:numPr>
        <w:spacing w:after="360" w:line="276" w:lineRule="auto"/>
        <w:ind w:left="714" w:hanging="357"/>
        <w:rPr>
          <w:rFonts w:asciiTheme="majorHAnsi" w:hAnsiTheme="majorHAnsi"/>
          <w:sz w:val="22"/>
        </w:rPr>
      </w:pPr>
      <w:r w:rsidRPr="00446274">
        <w:rPr>
          <w:rFonts w:asciiTheme="majorHAnsi" w:eastAsia="Times New Roman" w:hAnsiTheme="majorHAnsi" w:cs="Arial"/>
          <w:b/>
          <w:sz w:val="22"/>
          <w:lang w:val="en-GB"/>
        </w:rPr>
        <w:t>Lower maintenance and running costs appeal to some for retirement</w:t>
      </w:r>
      <w:r w:rsidRPr="00446274">
        <w:rPr>
          <w:rFonts w:asciiTheme="majorHAnsi" w:eastAsia="Times New Roman" w:hAnsiTheme="majorHAnsi" w:cs="Arial"/>
          <w:sz w:val="22"/>
          <w:lang w:val="en-GB"/>
        </w:rPr>
        <w:t xml:space="preserve"> </w:t>
      </w:r>
      <w:r w:rsidRPr="00446274">
        <w:rPr>
          <w:rFonts w:asciiTheme="majorHAnsi" w:eastAsia="Times New Roman" w:hAnsiTheme="majorHAnsi" w:cs="Arial"/>
          <w:i/>
          <w:sz w:val="22"/>
          <w:lang w:val="en-GB"/>
        </w:rPr>
        <w:t>“I would like to buy a well-built, highly insulated property with low running costs specifically for retirement.”</w:t>
      </w:r>
    </w:p>
    <w:p w:rsidR="00C32F30" w:rsidRPr="00C32F30" w:rsidRDefault="00C32F30" w:rsidP="00C32F30">
      <w:pPr>
        <w:ind w:left="360"/>
        <w:rPr>
          <w:rFonts w:eastAsia="Times New Roman" w:cs="Arial"/>
          <w:b/>
          <w:lang w:val="en-GB"/>
        </w:rPr>
      </w:pPr>
      <w:r>
        <w:rPr>
          <w:noProof/>
          <w:lang w:val="en-GB" w:eastAsia="en-GB"/>
        </w:rPr>
        <mc:AlternateContent>
          <mc:Choice Requires="wps">
            <w:drawing>
              <wp:anchor distT="0" distB="0" distL="114300" distR="114300" simplePos="0" relativeHeight="251741184" behindDoc="0" locked="0" layoutInCell="1" allowOverlap="1" wp14:anchorId="5059BDEE" wp14:editId="1DD8407C">
                <wp:simplePos x="0" y="0"/>
                <wp:positionH relativeFrom="column">
                  <wp:posOffset>4947920</wp:posOffset>
                </wp:positionH>
                <wp:positionV relativeFrom="paragraph">
                  <wp:posOffset>64135</wp:posOffset>
                </wp:positionV>
                <wp:extent cx="1133475" cy="3362325"/>
                <wp:effectExtent l="0" t="0" r="9525"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3623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70E4" w:rsidRDefault="00F070E4" w:rsidP="00C32F30">
                            <w:pPr>
                              <w:spacing w:after="0"/>
                              <w:rPr>
                                <w:b/>
                                <w:sz w:val="16"/>
                                <w:lang w:val="en-GB"/>
                              </w:rPr>
                            </w:pPr>
                            <w:r>
                              <w:rPr>
                                <w:b/>
                                <w:sz w:val="16"/>
                                <w:lang w:val="en-GB"/>
                              </w:rPr>
                              <w:t xml:space="preserve">Net Advantage (+)/ </w:t>
                            </w:r>
                            <w:r w:rsidRPr="00632EB4">
                              <w:rPr>
                                <w:b/>
                                <w:sz w:val="16"/>
                                <w:lang w:val="en-GB"/>
                              </w:rPr>
                              <w:t>Disadvantage (-)</w:t>
                            </w:r>
                          </w:p>
                          <w:p w:rsidR="00F070E4" w:rsidRDefault="00F070E4" w:rsidP="00C32F30">
                            <w:pPr>
                              <w:spacing w:after="0"/>
                              <w:rPr>
                                <w:b/>
                                <w:sz w:val="16"/>
                                <w:lang w:val="en-GB"/>
                              </w:rPr>
                            </w:pPr>
                          </w:p>
                          <w:p w:rsidR="00F070E4" w:rsidRDefault="00F070E4" w:rsidP="00C32F30">
                            <w:pPr>
                              <w:spacing w:after="0"/>
                              <w:rPr>
                                <w:b/>
                                <w:sz w:val="16"/>
                                <w:lang w:val="en-GB"/>
                              </w:rPr>
                            </w:pPr>
                            <w:r>
                              <w:rPr>
                                <w:b/>
                                <w:sz w:val="16"/>
                                <w:lang w:val="en-GB"/>
                              </w:rPr>
                              <w:t>+43</w:t>
                            </w:r>
                          </w:p>
                          <w:p w:rsidR="00F070E4" w:rsidRDefault="00F070E4" w:rsidP="00C32F30">
                            <w:pPr>
                              <w:spacing w:after="0"/>
                              <w:rPr>
                                <w:b/>
                                <w:sz w:val="16"/>
                                <w:lang w:val="en-GB"/>
                              </w:rPr>
                            </w:pPr>
                          </w:p>
                          <w:p w:rsidR="00F070E4" w:rsidRPr="00332F2D" w:rsidRDefault="00F070E4" w:rsidP="00C32F30">
                            <w:pPr>
                              <w:spacing w:after="0"/>
                              <w:rPr>
                                <w:b/>
                                <w:sz w:val="16"/>
                                <w:lang w:val="en-GB"/>
                              </w:rPr>
                            </w:pPr>
                          </w:p>
                          <w:p w:rsidR="00F070E4" w:rsidRDefault="00F070E4" w:rsidP="00C32F30">
                            <w:pPr>
                              <w:spacing w:after="120"/>
                              <w:rPr>
                                <w:b/>
                                <w:sz w:val="16"/>
                                <w:lang w:val="en-GB"/>
                              </w:rPr>
                            </w:pPr>
                            <w:r w:rsidRPr="00332F2D">
                              <w:rPr>
                                <w:b/>
                                <w:sz w:val="16"/>
                                <w:lang w:val="en-GB"/>
                              </w:rPr>
                              <w:t>+23</w:t>
                            </w:r>
                          </w:p>
                          <w:p w:rsidR="00F070E4" w:rsidRPr="00332F2D" w:rsidRDefault="00F070E4" w:rsidP="00C32F30">
                            <w:pPr>
                              <w:spacing w:after="0"/>
                              <w:rPr>
                                <w:b/>
                                <w:sz w:val="16"/>
                                <w:lang w:val="en-GB"/>
                              </w:rPr>
                            </w:pPr>
                          </w:p>
                          <w:p w:rsidR="00F070E4" w:rsidRDefault="00F070E4" w:rsidP="00C32F30">
                            <w:pPr>
                              <w:spacing w:after="0"/>
                              <w:rPr>
                                <w:b/>
                                <w:sz w:val="16"/>
                                <w:lang w:val="en-GB"/>
                              </w:rPr>
                            </w:pPr>
                            <w:r w:rsidRPr="00332F2D">
                              <w:rPr>
                                <w:b/>
                                <w:sz w:val="16"/>
                                <w:lang w:val="en-GB"/>
                              </w:rPr>
                              <w:t>-8</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-3</w:t>
                            </w:r>
                          </w:p>
                          <w:p w:rsidR="00F070E4" w:rsidRPr="00332F2D" w:rsidRDefault="00F070E4" w:rsidP="00C32F30">
                            <w:pPr>
                              <w:spacing w:after="120"/>
                              <w:rPr>
                                <w:b/>
                                <w:sz w:val="16"/>
                                <w:lang w:val="en-GB"/>
                              </w:rPr>
                            </w:pPr>
                          </w:p>
                          <w:p w:rsidR="00F070E4" w:rsidRDefault="00F070E4" w:rsidP="00C32F30">
                            <w:pPr>
                              <w:spacing w:after="60"/>
                              <w:rPr>
                                <w:b/>
                                <w:sz w:val="16"/>
                                <w:lang w:val="en-GB"/>
                              </w:rPr>
                            </w:pPr>
                            <w:r>
                              <w:rPr>
                                <w:b/>
                                <w:sz w:val="16"/>
                                <w:lang w:val="en-GB"/>
                              </w:rPr>
                              <w:t>+</w:t>
                            </w:r>
                            <w:r w:rsidRPr="00332F2D">
                              <w:rPr>
                                <w:b/>
                                <w:sz w:val="16"/>
                                <w:lang w:val="en-GB"/>
                              </w:rPr>
                              <w:t>1</w:t>
                            </w:r>
                          </w:p>
                          <w:p w:rsidR="00F070E4" w:rsidRPr="00332F2D" w:rsidRDefault="00F070E4" w:rsidP="00C32F30">
                            <w:pPr>
                              <w:spacing w:after="0"/>
                              <w:rPr>
                                <w:b/>
                                <w:sz w:val="16"/>
                                <w:lang w:val="en-GB"/>
                              </w:rPr>
                            </w:pPr>
                          </w:p>
                          <w:p w:rsidR="00F070E4" w:rsidRDefault="00F070E4" w:rsidP="00C32F30">
                            <w:pPr>
                              <w:spacing w:after="120"/>
                              <w:rPr>
                                <w:b/>
                                <w:sz w:val="16"/>
                                <w:lang w:val="en-GB"/>
                              </w:rPr>
                            </w:pPr>
                            <w:r>
                              <w:rPr>
                                <w:b/>
                                <w:sz w:val="16"/>
                                <w:lang w:val="en-GB"/>
                              </w:rPr>
                              <w:t>+</w:t>
                            </w:r>
                            <w:r w:rsidRPr="00332F2D">
                              <w:rPr>
                                <w:b/>
                                <w:sz w:val="16"/>
                                <w:lang w:val="en-GB"/>
                              </w:rPr>
                              <w:t>5</w:t>
                            </w:r>
                          </w:p>
                          <w:p w:rsidR="00F070E4" w:rsidRPr="00332F2D" w:rsidRDefault="00F070E4" w:rsidP="00C32F30">
                            <w:pPr>
                              <w:spacing w:after="0"/>
                              <w:rPr>
                                <w:b/>
                                <w:sz w:val="16"/>
                                <w:lang w:val="en-GB"/>
                              </w:rPr>
                            </w:pPr>
                          </w:p>
                          <w:p w:rsidR="00F070E4" w:rsidRDefault="00F070E4" w:rsidP="00C32F30">
                            <w:pPr>
                              <w:spacing w:after="0"/>
                              <w:rPr>
                                <w:b/>
                                <w:sz w:val="16"/>
                                <w:lang w:val="en-GB"/>
                              </w:rPr>
                            </w:pPr>
                            <w:r w:rsidRPr="00332F2D">
                              <w:rPr>
                                <w:b/>
                                <w:sz w:val="16"/>
                                <w:lang w:val="en-GB"/>
                              </w:rPr>
                              <w:t>-29</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-27</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-31</w:t>
                            </w:r>
                          </w:p>
                          <w:p w:rsidR="00F070E4" w:rsidRPr="00332F2D" w:rsidRDefault="00F070E4" w:rsidP="00C32F30">
                            <w:pPr>
                              <w:spacing w:after="120"/>
                              <w:rPr>
                                <w:b/>
                                <w:sz w:val="16"/>
                                <w:lang w:val="en-GB"/>
                              </w:rPr>
                            </w:pPr>
                          </w:p>
                          <w:p w:rsidR="00F070E4" w:rsidRPr="00332F2D" w:rsidRDefault="00F070E4" w:rsidP="00C32F30">
                            <w:pPr>
                              <w:spacing w:after="0"/>
                              <w:rPr>
                                <w:b/>
                                <w:sz w:val="16"/>
                                <w:lang w:val="en-GB"/>
                              </w:rPr>
                            </w:pPr>
                            <w:r w:rsidRPr="00332F2D">
                              <w:rPr>
                                <w:b/>
                                <w:sz w:val="16"/>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BDEE" id="Text Box 51" o:spid="_x0000_s1060" type="#_x0000_t202" style="position:absolute;left:0;text-align:left;margin-left:389.6pt;margin-top:5.05pt;width:89.25pt;height:26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" fillcolor="#f2f2f2 [3052]" stroked="f" strokeweight=".5pt">
                <v:path arrowok="t"/>
                <v:textbox>
                  <w:txbxContent>
                    <w:p w:rsidR="00F070E4" w:rsidRDefault="00F070E4" w:rsidP="00C32F30">
                      <w:pPr>
                        <w:spacing w:after="0"/>
                        <w:rPr>
                          <w:b/>
                          <w:sz w:val="16"/>
                          <w:lang w:val="en-GB"/>
                        </w:rPr>
                      </w:pPr>
                      <w:r>
                        <w:rPr>
                          <w:b/>
                          <w:sz w:val="16"/>
                          <w:lang w:val="en-GB"/>
                        </w:rPr>
                        <w:t xml:space="preserve">Net Advantage (+)/ </w:t>
                      </w:r>
                      <w:r w:rsidRPr="00632EB4">
                        <w:rPr>
                          <w:b/>
                          <w:sz w:val="16"/>
                          <w:lang w:val="en-GB"/>
                        </w:rPr>
                        <w:t>Disadvantage (-)</w:t>
                      </w:r>
                    </w:p>
                    <w:p w:rsidR="00F070E4" w:rsidRDefault="00F070E4" w:rsidP="00C32F30">
                      <w:pPr>
                        <w:spacing w:after="0"/>
                        <w:rPr>
                          <w:b/>
                          <w:sz w:val="16"/>
                          <w:lang w:val="en-GB"/>
                        </w:rPr>
                      </w:pPr>
                    </w:p>
                    <w:p w:rsidR="00F070E4" w:rsidRDefault="00F070E4" w:rsidP="00C32F30">
                      <w:pPr>
                        <w:spacing w:after="0"/>
                        <w:rPr>
                          <w:b/>
                          <w:sz w:val="16"/>
                          <w:lang w:val="en-GB"/>
                        </w:rPr>
                      </w:pPr>
                      <w:r>
                        <w:rPr>
                          <w:b/>
                          <w:sz w:val="16"/>
                          <w:lang w:val="en-GB"/>
                        </w:rPr>
                        <w:t>+43</w:t>
                      </w:r>
                    </w:p>
                    <w:p w:rsidR="00F070E4" w:rsidRDefault="00F070E4" w:rsidP="00C32F30">
                      <w:pPr>
                        <w:spacing w:after="0"/>
                        <w:rPr>
                          <w:b/>
                          <w:sz w:val="16"/>
                          <w:lang w:val="en-GB"/>
                        </w:rPr>
                      </w:pPr>
                    </w:p>
                    <w:p w:rsidR="00F070E4" w:rsidRPr="00332F2D" w:rsidRDefault="00F070E4" w:rsidP="00C32F30">
                      <w:pPr>
                        <w:spacing w:after="0"/>
                        <w:rPr>
                          <w:b/>
                          <w:sz w:val="16"/>
                          <w:lang w:val="en-GB"/>
                        </w:rPr>
                      </w:pPr>
                    </w:p>
                    <w:p w:rsidR="00F070E4" w:rsidRDefault="00F070E4" w:rsidP="00C32F30">
                      <w:pPr>
                        <w:spacing w:after="120"/>
                        <w:rPr>
                          <w:b/>
                          <w:sz w:val="16"/>
                          <w:lang w:val="en-GB"/>
                        </w:rPr>
                      </w:pPr>
                      <w:r w:rsidRPr="00332F2D">
                        <w:rPr>
                          <w:b/>
                          <w:sz w:val="16"/>
                          <w:lang w:val="en-GB"/>
                        </w:rPr>
                        <w:t>+23</w:t>
                      </w:r>
                    </w:p>
                    <w:p w:rsidR="00F070E4" w:rsidRPr="00332F2D" w:rsidRDefault="00F070E4" w:rsidP="00C32F30">
                      <w:pPr>
                        <w:spacing w:after="0"/>
                        <w:rPr>
                          <w:b/>
                          <w:sz w:val="16"/>
                          <w:lang w:val="en-GB"/>
                        </w:rPr>
                      </w:pPr>
                    </w:p>
                    <w:p w:rsidR="00F070E4" w:rsidRDefault="00F070E4" w:rsidP="00C32F30">
                      <w:pPr>
                        <w:spacing w:after="0"/>
                        <w:rPr>
                          <w:b/>
                          <w:sz w:val="16"/>
                          <w:lang w:val="en-GB"/>
                        </w:rPr>
                      </w:pPr>
                      <w:r w:rsidRPr="00332F2D">
                        <w:rPr>
                          <w:b/>
                          <w:sz w:val="16"/>
                          <w:lang w:val="en-GB"/>
                        </w:rPr>
                        <w:t>-8</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-3</w:t>
                      </w:r>
                    </w:p>
                    <w:p w:rsidR="00F070E4" w:rsidRPr="00332F2D" w:rsidRDefault="00F070E4" w:rsidP="00C32F30">
                      <w:pPr>
                        <w:spacing w:after="120"/>
                        <w:rPr>
                          <w:b/>
                          <w:sz w:val="16"/>
                          <w:lang w:val="en-GB"/>
                        </w:rPr>
                      </w:pPr>
                    </w:p>
                    <w:p w:rsidR="00F070E4" w:rsidRDefault="00F070E4" w:rsidP="00C32F30">
                      <w:pPr>
                        <w:spacing w:after="60"/>
                        <w:rPr>
                          <w:b/>
                          <w:sz w:val="16"/>
                          <w:lang w:val="en-GB"/>
                        </w:rPr>
                      </w:pPr>
                      <w:r>
                        <w:rPr>
                          <w:b/>
                          <w:sz w:val="16"/>
                          <w:lang w:val="en-GB"/>
                        </w:rPr>
                        <w:t>+</w:t>
                      </w:r>
                      <w:r w:rsidRPr="00332F2D">
                        <w:rPr>
                          <w:b/>
                          <w:sz w:val="16"/>
                          <w:lang w:val="en-GB"/>
                        </w:rPr>
                        <w:t>1</w:t>
                      </w:r>
                    </w:p>
                    <w:p w:rsidR="00F070E4" w:rsidRPr="00332F2D" w:rsidRDefault="00F070E4" w:rsidP="00C32F30">
                      <w:pPr>
                        <w:spacing w:after="0"/>
                        <w:rPr>
                          <w:b/>
                          <w:sz w:val="16"/>
                          <w:lang w:val="en-GB"/>
                        </w:rPr>
                      </w:pPr>
                    </w:p>
                    <w:p w:rsidR="00F070E4" w:rsidRDefault="00F070E4" w:rsidP="00C32F30">
                      <w:pPr>
                        <w:spacing w:after="120"/>
                        <w:rPr>
                          <w:b/>
                          <w:sz w:val="16"/>
                          <w:lang w:val="en-GB"/>
                        </w:rPr>
                      </w:pPr>
                      <w:r>
                        <w:rPr>
                          <w:b/>
                          <w:sz w:val="16"/>
                          <w:lang w:val="en-GB"/>
                        </w:rPr>
                        <w:t>+</w:t>
                      </w:r>
                      <w:r w:rsidRPr="00332F2D">
                        <w:rPr>
                          <w:b/>
                          <w:sz w:val="16"/>
                          <w:lang w:val="en-GB"/>
                        </w:rPr>
                        <w:t>5</w:t>
                      </w:r>
                    </w:p>
                    <w:p w:rsidR="00F070E4" w:rsidRPr="00332F2D" w:rsidRDefault="00F070E4" w:rsidP="00C32F30">
                      <w:pPr>
                        <w:spacing w:after="0"/>
                        <w:rPr>
                          <w:b/>
                          <w:sz w:val="16"/>
                          <w:lang w:val="en-GB"/>
                        </w:rPr>
                      </w:pPr>
                    </w:p>
                    <w:p w:rsidR="00F070E4" w:rsidRDefault="00F070E4" w:rsidP="00C32F30">
                      <w:pPr>
                        <w:spacing w:after="0"/>
                        <w:rPr>
                          <w:b/>
                          <w:sz w:val="16"/>
                          <w:lang w:val="en-GB"/>
                        </w:rPr>
                      </w:pPr>
                      <w:r w:rsidRPr="00332F2D">
                        <w:rPr>
                          <w:b/>
                          <w:sz w:val="16"/>
                          <w:lang w:val="en-GB"/>
                        </w:rPr>
                        <w:t>-29</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-27</w:t>
                      </w:r>
                    </w:p>
                    <w:p w:rsidR="00F070E4" w:rsidRPr="00332F2D" w:rsidRDefault="00F070E4" w:rsidP="00C32F30">
                      <w:pPr>
                        <w:spacing w:after="120"/>
                        <w:rPr>
                          <w:b/>
                          <w:sz w:val="16"/>
                          <w:lang w:val="en-GB"/>
                        </w:rPr>
                      </w:pPr>
                    </w:p>
                    <w:p w:rsidR="00F070E4" w:rsidRDefault="00F070E4" w:rsidP="00C32F30">
                      <w:pPr>
                        <w:spacing w:after="0"/>
                        <w:rPr>
                          <w:b/>
                          <w:sz w:val="16"/>
                          <w:lang w:val="en-GB"/>
                        </w:rPr>
                      </w:pPr>
                      <w:r w:rsidRPr="00332F2D">
                        <w:rPr>
                          <w:b/>
                          <w:sz w:val="16"/>
                          <w:lang w:val="en-GB"/>
                        </w:rPr>
                        <w:t>-31</w:t>
                      </w:r>
                    </w:p>
                    <w:p w:rsidR="00F070E4" w:rsidRPr="00332F2D" w:rsidRDefault="00F070E4" w:rsidP="00C32F30">
                      <w:pPr>
                        <w:spacing w:after="120"/>
                        <w:rPr>
                          <w:b/>
                          <w:sz w:val="16"/>
                          <w:lang w:val="en-GB"/>
                        </w:rPr>
                      </w:pPr>
                    </w:p>
                    <w:p w:rsidR="00F070E4" w:rsidRPr="00332F2D" w:rsidRDefault="00F070E4" w:rsidP="00C32F30">
                      <w:pPr>
                        <w:spacing w:after="0"/>
                        <w:rPr>
                          <w:b/>
                          <w:sz w:val="16"/>
                          <w:lang w:val="en-GB"/>
                        </w:rPr>
                      </w:pPr>
                      <w:r w:rsidRPr="00332F2D">
                        <w:rPr>
                          <w:b/>
                          <w:sz w:val="16"/>
                          <w:lang w:val="en-GB"/>
                        </w:rPr>
                        <w:t>-13</w:t>
                      </w:r>
                    </w:p>
                  </w:txbxContent>
                </v:textbox>
              </v:shape>
            </w:pict>
          </mc:Fallback>
        </mc:AlternateContent>
      </w:r>
      <w:r w:rsidRPr="004D164E">
        <w:rPr>
          <w:noProof/>
          <w:lang w:val="en-GB" w:eastAsia="en-GB"/>
        </w:rPr>
        <w:drawing>
          <wp:inline distT="0" distB="0" distL="0" distR="0" wp14:anchorId="0C2E938A" wp14:editId="71DEDB57">
            <wp:extent cx="5943600" cy="3657600"/>
            <wp:effectExtent l="0" t="0" r="0" b="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1D5C" w:rsidRDefault="003E1D5C" w:rsidP="00A75D02">
      <w:pPr>
        <w:rPr>
          <w:rFonts w:asciiTheme="minorHAnsi" w:eastAsiaTheme="majorEastAsia" w:hAnsiTheme="minorHAnsi" w:cstheme="majorBidi"/>
          <w:color w:val="007C92"/>
          <w:sz w:val="26"/>
          <w:szCs w:val="26"/>
          <w:lang w:val="en-GB" w:eastAsia="en-GB"/>
        </w:rPr>
      </w:pPr>
    </w:p>
    <w:p w:rsidR="00C32F30" w:rsidRPr="00C32F30" w:rsidRDefault="00C32F30" w:rsidP="00181512">
      <w:pPr>
        <w:pStyle w:val="ListParagraph"/>
        <w:numPr>
          <w:ilvl w:val="0"/>
          <w:numId w:val="10"/>
        </w:numPr>
        <w:spacing w:line="276" w:lineRule="auto"/>
        <w:rPr>
          <w:rFonts w:asciiTheme="majorHAnsi" w:hAnsiTheme="majorHAnsi"/>
          <w:i/>
          <w:sz w:val="22"/>
        </w:rPr>
      </w:pPr>
      <w:r w:rsidRPr="00446274">
        <w:rPr>
          <w:rFonts w:asciiTheme="majorHAnsi" w:eastAsia="Times New Roman" w:hAnsiTheme="majorHAnsi" w:cs="Arial"/>
          <w:b/>
          <w:sz w:val="22"/>
          <w:lang w:val="en-GB"/>
        </w:rPr>
        <w:t>The ability to tailor or customise your home is a relative strength of new homes</w:t>
      </w:r>
      <w:r w:rsidRPr="00446274">
        <w:rPr>
          <w:rFonts w:asciiTheme="majorHAnsi" w:eastAsia="Times New Roman" w:hAnsiTheme="majorHAnsi" w:cs="Arial"/>
          <w:sz w:val="22"/>
          <w:lang w:val="en-GB"/>
        </w:rPr>
        <w:t xml:space="preserve"> (33% think the ability to customise is an advantage of new </w:t>
      </w:r>
      <w:r>
        <w:rPr>
          <w:rFonts w:asciiTheme="majorHAnsi" w:eastAsia="Times New Roman" w:hAnsiTheme="majorHAnsi" w:cs="Arial"/>
          <w:sz w:val="22"/>
          <w:lang w:val="en-GB"/>
        </w:rPr>
        <w:t>homes, while only 10% see this as a disadvantage).</w:t>
      </w:r>
    </w:p>
    <w:p w:rsidR="009A06F9" w:rsidRPr="00446274" w:rsidRDefault="009A06F9" w:rsidP="00181512">
      <w:pPr>
        <w:pStyle w:val="ListParagraph"/>
        <w:numPr>
          <w:ilvl w:val="0"/>
          <w:numId w:val="10"/>
        </w:numPr>
        <w:spacing w:line="276" w:lineRule="auto"/>
        <w:rPr>
          <w:rFonts w:asciiTheme="majorHAnsi" w:hAnsiTheme="majorHAnsi"/>
          <w:i/>
          <w:sz w:val="22"/>
        </w:rPr>
      </w:pPr>
      <w:r w:rsidRPr="00446274">
        <w:rPr>
          <w:rFonts w:asciiTheme="majorHAnsi" w:eastAsia="Times New Roman" w:hAnsiTheme="majorHAnsi" w:cs="Arial"/>
          <w:b/>
          <w:sz w:val="22"/>
          <w:lang w:val="en-GB"/>
        </w:rPr>
        <w:t>Some feel there are more schemes (such as Help to Buy) available on new homes that make getting on the housing ladder more accessible</w:t>
      </w:r>
      <w:r w:rsidRPr="00446274">
        <w:rPr>
          <w:rFonts w:asciiTheme="majorHAnsi" w:hAnsiTheme="majorHAnsi"/>
          <w:i/>
          <w:sz w:val="22"/>
        </w:rPr>
        <w:t xml:space="preserve"> “The Help to Buy scheme along with builders’ offers on deposits etc. mean it’s probably the only way to afford it” “It’s the easiest way to get on the property ladder”.</w:t>
      </w:r>
    </w:p>
    <w:p w:rsidR="009A06F9" w:rsidRPr="003E1D5C" w:rsidRDefault="009A06F9" w:rsidP="009A06F9">
      <w:pPr>
        <w:pStyle w:val="ListParagraph"/>
        <w:numPr>
          <w:ilvl w:val="0"/>
          <w:numId w:val="10"/>
        </w:numPr>
        <w:spacing w:line="276" w:lineRule="auto"/>
        <w:rPr>
          <w:rFonts w:asciiTheme="majorHAnsi" w:hAnsiTheme="majorHAnsi"/>
          <w:sz w:val="22"/>
        </w:rPr>
      </w:pPr>
      <w:r w:rsidRPr="00446274">
        <w:rPr>
          <w:rFonts w:asciiTheme="majorHAnsi" w:hAnsiTheme="majorHAnsi" w:cs="Arial"/>
          <w:b/>
          <w:sz w:val="22"/>
        </w:rPr>
        <w:t xml:space="preserve">Housing warranties/ insurance reassure some to buy new. </w:t>
      </w:r>
      <w:r w:rsidRPr="00446274">
        <w:rPr>
          <w:rFonts w:asciiTheme="majorHAnsi" w:hAnsiTheme="majorHAnsi"/>
          <w:i/>
          <w:sz w:val="22"/>
        </w:rPr>
        <w:t>“…potentially still have a builder warranty in case of problems.”  “Having 10 years peace of mind on repairs”</w:t>
      </w:r>
    </w:p>
    <w:p w:rsidR="009A06F9" w:rsidRPr="00446274" w:rsidRDefault="009A06F9" w:rsidP="009A06F9">
      <w:pPr>
        <w:rPr>
          <w:rFonts w:asciiTheme="majorHAnsi" w:eastAsia="Times New Roman" w:hAnsiTheme="majorHAnsi" w:cs="Arial"/>
          <w:b/>
          <w:sz w:val="22"/>
          <w:lang w:val="en-GB"/>
        </w:rPr>
      </w:pPr>
    </w:p>
    <w:p w:rsidR="009A06F9" w:rsidRDefault="009A06F9" w:rsidP="009A06F9">
      <w:pPr>
        <w:rPr>
          <w:rFonts w:eastAsia="Times New Roman" w:cs="Arial"/>
          <w:b/>
          <w:lang w:val="en-GB"/>
        </w:rPr>
      </w:pPr>
      <w:r>
        <w:rPr>
          <w:rFonts w:eastAsia="Times New Roman" w:cs="Arial"/>
          <w:b/>
          <w:lang w:val="en-GB"/>
        </w:rPr>
        <w:br w:type="page"/>
      </w:r>
    </w:p>
    <w:p w:rsidR="009A06F9" w:rsidRPr="009A06F9" w:rsidRDefault="009A06F9" w:rsidP="00D43326">
      <w:pPr>
        <w:pStyle w:val="Heading1"/>
      </w:pPr>
      <w:bookmarkStart w:id="24" w:name="_Toc423383762"/>
      <w:r w:rsidRPr="009A06F9">
        <w:lastRenderedPageBreak/>
        <w:t>Homeowners letting rogue tradesmen into their homes</w:t>
      </w:r>
      <w:bookmarkEnd w:id="24"/>
      <w:r w:rsidRPr="009A06F9">
        <w:t xml:space="preserve"> </w:t>
      </w:r>
    </w:p>
    <w:p w:rsidR="009A06F9" w:rsidRPr="00C96EF7" w:rsidRDefault="009A06F9" w:rsidP="009A06F9">
      <w:pPr>
        <w:spacing w:after="0" w:line="360" w:lineRule="auto"/>
        <w:rPr>
          <w:rFonts w:cs="Arial"/>
          <w:color w:val="000000"/>
        </w:rPr>
      </w:pPr>
    </w:p>
    <w:p w:rsidR="009236E9" w:rsidRPr="009236E9" w:rsidRDefault="009236E9" w:rsidP="009236E9">
      <w:pPr>
        <w:spacing w:after="0"/>
        <w:rPr>
          <w:rFonts w:asciiTheme="majorHAnsi" w:hAnsiTheme="majorHAnsi" w:cs="Arial"/>
          <w:i/>
          <w:color w:val="000000"/>
          <w:sz w:val="22"/>
        </w:rPr>
      </w:pPr>
      <w:r w:rsidRPr="009236E9">
        <w:rPr>
          <w:rFonts w:asciiTheme="majorHAnsi" w:hAnsiTheme="majorHAnsi" w:cs="Arial"/>
          <w:i/>
          <w:color w:val="000000"/>
          <w:sz w:val="22"/>
        </w:rPr>
        <w:t xml:space="preserve">Previous data from </w:t>
      </w:r>
      <w:proofErr w:type="spellStart"/>
      <w:r w:rsidRPr="009236E9">
        <w:rPr>
          <w:rFonts w:asciiTheme="majorHAnsi" w:hAnsiTheme="majorHAnsi" w:cs="Arial"/>
          <w:i/>
          <w:color w:val="000000"/>
          <w:sz w:val="22"/>
        </w:rPr>
        <w:t>TrustMark</w:t>
      </w:r>
      <w:proofErr w:type="spellEnd"/>
      <w:r w:rsidRPr="009236E9">
        <w:rPr>
          <w:rFonts w:asciiTheme="majorHAnsi" w:hAnsiTheme="majorHAnsi" w:cs="Arial"/>
          <w:i/>
          <w:color w:val="000000"/>
          <w:sz w:val="22"/>
        </w:rPr>
        <w:t xml:space="preserve"> reveal</w:t>
      </w:r>
      <w:r>
        <w:rPr>
          <w:rFonts w:asciiTheme="majorHAnsi" w:hAnsiTheme="majorHAnsi" w:cs="Arial"/>
          <w:i/>
          <w:color w:val="000000"/>
          <w:sz w:val="22"/>
        </w:rPr>
        <w:t xml:space="preserve">ed </w:t>
      </w:r>
      <w:r w:rsidRPr="009236E9">
        <w:rPr>
          <w:rFonts w:asciiTheme="majorHAnsi" w:hAnsiTheme="majorHAnsi" w:cs="Arial"/>
          <w:i/>
          <w:color w:val="000000"/>
          <w:sz w:val="22"/>
        </w:rPr>
        <w:t>incompetent tradesmen cost UK homeowners £1.9bn between 2013 and 2014, five times more than domestic burglary claims so we wanted to see what kinds of checks are typically undertaken when c</w:t>
      </w:r>
      <w:r>
        <w:rPr>
          <w:rFonts w:asciiTheme="majorHAnsi" w:hAnsiTheme="majorHAnsi" w:cs="Arial"/>
          <w:i/>
          <w:color w:val="000000"/>
          <w:sz w:val="22"/>
        </w:rPr>
        <w:t>hoosing a Tradesman for small repair jobs and bigger improvement projects.</w:t>
      </w:r>
    </w:p>
    <w:p w:rsidR="009236E9" w:rsidRPr="009236E9" w:rsidRDefault="009236E9" w:rsidP="009236E9">
      <w:pPr>
        <w:spacing w:after="0"/>
        <w:rPr>
          <w:rFonts w:asciiTheme="majorHAnsi" w:hAnsiTheme="majorHAnsi" w:cs="Arial"/>
          <w:b/>
          <w:color w:val="000000"/>
          <w:sz w:val="22"/>
        </w:rPr>
      </w:pPr>
    </w:p>
    <w:p w:rsidR="00C82329" w:rsidRDefault="00C82329" w:rsidP="00A56834">
      <w:pPr>
        <w:pStyle w:val="Heading2"/>
        <w:rPr>
          <w:lang w:val="en-GB" w:eastAsia="en-GB"/>
        </w:rPr>
      </w:pPr>
      <w:bookmarkStart w:id="25" w:name="_Toc423383763"/>
      <w:r>
        <w:rPr>
          <w:lang w:val="en-GB" w:eastAsia="en-GB"/>
        </w:rPr>
        <w:t>Signs of a good tradesman</w:t>
      </w:r>
      <w:bookmarkEnd w:id="25"/>
    </w:p>
    <w:p w:rsidR="0067433F" w:rsidRPr="0067433F" w:rsidRDefault="0067433F" w:rsidP="0067433F">
      <w:pPr>
        <w:rPr>
          <w:lang w:val="en-GB" w:eastAsia="en-GB"/>
        </w:rPr>
      </w:pPr>
    </w:p>
    <w:p w:rsidR="009A06F9" w:rsidRPr="009236E9" w:rsidRDefault="009A06F9" w:rsidP="009236E9">
      <w:pPr>
        <w:spacing w:after="0"/>
        <w:rPr>
          <w:rFonts w:asciiTheme="majorHAnsi" w:hAnsiTheme="majorHAnsi" w:cs="Arial"/>
          <w:color w:val="000000"/>
          <w:sz w:val="22"/>
        </w:rPr>
      </w:pPr>
      <w:r w:rsidRPr="009236E9">
        <w:rPr>
          <w:rFonts w:asciiTheme="majorHAnsi" w:hAnsiTheme="majorHAnsi" w:cs="Arial"/>
          <w:b/>
          <w:color w:val="000000"/>
          <w:sz w:val="22"/>
        </w:rPr>
        <w:t>Homeowners</w:t>
      </w:r>
      <w:r w:rsidR="009236E9" w:rsidRPr="009236E9">
        <w:rPr>
          <w:rFonts w:asciiTheme="majorHAnsi" w:hAnsiTheme="majorHAnsi" w:cs="Arial"/>
          <w:b/>
          <w:color w:val="000000"/>
          <w:sz w:val="22"/>
        </w:rPr>
        <w:t>’</w:t>
      </w:r>
      <w:r w:rsidRPr="009236E9">
        <w:rPr>
          <w:rFonts w:asciiTheme="majorHAnsi" w:hAnsiTheme="majorHAnsi" w:cs="Arial"/>
          <w:b/>
          <w:color w:val="000000"/>
          <w:sz w:val="22"/>
        </w:rPr>
        <w:t xml:space="preserve"> heads are being turned by cues such as prompt arrival (84%), using polite language (51%) and even taking their shoes off at the door (38%).</w:t>
      </w:r>
      <w:r w:rsidRPr="009236E9">
        <w:rPr>
          <w:rFonts w:asciiTheme="majorHAnsi" w:hAnsiTheme="majorHAnsi" w:cs="Arial"/>
          <w:color w:val="000000"/>
          <w:sz w:val="22"/>
        </w:rPr>
        <w:t xml:space="preserve"> </w:t>
      </w:r>
    </w:p>
    <w:p w:rsidR="00CE1EF2" w:rsidRPr="00427CE9" w:rsidRDefault="009A06F9" w:rsidP="00C32F30">
      <w:pPr>
        <w:pStyle w:val="ListParagraph"/>
        <w:numPr>
          <w:ilvl w:val="0"/>
          <w:numId w:val="28"/>
        </w:numPr>
        <w:spacing w:after="0"/>
        <w:rPr>
          <w:rFonts w:asciiTheme="majorHAnsi" w:hAnsiTheme="majorHAnsi" w:cs="Arial"/>
          <w:color w:val="000000"/>
          <w:sz w:val="22"/>
        </w:rPr>
      </w:pPr>
      <w:r w:rsidRPr="009236E9">
        <w:rPr>
          <w:rFonts w:asciiTheme="majorHAnsi" w:hAnsiTheme="majorHAnsi" w:cs="Arial"/>
          <w:color w:val="000000"/>
          <w:sz w:val="22"/>
        </w:rPr>
        <w:t>Age is also a factor with nine times as many homeowners saying that an older and more experienced person was a sign of a good tradesman (39%), rather than a younger person with recent training (4%).</w:t>
      </w:r>
      <w:r w:rsidR="00CE1EF2" w:rsidRPr="00C32F30">
        <w:rPr>
          <w:rFonts w:cs="Arial"/>
          <w:noProof/>
          <w:sz w:val="20"/>
          <w:lang w:eastAsia="en-GB"/>
        </w:rPr>
        <w:t xml:space="preserve">  </w:t>
      </w:r>
    </w:p>
    <w:p w:rsidR="00427CE9" w:rsidRPr="00427CE9" w:rsidRDefault="00427CE9" w:rsidP="00C32F30">
      <w:pPr>
        <w:pStyle w:val="ListParagraph"/>
        <w:numPr>
          <w:ilvl w:val="0"/>
          <w:numId w:val="28"/>
        </w:numPr>
        <w:spacing w:after="0"/>
        <w:rPr>
          <w:rFonts w:asciiTheme="majorHAnsi" w:hAnsiTheme="majorHAnsi" w:cs="Arial"/>
          <w:color w:val="000000"/>
          <w:sz w:val="22"/>
        </w:rPr>
      </w:pPr>
      <w:r>
        <w:rPr>
          <w:rFonts w:cs="Arial"/>
          <w:noProof/>
          <w:sz w:val="20"/>
          <w:lang w:eastAsia="en-GB"/>
        </w:rPr>
        <w:t>Homeowners age fifty-five and older are more likely to regard politeness and experience as signs of a good tradesman.</w:t>
      </w:r>
    </w:p>
    <w:p w:rsidR="00427CE9" w:rsidRPr="00A56834" w:rsidRDefault="00427CE9" w:rsidP="00C32F30">
      <w:pPr>
        <w:pStyle w:val="ListParagraph"/>
        <w:numPr>
          <w:ilvl w:val="0"/>
          <w:numId w:val="28"/>
        </w:numPr>
        <w:spacing w:after="0"/>
        <w:rPr>
          <w:rFonts w:asciiTheme="majorHAnsi" w:hAnsiTheme="majorHAnsi" w:cs="Arial"/>
          <w:color w:val="000000"/>
          <w:sz w:val="22"/>
        </w:rPr>
      </w:pPr>
      <w:r>
        <w:rPr>
          <w:rFonts w:eastAsia="Times New Roman" w:cs="Arial"/>
          <w:b/>
          <w:noProof/>
          <w:lang w:val="en-GB" w:eastAsia="en-GB"/>
        </w:rPr>
        <mc:AlternateContent>
          <mc:Choice Requires="wps">
            <w:drawing>
              <wp:anchor distT="0" distB="0" distL="114300" distR="114300" simplePos="0" relativeHeight="251724800" behindDoc="0" locked="0" layoutInCell="1" allowOverlap="1" wp14:anchorId="0D917A04" wp14:editId="2102A407">
                <wp:simplePos x="0" y="0"/>
                <wp:positionH relativeFrom="margin">
                  <wp:align>right</wp:align>
                </wp:positionH>
                <wp:positionV relativeFrom="paragraph">
                  <wp:posOffset>2804160</wp:posOffset>
                </wp:positionV>
                <wp:extent cx="2695575" cy="1600200"/>
                <wp:effectExtent l="0" t="0" r="9525" b="0"/>
                <wp:wrapThrough wrapText="bothSides">
                  <wp:wrapPolygon edited="0">
                    <wp:start x="0" y="0"/>
                    <wp:lineTo x="0" y="21343"/>
                    <wp:lineTo x="21524" y="21343"/>
                    <wp:lineTo x="21524" y="0"/>
                    <wp:lineTo x="0" y="0"/>
                  </wp:wrapPolygon>
                </wp:wrapThrough>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00200"/>
                        </a:xfrm>
                        <a:prstGeom prst="rect">
                          <a:avLst/>
                        </a:prstGeom>
                        <a:solidFill>
                          <a:srgbClr val="007C92">
                            <a:alpha val="25000"/>
                          </a:srgbClr>
                        </a:solidFill>
                        <a:ln>
                          <a:noFill/>
                        </a:ln>
                        <a:extLst/>
                      </wps:spPr>
                      <wps:txbx>
                        <w:txbxContent>
                          <w:p w:rsidR="00F070E4" w:rsidRPr="00D9103D" w:rsidRDefault="00F070E4" w:rsidP="009A06F9">
                            <w:pPr>
                              <w:rPr>
                                <w:rFonts w:cs="Arial"/>
                                <w:b/>
                                <w:color w:val="262626" w:themeColor="text1" w:themeTint="D9"/>
                                <w:sz w:val="16"/>
                              </w:rPr>
                            </w:pPr>
                            <w:r w:rsidRPr="00D9103D">
                              <w:rPr>
                                <w:rFonts w:cs="Arial"/>
                                <w:b/>
                                <w:color w:val="262626" w:themeColor="text1" w:themeTint="D9"/>
                                <w:sz w:val="16"/>
                              </w:rPr>
                              <w:t>Differences by age of homeowners</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Homeowners age 55+ are more likely to regard politeness and experience as signs of a good tradesman:</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Using polite language (sign of a good tradesman, 55% of homeowners age fifty-five or older vs 51% of homeowners overall)</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Older and more experienced (49% of homeowners age 55+ vs 39% of homeowners overall)</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Takes shoes off at the door (43% of homeowners age 55+ vs 38% of homeowners overall)</w:t>
                            </w:r>
                          </w:p>
                          <w:p w:rsidR="00F070E4" w:rsidRPr="00D9103D" w:rsidRDefault="00F070E4" w:rsidP="009A06F9">
                            <w:pPr>
                              <w:rPr>
                                <w:rFonts w:cs="Arial"/>
                                <w:sz w:val="16"/>
                              </w:rPr>
                            </w:pPr>
                          </w:p>
                        </w:txbxContent>
                      </wps:txbx>
                      <wps:bodyPr rot="0" vert="horz" wrap="square" lIns="91440" tIns="45720" rIns="91440" bIns="45720" anchor="t" anchorCtr="0" upright="1">
                        <a:noAutofit/>
                      </wps:bodyPr>
                    </wps:wsp>
                  </a:graphicData>
                </a:graphic>
              </wp:anchor>
            </w:drawing>
          </mc:Choice>
          <mc:Fallback>
            <w:pict>
              <v:shape w14:anchorId="0D917A04" id="_x0000_s1061" type="#_x0000_t202" style="position:absolute;left:0;text-align:left;margin-left:161.05pt;margin-top:220.8pt;width:212.25pt;height:126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" fillcolor="#007c92" stroked="f">
                <v:fill opacity="16448f"/>
                <v:textbox>
                  <w:txbxContent>
                    <w:p w:rsidR="00F070E4" w:rsidRPr="00D9103D" w:rsidRDefault="00F070E4" w:rsidP="009A06F9">
                      <w:pPr>
                        <w:rPr>
                          <w:rFonts w:cs="Arial"/>
                          <w:b/>
                          <w:color w:val="262626" w:themeColor="text1" w:themeTint="D9"/>
                          <w:sz w:val="16"/>
                        </w:rPr>
                      </w:pPr>
                      <w:r w:rsidRPr="00D9103D">
                        <w:rPr>
                          <w:rFonts w:cs="Arial"/>
                          <w:b/>
                          <w:color w:val="262626" w:themeColor="text1" w:themeTint="D9"/>
                          <w:sz w:val="16"/>
                        </w:rPr>
                        <w:t>Differences by age of homeowners</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Homeowners age 55+ are more likely to regard politeness and experience as signs of a good tradesman:</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Using polite language (sign of a good tradesman, 55% of homeowners age fifty-five or older vs 51% of homeowners overall)</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Older and more experienced (49% of homeowners age 55+ vs 39% of homeowners overall)</w:t>
                      </w:r>
                    </w:p>
                    <w:p w:rsidR="00F070E4" w:rsidRPr="00D9103D" w:rsidRDefault="00F070E4" w:rsidP="00181512">
                      <w:pPr>
                        <w:pStyle w:val="ListParagraph"/>
                        <w:numPr>
                          <w:ilvl w:val="0"/>
                          <w:numId w:val="27"/>
                        </w:numPr>
                        <w:ind w:left="142" w:hanging="142"/>
                        <w:rPr>
                          <w:rFonts w:cs="Arial"/>
                          <w:color w:val="595959" w:themeColor="text1" w:themeTint="A6"/>
                          <w:sz w:val="16"/>
                        </w:rPr>
                      </w:pPr>
                      <w:r w:rsidRPr="00D9103D">
                        <w:rPr>
                          <w:rFonts w:cs="Arial"/>
                          <w:color w:val="595959" w:themeColor="text1" w:themeTint="A6"/>
                          <w:sz w:val="16"/>
                        </w:rPr>
                        <w:t>Takes shoes off at the door (43% of homeowners age 55+ vs 38% of homeowners overall)</w:t>
                      </w:r>
                    </w:p>
                    <w:p w:rsidR="00F070E4" w:rsidRPr="00D9103D" w:rsidRDefault="00F070E4" w:rsidP="009A06F9">
                      <w:pPr>
                        <w:rPr>
                          <w:rFonts w:cs="Arial"/>
                          <w:sz w:val="16"/>
                        </w:rPr>
                      </w:pPr>
                    </w:p>
                  </w:txbxContent>
                </v:textbox>
                <w10:wrap type="through" anchorx="margin"/>
              </v:shape>
            </w:pict>
          </mc:Fallback>
        </mc:AlternateContent>
      </w:r>
      <w:r>
        <w:rPr>
          <w:rFonts w:cs="Arial"/>
          <w:noProof/>
          <w:sz w:val="20"/>
          <w:lang w:eastAsia="en-GB"/>
        </w:rPr>
        <w:t>Women are more likely than men to see promptness and politeness as signs of a good tradesman.</w:t>
      </w:r>
    </w:p>
    <w:p w:rsidR="00A56834" w:rsidRPr="00C32F30" w:rsidRDefault="00A56834" w:rsidP="00A56834">
      <w:pPr>
        <w:pStyle w:val="ListParagraph"/>
        <w:spacing w:after="0"/>
        <w:rPr>
          <w:rFonts w:asciiTheme="majorHAnsi" w:hAnsiTheme="majorHAnsi" w:cs="Arial"/>
          <w:color w:val="000000"/>
          <w:sz w:val="22"/>
        </w:rPr>
      </w:pPr>
    </w:p>
    <w:p w:rsidR="00141373" w:rsidRDefault="00C32F30" w:rsidP="00A56834">
      <w:pPr>
        <w:pStyle w:val="Heading2"/>
        <w:rPr>
          <w:lang w:val="en-GB" w:eastAsia="en-GB"/>
        </w:rPr>
      </w:pPr>
      <w:bookmarkStart w:id="26" w:name="_Toc423383764"/>
      <w:r>
        <w:rPr>
          <w:rFonts w:eastAsia="Times New Roman" w:cs="Arial"/>
          <w:b/>
          <w:noProof/>
          <w:lang w:val="en-GB" w:eastAsia="en-GB"/>
        </w:rPr>
        <mc:AlternateContent>
          <mc:Choice Requires="wpg">
            <w:drawing>
              <wp:anchor distT="0" distB="0" distL="114300" distR="114300" simplePos="0" relativeHeight="251723776" behindDoc="0" locked="0" layoutInCell="1" allowOverlap="1" wp14:anchorId="7D5B5956" wp14:editId="347F2C4F">
                <wp:simplePos x="0" y="0"/>
                <wp:positionH relativeFrom="margin">
                  <wp:posOffset>-43180</wp:posOffset>
                </wp:positionH>
                <wp:positionV relativeFrom="paragraph">
                  <wp:posOffset>192405</wp:posOffset>
                </wp:positionV>
                <wp:extent cx="6223000" cy="4105275"/>
                <wp:effectExtent l="0" t="0" r="6350" b="9525"/>
                <wp:wrapTight wrapText="bothSides">
                  <wp:wrapPolygon edited="0">
                    <wp:start x="0" y="0"/>
                    <wp:lineTo x="0" y="21550"/>
                    <wp:lineTo x="21556" y="21550"/>
                    <wp:lineTo x="21556" y="0"/>
                    <wp:lineTo x="11638"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6223000" cy="4105275"/>
                          <a:chOff x="171450" y="-13512"/>
                          <a:chExt cx="6223029" cy="4107976"/>
                        </a:xfrm>
                      </wpg:grpSpPr>
                      <wpg:grpSp>
                        <wpg:cNvPr id="57" name="Group 57"/>
                        <wpg:cNvGrpSpPr/>
                        <wpg:grpSpPr>
                          <a:xfrm>
                            <a:off x="3575714" y="-1288"/>
                            <a:ext cx="2818765" cy="4095750"/>
                            <a:chOff x="-152400" y="-28583"/>
                            <a:chExt cx="2819400" cy="4095750"/>
                          </a:xfrm>
                        </wpg:grpSpPr>
                        <wpg:grpSp>
                          <wpg:cNvPr id="58" name="Group 58"/>
                          <wpg:cNvGrpSpPr/>
                          <wpg:grpSpPr>
                            <a:xfrm>
                              <a:off x="-152400" y="-28583"/>
                              <a:ext cx="2790825" cy="4095750"/>
                              <a:chOff x="103254" y="-59889"/>
                              <a:chExt cx="2630332" cy="4495739"/>
                            </a:xfrm>
                          </wpg:grpSpPr>
                          <wps:wsp>
                            <wps:cNvPr id="59" name="Rectangle 6"/>
                            <wps:cNvSpPr>
                              <a:spLocks noChangeArrowheads="1"/>
                            </wps:cNvSpPr>
                            <wps:spPr bwMode="auto">
                              <a:xfrm>
                                <a:off x="103254" y="-59889"/>
                                <a:ext cx="2630332" cy="4495739"/>
                              </a:xfrm>
                              <a:prstGeom prst="rect">
                                <a:avLst/>
                              </a:prstGeom>
                              <a:solidFill>
                                <a:schemeClr val="accent5">
                                  <a:lumMod val="20000"/>
                                  <a:lumOff val="80000"/>
                                  <a:alpha val="29000"/>
                                </a:schemeClr>
                              </a:solidFill>
                              <a:ln w="9525">
                                <a:solidFill>
                                  <a:srgbClr val="007C92"/>
                                </a:solidFill>
                                <a:miter lim="800000"/>
                                <a:headEnd/>
                                <a:tailEnd/>
                              </a:ln>
                            </wps:spPr>
                            <wps:bodyPr rot="0" vert="horz" wrap="square" lIns="91440" tIns="45720" rIns="91440" bIns="45720" anchor="t" anchorCtr="0" upright="1">
                              <a:noAutofit/>
                            </wps:bodyPr>
                          </wps:wsp>
                          <wps:wsp>
                            <wps:cNvPr id="60" name="Text Box 4"/>
                            <wps:cNvSpPr txBox="1">
                              <a:spLocks noChangeArrowheads="1"/>
                            </wps:cNvSpPr>
                            <wps:spPr bwMode="auto">
                              <a:xfrm>
                                <a:off x="161159" y="587605"/>
                                <a:ext cx="2533015" cy="1987227"/>
                              </a:xfrm>
                              <a:prstGeom prst="rect">
                                <a:avLst/>
                              </a:prstGeom>
                              <a:solidFill>
                                <a:srgbClr val="007C92">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70E4" w:rsidRPr="00D9103D" w:rsidRDefault="00F070E4" w:rsidP="009A06F9">
                                  <w:pPr>
                                    <w:rPr>
                                      <w:rFonts w:cs="Arial"/>
                                      <w:b/>
                                      <w:color w:val="262626" w:themeColor="text1" w:themeTint="D9"/>
                                      <w:sz w:val="16"/>
                                    </w:rPr>
                                  </w:pPr>
                                  <w:r w:rsidRPr="00D9103D">
                                    <w:rPr>
                                      <w:rFonts w:cs="Arial"/>
                                      <w:b/>
                                      <w:color w:val="262626" w:themeColor="text1" w:themeTint="D9"/>
                                      <w:sz w:val="16"/>
                                    </w:rPr>
                                    <w:t>Differences among male and female homeowners</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Women are more likely than men to see promptness and politeness as signs of a good tradesman:</w:t>
                                  </w:r>
                                </w:p>
                                <w:p w:rsidR="00F070E4" w:rsidRPr="00D9103D" w:rsidRDefault="00F070E4" w:rsidP="00181512">
                                  <w:pPr>
                                    <w:pStyle w:val="ListParagraph"/>
                                    <w:numPr>
                                      <w:ilvl w:val="0"/>
                                      <w:numId w:val="25"/>
                                    </w:numPr>
                                    <w:ind w:left="142" w:hanging="142"/>
                                    <w:rPr>
                                      <w:rFonts w:cs="Arial"/>
                                      <w:b/>
                                      <w:color w:val="595959" w:themeColor="text1" w:themeTint="A6"/>
                                      <w:sz w:val="16"/>
                                    </w:rPr>
                                  </w:pPr>
                                  <w:r w:rsidRPr="00D9103D">
                                    <w:rPr>
                                      <w:rFonts w:cs="Arial"/>
                                      <w:color w:val="595959" w:themeColor="text1" w:themeTint="A6"/>
                                      <w:sz w:val="16"/>
                                    </w:rPr>
                                    <w:t>Arriving at the agreed time  (sign of a good tradesman, 87% of women vs 80% of men)</w:t>
                                  </w:r>
                                </w:p>
                                <w:p w:rsidR="00F070E4" w:rsidRPr="00D9103D" w:rsidRDefault="00F070E4" w:rsidP="00181512">
                                  <w:pPr>
                                    <w:pStyle w:val="ListParagraph"/>
                                    <w:numPr>
                                      <w:ilvl w:val="0"/>
                                      <w:numId w:val="25"/>
                                    </w:numPr>
                                    <w:ind w:left="142" w:hanging="142"/>
                                    <w:rPr>
                                      <w:rFonts w:cs="Arial"/>
                                      <w:b/>
                                      <w:color w:val="595959" w:themeColor="text1" w:themeTint="A6"/>
                                      <w:sz w:val="16"/>
                                    </w:rPr>
                                  </w:pPr>
                                  <w:r w:rsidRPr="00D9103D">
                                    <w:rPr>
                                      <w:rFonts w:cs="Arial"/>
                                      <w:color w:val="595959" w:themeColor="text1" w:themeTint="A6"/>
                                      <w:sz w:val="16"/>
                                    </w:rPr>
                                    <w:t>Using polite language (sign of a good tradesman, 54% of women vs 47% of men)</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Men are more likely to be impressed by modern tools and equipment:</w:t>
                                  </w:r>
                                </w:p>
                                <w:p w:rsidR="00F070E4" w:rsidRPr="00D9103D" w:rsidRDefault="00F070E4" w:rsidP="00181512">
                                  <w:pPr>
                                    <w:pStyle w:val="ListParagraph"/>
                                    <w:numPr>
                                      <w:ilvl w:val="0"/>
                                      <w:numId w:val="26"/>
                                    </w:numPr>
                                    <w:ind w:left="142" w:hanging="142"/>
                                    <w:rPr>
                                      <w:rFonts w:cs="Arial"/>
                                      <w:color w:val="595959" w:themeColor="text1" w:themeTint="A6"/>
                                      <w:sz w:val="16"/>
                                    </w:rPr>
                                  </w:pPr>
                                  <w:r w:rsidRPr="00D9103D">
                                    <w:rPr>
                                      <w:rFonts w:cs="Arial"/>
                                      <w:color w:val="595959" w:themeColor="text1" w:themeTint="A6"/>
                                      <w:sz w:val="16"/>
                                    </w:rPr>
                                    <w:t xml:space="preserve">Uses impressive modern tools/ equipment (sign of a good tradesman 18% of men vs 11% of women) </w:t>
                                  </w:r>
                                </w:p>
                                <w:p w:rsidR="00F070E4" w:rsidRPr="00D9103D" w:rsidRDefault="00F070E4" w:rsidP="009A06F9">
                                  <w:pPr>
                                    <w:rPr>
                                      <w:rFonts w:cs="Arial"/>
                                      <w:sz w:val="16"/>
                                    </w:rPr>
                                  </w:pPr>
                                </w:p>
                              </w:txbxContent>
                            </wps:txbx>
                            <wps:bodyPr rot="0" vert="horz" wrap="square" lIns="91440" tIns="45720" rIns="91440" bIns="45720" anchor="t" anchorCtr="0" upright="1">
                              <a:noAutofit/>
                            </wps:bodyPr>
                          </wps:wsp>
                        </wpg:grpSp>
                        <wps:wsp>
                          <wps:cNvPr id="61" name="Text Box 61"/>
                          <wps:cNvSpPr txBox="1"/>
                          <wps:spPr>
                            <a:xfrm>
                              <a:off x="857250" y="66674"/>
                              <a:ext cx="1809750" cy="447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0E4" w:rsidRPr="00D9103D" w:rsidRDefault="00F070E4" w:rsidP="009A06F9">
                                <w:pPr>
                                  <w:contextualSpacing/>
                                  <w:rPr>
                                    <w:rFonts w:cs="Arial"/>
                                    <w:b/>
                                    <w:color w:val="007C92"/>
                                    <w:szCs w:val="18"/>
                                  </w:rPr>
                                </w:pPr>
                                <w:r w:rsidRPr="00D9103D">
                                  <w:rPr>
                                    <w:rFonts w:cs="Arial"/>
                                    <w:b/>
                                    <w:color w:val="007C92"/>
                                    <w:szCs w:val="18"/>
                                  </w:rPr>
                                  <w:t>Signs of a good tradesman</w:t>
                                </w:r>
                              </w:p>
                              <w:p w:rsidR="00F070E4" w:rsidRPr="00D9103D" w:rsidRDefault="00F070E4" w:rsidP="009A06F9">
                                <w:pPr>
                                  <w:rPr>
                                    <w:rFonts w:cs="Arial"/>
                                    <w:b/>
                                    <w:i/>
                                    <w:color w:val="007C92"/>
                                    <w:szCs w:val="18"/>
                                  </w:rPr>
                                </w:pPr>
                                <w:r w:rsidRPr="00D9103D">
                                  <w:rPr>
                                    <w:rFonts w:cs="Arial"/>
                                    <w:b/>
                                    <w:i/>
                                    <w:color w:val="007C92"/>
                                    <w:szCs w:val="18"/>
                                  </w:rPr>
                                  <w:t>(</w:t>
                                </w:r>
                                <w:proofErr w:type="gramStart"/>
                                <w:r w:rsidRPr="00D9103D">
                                  <w:rPr>
                                    <w:rFonts w:cs="Arial"/>
                                    <w:b/>
                                    <w:i/>
                                    <w:color w:val="007C92"/>
                                    <w:szCs w:val="18"/>
                                  </w:rPr>
                                  <w:t>gender</w:t>
                                </w:r>
                                <w:proofErr w:type="gramEnd"/>
                                <w:r w:rsidRPr="00D9103D">
                                  <w:rPr>
                                    <w:rFonts w:cs="Arial"/>
                                    <w:b/>
                                    <w:i/>
                                    <w:color w:val="007C92"/>
                                    <w:szCs w:val="18"/>
                                  </w:rPr>
                                  <w:t xml:space="preserve"> / age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a:blip r:embed="rId37">
                              <a:clrChange>
                                <a:clrFrom>
                                  <a:srgbClr val="ECEBD7"/>
                                </a:clrFrom>
                                <a:clrTo>
                                  <a:srgbClr val="ECEBD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57150" y="76200"/>
                              <a:ext cx="685800" cy="427990"/>
                            </a:xfrm>
                            <a:prstGeom prst="rect">
                              <a:avLst/>
                            </a:prstGeom>
                          </pic:spPr>
                        </pic:pic>
                      </wpg:grpSp>
                      <wpg:graphicFrame>
                        <wpg:cNvPr id="63" name="Chart 63"/>
                        <wpg:cNvFrPr/>
                        <wpg:xfrm>
                          <a:off x="171450" y="-13512"/>
                          <a:ext cx="3316406" cy="4107976"/>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14:sizeRelH relativeFrom="margin">
                  <wp14:pctWidth>0</wp14:pctWidth>
                </wp14:sizeRelH>
                <wp14:sizeRelV relativeFrom="margin">
                  <wp14:pctHeight>0</wp14:pctHeight>
                </wp14:sizeRelV>
              </wp:anchor>
            </w:drawing>
          </mc:Choice>
          <mc:Fallback>
            <w:pict>
              <v:group w14:anchorId="7D5B5956" id="Group 56" o:spid="_x0000_s1062" style="position:absolute;margin-left:-3.4pt;margin-top:15.15pt;width:490pt;height:323.25pt;z-index:251723776;mso-position-horizontal-relative:margin;mso-width-relative:margin;mso-height-relative:margin" coordorigin="1714,-135" coordsize="62230,41079" o:gfxdata="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">
                <v:group id="Group 57" o:spid="_x0000_s1063" style="position:absolute;left:35757;top:-12;width:28187;height:40956" coordorigin="-1524,-285" coordsize="28194,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064" style="position:absolute;left:-1524;top:-285;width:27908;height:40956" coordorigin="1032,-598" coordsize="26303,44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6" o:spid="_x0000_s1065" style="position:absolute;left:1032;top:-598;width:26303;height:4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cfcQA&#10;AADbAAAADwAAAGRycy9kb3ducmV2LnhtbESPQWvCQBSE74X+h+UVvIhuKjRodJVia5XeqoJ4e2Sf&#10;STD7NmSfGv+9Wyj0OMzMN8xs0blaXakNlWcDr8MEFHHubcWFgf1uNRiDCoJssfZMBu4UYDF/fpph&#10;Zv2Nf+i6lUJFCIcMDZQiTaZ1yEtyGIa+IY7eybcOJcq20LbFW4S7Wo+SJNUOK44LJTa0LCk/by/O&#10;wPHyVX/2180y/ZD7oZAkXW3638b0Xrr3KSihTv7Df+2NNfA2gd8v8Qf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HH3EAAAA2wAAAA8AAAAAAAAAAAAAAAAAmAIAAGRycy9k&#10;b3ducmV2LnhtbFBLBQYAAAAABAAEAPUAAACJAwAAAAA=&#10;" fillcolor="#daeef3 [664]" strokecolor="#007c92">
                      <v:fill opacity="19018f"/>
                    </v:rect>
                    <v:shape id="_x0000_s1066" type="#_x0000_t202" style="position:absolute;left:1611;top:5876;width:25330;height:1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MsAA&#10;AADbAAAADwAAAGRycy9kb3ducmV2LnhtbERP3WrCMBS+H/gO4Qi7m6k/K6MzigiCg+1i1Qc4a45p&#10;WHNSkljr2y8Xwi4/vv/1dnSdGChE61nBfFaAIG68tmwUnE+HlzcQMSFr7DyTgjtF2G4mT2ustL/x&#10;Nw11MiKHcKxQQZtSX0kZm5YcxpnviTN38cFhyjAYqQPecrjr5KIoSunQcm5osad9S81vfXUKXm35&#10;+fVxqe0yDbSah5/73phaqefpuHsHkWhM/+KH+6gVlHl9/pJ/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MsAAAADbAAAADwAAAAAAAAAAAAAAAACYAgAAZHJzL2Rvd25y&#10;ZXYueG1sUEsFBgAAAAAEAAQA9QAAAIUDAAAAAA==&#10;" fillcolor="#007c92" stroked="f">
                      <v:fill opacity="16448f"/>
                      <v:textbox>
                        <w:txbxContent>
                          <w:p w:rsidR="00F070E4" w:rsidRPr="00D9103D" w:rsidRDefault="00F070E4" w:rsidP="009A06F9">
                            <w:pPr>
                              <w:rPr>
                                <w:rFonts w:cs="Arial"/>
                                <w:b/>
                                <w:color w:val="262626" w:themeColor="text1" w:themeTint="D9"/>
                                <w:sz w:val="16"/>
                              </w:rPr>
                            </w:pPr>
                            <w:r w:rsidRPr="00D9103D">
                              <w:rPr>
                                <w:rFonts w:cs="Arial"/>
                                <w:b/>
                                <w:color w:val="262626" w:themeColor="text1" w:themeTint="D9"/>
                                <w:sz w:val="16"/>
                              </w:rPr>
                              <w:t>Differences among male and female homeowners</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Women are more likely than men to see promptness and politeness as signs of a good tradesman:</w:t>
                            </w:r>
                          </w:p>
                          <w:p w:rsidR="00F070E4" w:rsidRPr="00D9103D" w:rsidRDefault="00F070E4" w:rsidP="00181512">
                            <w:pPr>
                              <w:pStyle w:val="ListParagraph"/>
                              <w:numPr>
                                <w:ilvl w:val="0"/>
                                <w:numId w:val="25"/>
                              </w:numPr>
                              <w:ind w:left="142" w:hanging="142"/>
                              <w:rPr>
                                <w:rFonts w:cs="Arial"/>
                                <w:b/>
                                <w:color w:val="595959" w:themeColor="text1" w:themeTint="A6"/>
                                <w:sz w:val="16"/>
                              </w:rPr>
                            </w:pPr>
                            <w:r w:rsidRPr="00D9103D">
                              <w:rPr>
                                <w:rFonts w:cs="Arial"/>
                                <w:color w:val="595959" w:themeColor="text1" w:themeTint="A6"/>
                                <w:sz w:val="16"/>
                              </w:rPr>
                              <w:t>Arriving at the agreed time  (sign of a good tradesman, 87% of women vs 80% of men)</w:t>
                            </w:r>
                          </w:p>
                          <w:p w:rsidR="00F070E4" w:rsidRPr="00D9103D" w:rsidRDefault="00F070E4" w:rsidP="00181512">
                            <w:pPr>
                              <w:pStyle w:val="ListParagraph"/>
                              <w:numPr>
                                <w:ilvl w:val="0"/>
                                <w:numId w:val="25"/>
                              </w:numPr>
                              <w:ind w:left="142" w:hanging="142"/>
                              <w:rPr>
                                <w:rFonts w:cs="Arial"/>
                                <w:b/>
                                <w:color w:val="595959" w:themeColor="text1" w:themeTint="A6"/>
                                <w:sz w:val="16"/>
                              </w:rPr>
                            </w:pPr>
                            <w:r w:rsidRPr="00D9103D">
                              <w:rPr>
                                <w:rFonts w:cs="Arial"/>
                                <w:color w:val="595959" w:themeColor="text1" w:themeTint="A6"/>
                                <w:sz w:val="16"/>
                              </w:rPr>
                              <w:t>Using polite language (sign of a good tradesman, 54% of women vs 47% of men)</w:t>
                            </w:r>
                          </w:p>
                          <w:p w:rsidR="00F070E4" w:rsidRPr="00D9103D" w:rsidRDefault="00F070E4" w:rsidP="009A06F9">
                            <w:pPr>
                              <w:spacing w:after="40"/>
                              <w:rPr>
                                <w:rFonts w:cs="Arial"/>
                                <w:i/>
                                <w:color w:val="595959" w:themeColor="text1" w:themeTint="A6"/>
                                <w:sz w:val="16"/>
                              </w:rPr>
                            </w:pPr>
                            <w:r w:rsidRPr="00D9103D">
                              <w:rPr>
                                <w:rFonts w:cs="Arial"/>
                                <w:i/>
                                <w:color w:val="595959" w:themeColor="text1" w:themeTint="A6"/>
                                <w:sz w:val="16"/>
                              </w:rPr>
                              <w:t>Men are more likely to be impressed by modern tools and equipment:</w:t>
                            </w:r>
                          </w:p>
                          <w:p w:rsidR="00F070E4" w:rsidRPr="00D9103D" w:rsidRDefault="00F070E4" w:rsidP="00181512">
                            <w:pPr>
                              <w:pStyle w:val="ListParagraph"/>
                              <w:numPr>
                                <w:ilvl w:val="0"/>
                                <w:numId w:val="26"/>
                              </w:numPr>
                              <w:ind w:left="142" w:hanging="142"/>
                              <w:rPr>
                                <w:rFonts w:cs="Arial"/>
                                <w:color w:val="595959" w:themeColor="text1" w:themeTint="A6"/>
                                <w:sz w:val="16"/>
                              </w:rPr>
                            </w:pPr>
                            <w:r w:rsidRPr="00D9103D">
                              <w:rPr>
                                <w:rFonts w:cs="Arial"/>
                                <w:color w:val="595959" w:themeColor="text1" w:themeTint="A6"/>
                                <w:sz w:val="16"/>
                              </w:rPr>
                              <w:t xml:space="preserve">Uses impressive modern tools/ equipment (sign of a good tradesman 18% of men vs 11% of women) </w:t>
                            </w:r>
                          </w:p>
                          <w:p w:rsidR="00F070E4" w:rsidRPr="00D9103D" w:rsidRDefault="00F070E4" w:rsidP="009A06F9">
                            <w:pPr>
                              <w:rPr>
                                <w:rFonts w:cs="Arial"/>
                                <w:sz w:val="16"/>
                              </w:rPr>
                            </w:pPr>
                          </w:p>
                        </w:txbxContent>
                      </v:textbox>
                    </v:shape>
                  </v:group>
                  <v:shape id="Text Box 61" o:spid="_x0000_s1067" type="#_x0000_t202" style="position:absolute;left:8572;top:666;width:1809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F070E4" w:rsidRPr="00D9103D" w:rsidRDefault="00F070E4" w:rsidP="009A06F9">
                          <w:pPr>
                            <w:contextualSpacing/>
                            <w:rPr>
                              <w:rFonts w:cs="Arial"/>
                              <w:b/>
                              <w:color w:val="007C92"/>
                              <w:szCs w:val="18"/>
                            </w:rPr>
                          </w:pPr>
                          <w:r w:rsidRPr="00D9103D">
                            <w:rPr>
                              <w:rFonts w:cs="Arial"/>
                              <w:b/>
                              <w:color w:val="007C92"/>
                              <w:szCs w:val="18"/>
                            </w:rPr>
                            <w:t>Signs of a good tradesman</w:t>
                          </w:r>
                        </w:p>
                        <w:p w:rsidR="00F070E4" w:rsidRPr="00D9103D" w:rsidRDefault="00F070E4" w:rsidP="009A06F9">
                          <w:pPr>
                            <w:rPr>
                              <w:rFonts w:cs="Arial"/>
                              <w:b/>
                              <w:i/>
                              <w:color w:val="007C92"/>
                              <w:szCs w:val="18"/>
                            </w:rPr>
                          </w:pPr>
                          <w:r w:rsidRPr="00D9103D">
                            <w:rPr>
                              <w:rFonts w:cs="Arial"/>
                              <w:b/>
                              <w:i/>
                              <w:color w:val="007C92"/>
                              <w:szCs w:val="18"/>
                            </w:rPr>
                            <w:t>(</w:t>
                          </w:r>
                          <w:proofErr w:type="gramStart"/>
                          <w:r w:rsidRPr="00D9103D">
                            <w:rPr>
                              <w:rFonts w:cs="Arial"/>
                              <w:b/>
                              <w:i/>
                              <w:color w:val="007C92"/>
                              <w:szCs w:val="18"/>
                            </w:rPr>
                            <w:t>gender</w:t>
                          </w:r>
                          <w:proofErr w:type="gramEnd"/>
                          <w:r w:rsidRPr="00D9103D">
                            <w:rPr>
                              <w:rFonts w:cs="Arial"/>
                              <w:b/>
                              <w:i/>
                              <w:color w:val="007C92"/>
                              <w:szCs w:val="18"/>
                            </w:rPr>
                            <w:t xml:space="preserve"> / age differences)</w:t>
                          </w:r>
                        </w:p>
                      </w:txbxContent>
                    </v:textbox>
                  </v:shape>
                  <v:shape id="Picture 62" o:spid="_x0000_s1068" type="#_x0000_t75" style="position:absolute;left:571;top:762;width:6858;height:4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4vGAAAA2wAAAA8AAABkcnMvZG93bnJldi54bWxEj81qwzAQhO+FvoPYQi4llp2DadwowRQS&#10;3EMPTXLIcbHWP9RaGUmNnTx9VSj0OMzMN8xmN5tBXMn53rKCLElBENdW99wqOJ/2yxcQPiBrHCyT&#10;ght52G0fHzZYaDvxJ12PoRURwr5ABV0IYyGlrzsy6BM7Ekevsc5giNK1UjucItwMcpWmuTTYc1zo&#10;cKS3juqv47dRMNqDyz/6NTXZ+lC+n5/v+0t1V2rxNJevIALN4T/81660gnwFv1/iD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H/i8YAAADbAAAADwAAAAAAAAAAAAAA&#10;AACfAgAAZHJzL2Rvd25yZXYueG1sUEsFBgAAAAAEAAQA9wAAAJIDAAAAAA==&#10;">
                    <v:imagedata r:id="rId39" o:title="" chromakey="#ecebd7" recolortarget="#1d4f5c [1448]"/>
                    <v:path arrowok="t"/>
                  </v:shape>
                </v:group>
                <v:shape id="Chart 63" o:spid="_x0000_s1069" type="#_x0000_t75" style="position:absolute;left:1653;top:-196;width:33284;height:41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">
                  <v:imagedata r:id="rId40" o:title=""/>
                  <o:lock v:ext="edit" aspectratio="f"/>
                </v:shape>
                <w10:wrap type="tight" anchorx="margin"/>
              </v:group>
              <o:OLEObject Type="Embed" ProgID="Excel.Chart.8" ShapeID="Chart 63" DrawAspect="Content" ObjectID="_1497786764" r:id="rId41">
                <o:FieldCodes>\s</o:FieldCodes>
              </o:OLEObject>
            </w:pict>
          </mc:Fallback>
        </mc:AlternateContent>
      </w:r>
      <w:r w:rsidR="00141373">
        <w:rPr>
          <w:lang w:val="en-GB" w:eastAsia="en-GB"/>
        </w:rPr>
        <w:t>Checks carried out before hiring a tradesman</w:t>
      </w:r>
      <w:bookmarkEnd w:id="26"/>
    </w:p>
    <w:p w:rsidR="00C82329" w:rsidRPr="00141373" w:rsidRDefault="00C82329" w:rsidP="00141373">
      <w:pPr>
        <w:rPr>
          <w:rFonts w:asciiTheme="minorHAnsi" w:eastAsiaTheme="majorEastAsia" w:hAnsiTheme="minorHAnsi" w:cstheme="majorBidi"/>
          <w:color w:val="007C92"/>
          <w:sz w:val="26"/>
          <w:szCs w:val="26"/>
          <w:lang w:val="en-GB" w:eastAsia="en-GB"/>
        </w:rPr>
      </w:pPr>
      <w:r w:rsidRPr="009236E9">
        <w:rPr>
          <w:rFonts w:asciiTheme="majorHAnsi" w:hAnsiTheme="majorHAnsi" w:cs="Arial"/>
          <w:b/>
          <w:color w:val="000000"/>
          <w:sz w:val="22"/>
        </w:rPr>
        <w:t>Traditional checks such as visiting a former client’s project or asking for written references from former clients are done by only a minority of people</w:t>
      </w:r>
      <w:r w:rsidR="003E1D5C">
        <w:rPr>
          <w:rFonts w:asciiTheme="majorHAnsi" w:hAnsiTheme="majorHAnsi" w:cs="Arial"/>
          <w:b/>
          <w:color w:val="000000"/>
          <w:sz w:val="22"/>
        </w:rPr>
        <w:t>.</w:t>
      </w:r>
      <w:r w:rsidRPr="009236E9">
        <w:rPr>
          <w:rFonts w:asciiTheme="majorHAnsi" w:hAnsiTheme="majorHAnsi" w:cs="Arial"/>
          <w:color w:val="000000"/>
          <w:sz w:val="22"/>
        </w:rPr>
        <w:t xml:space="preserve"> </w:t>
      </w:r>
    </w:p>
    <w:p w:rsidR="00C82329" w:rsidRPr="009236E9" w:rsidRDefault="00C82329" w:rsidP="00181512">
      <w:pPr>
        <w:pStyle w:val="ListParagraph"/>
        <w:numPr>
          <w:ilvl w:val="0"/>
          <w:numId w:val="28"/>
        </w:numPr>
        <w:spacing w:after="0"/>
        <w:rPr>
          <w:rFonts w:asciiTheme="majorHAnsi" w:hAnsiTheme="majorHAnsi" w:cs="Arial"/>
          <w:color w:val="000000"/>
          <w:sz w:val="22"/>
        </w:rPr>
      </w:pPr>
      <w:r w:rsidRPr="009236E9">
        <w:rPr>
          <w:rFonts w:asciiTheme="majorHAnsi" w:hAnsiTheme="majorHAnsi" w:cs="Arial"/>
          <w:color w:val="000000"/>
          <w:sz w:val="22"/>
        </w:rPr>
        <w:t xml:space="preserve">(39% and 28%) compared </w:t>
      </w:r>
      <w:proofErr w:type="gramStart"/>
      <w:r w:rsidRPr="009236E9">
        <w:rPr>
          <w:rFonts w:asciiTheme="majorHAnsi" w:hAnsiTheme="majorHAnsi" w:cs="Arial"/>
          <w:color w:val="000000"/>
          <w:sz w:val="22"/>
        </w:rPr>
        <w:t>to</w:t>
      </w:r>
      <w:proofErr w:type="gramEnd"/>
      <w:r w:rsidRPr="009236E9">
        <w:rPr>
          <w:rFonts w:asciiTheme="majorHAnsi" w:hAnsiTheme="majorHAnsi" w:cs="Arial"/>
          <w:color w:val="000000"/>
          <w:sz w:val="22"/>
        </w:rPr>
        <w:t xml:space="preserve"> twice as many people who rely on personal recommendation (81%).</w:t>
      </w:r>
    </w:p>
    <w:p w:rsidR="00427CE9" w:rsidRPr="00427CE9" w:rsidRDefault="00C82329" w:rsidP="003E1D5C">
      <w:pPr>
        <w:pStyle w:val="ListParagraph"/>
        <w:numPr>
          <w:ilvl w:val="0"/>
          <w:numId w:val="28"/>
        </w:numPr>
        <w:spacing w:after="0"/>
        <w:rPr>
          <w:rFonts w:asciiTheme="majorHAnsi" w:hAnsiTheme="majorHAnsi" w:cs="Arial"/>
          <w:color w:val="000000"/>
          <w:sz w:val="22"/>
        </w:rPr>
      </w:pPr>
      <w:r w:rsidRPr="009236E9">
        <w:rPr>
          <w:rFonts w:asciiTheme="majorHAnsi" w:hAnsiTheme="majorHAnsi" w:cs="Arial"/>
          <w:color w:val="000000"/>
          <w:sz w:val="22"/>
        </w:rPr>
        <w:t>Almost half of homeowners (46%) say they would check if the tradesman was in a doorstep directory, when often these are paid for advertising slots with few checks done.</w:t>
      </w:r>
    </w:p>
    <w:p w:rsidR="00427CE9" w:rsidRDefault="00427CE9" w:rsidP="00427CE9">
      <w:pPr>
        <w:spacing w:after="0"/>
        <w:ind w:left="360"/>
        <w:rPr>
          <w:rFonts w:asciiTheme="majorHAnsi" w:hAnsiTheme="majorHAnsi" w:cs="Arial"/>
          <w:b/>
          <w:color w:val="000000"/>
          <w:sz w:val="22"/>
        </w:rPr>
      </w:pPr>
    </w:p>
    <w:p w:rsidR="00F070E4" w:rsidRDefault="00F070E4">
      <w:pPr>
        <w:rPr>
          <w:rFonts w:asciiTheme="majorHAnsi" w:hAnsiTheme="majorHAnsi" w:cs="Arial"/>
          <w:b/>
          <w:color w:val="000000"/>
          <w:sz w:val="22"/>
        </w:rPr>
      </w:pPr>
      <w:r>
        <w:rPr>
          <w:rFonts w:asciiTheme="majorHAnsi" w:hAnsiTheme="majorHAnsi" w:cs="Arial"/>
          <w:b/>
          <w:color w:val="000000"/>
          <w:sz w:val="22"/>
        </w:rPr>
        <w:br w:type="page"/>
      </w:r>
    </w:p>
    <w:p w:rsidR="009A06F9" w:rsidRDefault="009236E9" w:rsidP="00427CE9">
      <w:pPr>
        <w:spacing w:after="0"/>
        <w:ind w:left="360"/>
        <w:rPr>
          <w:rFonts w:asciiTheme="majorHAnsi" w:hAnsiTheme="majorHAnsi" w:cs="Arial"/>
          <w:b/>
          <w:color w:val="000000"/>
          <w:sz w:val="22"/>
        </w:rPr>
      </w:pPr>
      <w:r w:rsidRPr="00427CE9">
        <w:rPr>
          <w:rFonts w:asciiTheme="majorHAnsi" w:hAnsiTheme="majorHAnsi" w:cs="Arial"/>
          <w:b/>
          <w:color w:val="000000"/>
          <w:sz w:val="22"/>
        </w:rPr>
        <w:lastRenderedPageBreak/>
        <w:t xml:space="preserve">On smaller jobs, </w:t>
      </w:r>
      <w:r w:rsidR="00253A6F" w:rsidRPr="00427CE9">
        <w:rPr>
          <w:rFonts w:asciiTheme="majorHAnsi" w:hAnsiTheme="majorHAnsi" w:cs="Arial"/>
          <w:b/>
          <w:color w:val="000000"/>
          <w:sz w:val="22"/>
        </w:rPr>
        <w:t xml:space="preserve">homeowners are doing less checking and it is a concern that </w:t>
      </w:r>
      <w:r w:rsidRPr="00427CE9">
        <w:rPr>
          <w:rFonts w:asciiTheme="majorHAnsi" w:hAnsiTheme="majorHAnsi" w:cs="Arial"/>
          <w:b/>
          <w:color w:val="000000"/>
          <w:sz w:val="22"/>
        </w:rPr>
        <w:t>less than half (39%) of homeowners would check that a receipt or invoice will be given.</w:t>
      </w:r>
    </w:p>
    <w:p w:rsidR="00427CE9" w:rsidRPr="00427CE9" w:rsidRDefault="00427CE9" w:rsidP="00427CE9">
      <w:pPr>
        <w:spacing w:after="0"/>
        <w:ind w:left="360"/>
        <w:rPr>
          <w:rFonts w:asciiTheme="majorHAnsi" w:hAnsiTheme="majorHAnsi" w:cs="Arial"/>
          <w:color w:val="000000"/>
          <w:sz w:val="22"/>
        </w:rPr>
      </w:pPr>
    </w:p>
    <w:tbl>
      <w:tblPr>
        <w:tblStyle w:val="LightList-Accent5"/>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4673"/>
        <w:gridCol w:w="1134"/>
        <w:gridCol w:w="1418"/>
        <w:gridCol w:w="1559"/>
      </w:tblGrid>
      <w:tr w:rsidR="009A06F9" w:rsidRPr="005F5F7E" w:rsidTr="00253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vAlign w:val="bottom"/>
          </w:tcPr>
          <w:p w:rsidR="009A06F9" w:rsidRPr="005F5F7E" w:rsidRDefault="009A06F9" w:rsidP="00253A6F">
            <w:pPr>
              <w:jc w:val="center"/>
              <w:rPr>
                <w:rFonts w:eastAsia="Times New Roman" w:cs="Arial"/>
                <w:b w:val="0"/>
                <w:szCs w:val="18"/>
                <w:lang w:val="en-GB"/>
              </w:rPr>
            </w:pPr>
          </w:p>
          <w:p w:rsidR="009A06F9" w:rsidRPr="005F5F7E" w:rsidRDefault="009A06F9" w:rsidP="00253A6F">
            <w:pPr>
              <w:jc w:val="center"/>
              <w:rPr>
                <w:rFonts w:eastAsia="Times New Roman" w:cs="Arial"/>
                <w:szCs w:val="18"/>
                <w:lang w:val="en-GB"/>
              </w:rPr>
            </w:pPr>
            <w:r w:rsidRPr="005F5F7E">
              <w:rPr>
                <w:rFonts w:eastAsia="Times New Roman" w:cs="Arial"/>
                <w:szCs w:val="18"/>
                <w:lang w:val="en-GB"/>
              </w:rPr>
              <w:t>Checks done before hiring a tradesman</w:t>
            </w:r>
          </w:p>
          <w:p w:rsidR="009A06F9" w:rsidRPr="005F5F7E" w:rsidRDefault="009A06F9" w:rsidP="00253A6F">
            <w:pPr>
              <w:jc w:val="center"/>
              <w:rPr>
                <w:rFonts w:eastAsia="Times New Roman" w:cs="Arial"/>
                <w:szCs w:val="18"/>
                <w:lang w:val="en-GB"/>
              </w:rPr>
            </w:pPr>
            <w:r w:rsidRPr="005F5F7E">
              <w:rPr>
                <w:rFonts w:eastAsia="Times New Roman" w:cs="Arial"/>
                <w:szCs w:val="18"/>
                <w:lang w:val="en-GB"/>
              </w:rPr>
              <w:t>(multiple answers permitted)</w:t>
            </w:r>
          </w:p>
          <w:p w:rsidR="009A06F9" w:rsidRPr="005F5F7E" w:rsidRDefault="009A06F9" w:rsidP="00253A6F">
            <w:pPr>
              <w:jc w:val="center"/>
              <w:rPr>
                <w:rFonts w:eastAsia="Times New Roman" w:cs="Arial"/>
                <w:szCs w:val="18"/>
                <w:lang w:val="en-GB"/>
              </w:rPr>
            </w:pPr>
          </w:p>
        </w:tc>
        <w:tc>
          <w:tcPr>
            <w:tcW w:w="4111" w:type="dxa"/>
            <w:gridSpan w:val="3"/>
          </w:tcPr>
          <w:p w:rsidR="009A06F9" w:rsidRPr="005F5F7E" w:rsidRDefault="009A06F9" w:rsidP="00253A6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18"/>
                <w:lang w:val="en-GB"/>
              </w:rPr>
            </w:pPr>
            <w:r w:rsidRPr="005F5F7E">
              <w:rPr>
                <w:rFonts w:eastAsia="Times New Roman" w:cs="Arial"/>
                <w:szCs w:val="18"/>
                <w:lang w:val="en-GB"/>
              </w:rPr>
              <w:t>% of homeowners</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vMerge/>
            <w:tcBorders>
              <w:top w:val="none" w:sz="0" w:space="0" w:color="auto"/>
              <w:left w:val="none" w:sz="0" w:space="0" w:color="auto"/>
              <w:bottom w:val="none" w:sz="0" w:space="0" w:color="auto"/>
            </w:tcBorders>
          </w:tcPr>
          <w:p w:rsidR="009A06F9" w:rsidRPr="005F5F7E" w:rsidRDefault="009A06F9" w:rsidP="009A06F9">
            <w:pPr>
              <w:jc w:val="both"/>
              <w:rPr>
                <w:rFonts w:eastAsia="Times New Roman" w:cs="Arial"/>
                <w:b w:val="0"/>
                <w:szCs w:val="18"/>
                <w:lang w:val="en-GB"/>
              </w:rPr>
            </w:pPr>
          </w:p>
        </w:tc>
        <w:tc>
          <w:tcPr>
            <w:tcW w:w="1134" w:type="dxa"/>
            <w:tcBorders>
              <w:top w:val="none" w:sz="0" w:space="0" w:color="auto"/>
              <w:bottom w:val="none" w:sz="0" w:space="0" w:color="auto"/>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 xml:space="preserve">Total ‘Net’ Checks </w:t>
            </w:r>
          </w:p>
        </w:tc>
        <w:tc>
          <w:tcPr>
            <w:tcW w:w="1418" w:type="dxa"/>
            <w:tcBorders>
              <w:top w:val="none" w:sz="0" w:space="0" w:color="auto"/>
              <w:bottom w:val="none" w:sz="0" w:space="0" w:color="auto"/>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Small Jobs (repairs/ maintenance)</w:t>
            </w:r>
          </w:p>
        </w:tc>
        <w:tc>
          <w:tcPr>
            <w:tcW w:w="1559" w:type="dxa"/>
            <w:tcBorders>
              <w:top w:val="none" w:sz="0" w:space="0" w:color="auto"/>
              <w:bottom w:val="none" w:sz="0" w:space="0" w:color="auto"/>
              <w:right w:val="none" w:sz="0" w:space="0" w:color="auto"/>
            </w:tcBorders>
            <w:shd w:val="clear" w:color="auto" w:fill="4BACC6" w:themeFill="accent5"/>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Large Jobs</w:t>
            </w:r>
          </w:p>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(improvements/ building work)</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See if tradesman personally recommended by friend/ family/ neighbour</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81</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72</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73</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 will specify work/ costs up-front</w:t>
            </w:r>
          </w:p>
        </w:tc>
        <w:tc>
          <w:tcPr>
            <w:tcW w:w="1134" w:type="dxa"/>
            <w:tcBorders>
              <w:top w:val="none" w:sz="0" w:space="0" w:color="auto"/>
              <w:bottom w:val="none" w:sz="0" w:space="0" w:color="auto"/>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79</w:t>
            </w:r>
          </w:p>
        </w:tc>
        <w:tc>
          <w:tcPr>
            <w:tcW w:w="1418" w:type="dxa"/>
            <w:tcBorders>
              <w:top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66</w:t>
            </w:r>
          </w:p>
        </w:tc>
        <w:tc>
          <w:tcPr>
            <w:tcW w:w="1559" w:type="dxa"/>
            <w:tcBorders>
              <w:top w:val="none" w:sz="0" w:space="0" w:color="auto"/>
              <w:bottom w:val="none" w:sz="0" w:space="0" w:color="auto"/>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74</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 belongs to trade association</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67</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45</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62</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Online search for reviews</w:t>
            </w:r>
          </w:p>
        </w:tc>
        <w:tc>
          <w:tcPr>
            <w:tcW w:w="1134" w:type="dxa"/>
            <w:tcBorders>
              <w:top w:val="none" w:sz="0" w:space="0" w:color="auto"/>
              <w:bottom w:val="none" w:sz="0" w:space="0" w:color="auto"/>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63</w:t>
            </w:r>
          </w:p>
        </w:tc>
        <w:tc>
          <w:tcPr>
            <w:tcW w:w="1418" w:type="dxa"/>
            <w:tcBorders>
              <w:top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47</w:t>
            </w:r>
          </w:p>
        </w:tc>
        <w:tc>
          <w:tcPr>
            <w:tcW w:w="1559" w:type="dxa"/>
            <w:tcBorders>
              <w:top w:val="none" w:sz="0" w:space="0" w:color="auto"/>
              <w:bottom w:val="none" w:sz="0" w:space="0" w:color="auto"/>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58</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tradesman’s/ company website</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61</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46</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56</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Make sure tradesman promises receipt/  invoice</w:t>
            </w:r>
          </w:p>
        </w:tc>
        <w:tc>
          <w:tcPr>
            <w:tcW w:w="1134" w:type="dxa"/>
            <w:tcBorders>
              <w:top w:val="none" w:sz="0" w:space="0" w:color="auto"/>
              <w:bottom w:val="none" w:sz="0" w:space="0" w:color="auto"/>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59</w:t>
            </w:r>
          </w:p>
        </w:tc>
        <w:tc>
          <w:tcPr>
            <w:tcW w:w="1418" w:type="dxa"/>
            <w:tcBorders>
              <w:top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39</w:t>
            </w:r>
          </w:p>
        </w:tc>
        <w:tc>
          <w:tcPr>
            <w:tcW w:w="1559" w:type="dxa"/>
            <w:tcBorders>
              <w:top w:val="none" w:sz="0" w:space="0" w:color="auto"/>
              <w:bottom w:val="none" w:sz="0" w:space="0" w:color="auto"/>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55</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See if they appear in one or more trusted tradesman directories I get through my door</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46</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30</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41</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Ask to visit former client’s project/ home</w:t>
            </w:r>
          </w:p>
        </w:tc>
        <w:tc>
          <w:tcPr>
            <w:tcW w:w="1134" w:type="dxa"/>
            <w:tcBorders>
              <w:top w:val="none" w:sz="0" w:space="0" w:color="auto"/>
              <w:bottom w:val="none" w:sz="0" w:space="0" w:color="auto"/>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39</w:t>
            </w:r>
          </w:p>
        </w:tc>
        <w:tc>
          <w:tcPr>
            <w:tcW w:w="1418" w:type="dxa"/>
            <w:tcBorders>
              <w:top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15</w:t>
            </w:r>
          </w:p>
        </w:tc>
        <w:tc>
          <w:tcPr>
            <w:tcW w:w="1559" w:type="dxa"/>
            <w:tcBorders>
              <w:top w:val="none" w:sz="0" w:space="0" w:color="auto"/>
              <w:bottom w:val="none" w:sz="0" w:space="0" w:color="auto"/>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37</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Ask for written references</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28</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10</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26</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Other</w:t>
            </w:r>
          </w:p>
        </w:tc>
        <w:tc>
          <w:tcPr>
            <w:tcW w:w="1134" w:type="dxa"/>
            <w:tcBorders>
              <w:top w:val="none" w:sz="0" w:space="0" w:color="auto"/>
              <w:bottom w:val="none" w:sz="0" w:space="0" w:color="auto"/>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1418" w:type="dxa"/>
            <w:tcBorders>
              <w:top w:val="none" w:sz="0" w:space="0" w:color="auto"/>
              <w:bottom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c>
          <w:tcPr>
            <w:tcW w:w="1559" w:type="dxa"/>
            <w:tcBorders>
              <w:top w:val="none" w:sz="0" w:space="0" w:color="auto"/>
              <w:bottom w:val="none" w:sz="0" w:space="0" w:color="auto"/>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Don’t know</w:t>
            </w:r>
          </w:p>
        </w:tc>
        <w:tc>
          <w:tcPr>
            <w:tcW w:w="1134"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1418"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155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Not applicable – would not do any checks</w:t>
            </w:r>
          </w:p>
        </w:tc>
        <w:tc>
          <w:tcPr>
            <w:tcW w:w="1134" w:type="dxa"/>
            <w:tcBorders>
              <w:top w:val="none" w:sz="0" w:space="0" w:color="auto"/>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c>
          <w:tcPr>
            <w:tcW w:w="1418" w:type="dxa"/>
            <w:tcBorders>
              <w:top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1559" w:type="dxa"/>
            <w:tcBorders>
              <w:top w:val="none" w:sz="0" w:space="0" w:color="auto"/>
              <w:bottom w:val="single" w:sz="4" w:space="0" w:color="4BACC6" w:themeColor="accent5"/>
              <w:right w:val="none" w:sz="0" w:space="0" w:color="auto"/>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r>
      <w:tr w:rsidR="009A06F9" w:rsidRPr="005F5F7E" w:rsidTr="00253A6F">
        <w:trPr>
          <w:trHeight w:val="227"/>
          <w:jc w:val="center"/>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i/>
                <w:color w:val="404040" w:themeColor="text1" w:themeTint="BF"/>
                <w:szCs w:val="18"/>
                <w:lang w:val="en-GB"/>
              </w:rPr>
            </w:pPr>
            <w:r w:rsidRPr="005F5F7E">
              <w:rPr>
                <w:rFonts w:cs="Arial"/>
                <w:b w:val="0"/>
                <w:i/>
                <w:color w:val="404040" w:themeColor="text1" w:themeTint="BF"/>
                <w:szCs w:val="18"/>
                <w:lang w:val="en-GB"/>
              </w:rPr>
              <w:t>UK homeowners sample size: (1390)</w:t>
            </w:r>
          </w:p>
        </w:tc>
        <w:tc>
          <w:tcPr>
            <w:tcW w:w="1134" w:type="dxa"/>
            <w:tcBorders>
              <w:left w:val="single" w:sz="4" w:space="0" w:color="4BACC6" w:themeColor="accent5"/>
              <w:right w:val="nil"/>
            </w:tcBorders>
            <w:shd w:val="clear" w:color="auto" w:fill="FFFFFF" w:themeFill="background1"/>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p>
        </w:tc>
        <w:tc>
          <w:tcPr>
            <w:tcW w:w="1418" w:type="dxa"/>
            <w:tcBorders>
              <w:left w:val="nil"/>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p>
        </w:tc>
        <w:tc>
          <w:tcPr>
            <w:tcW w:w="1559" w:type="dxa"/>
            <w:tcBorders>
              <w:lef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p>
        </w:tc>
      </w:tr>
    </w:tbl>
    <w:p w:rsidR="009A06F9" w:rsidRDefault="009A06F9" w:rsidP="00141373">
      <w:pPr>
        <w:spacing w:after="0"/>
        <w:rPr>
          <w:rFonts w:cs="Arial"/>
          <w:color w:val="000000"/>
          <w:sz w:val="23"/>
          <w:szCs w:val="23"/>
        </w:rPr>
      </w:pPr>
    </w:p>
    <w:p w:rsidR="00253A6F" w:rsidRPr="00141373" w:rsidRDefault="00253A6F" w:rsidP="00141373">
      <w:pPr>
        <w:rPr>
          <w:rFonts w:asciiTheme="majorHAnsi" w:eastAsia="Times New Roman" w:hAnsiTheme="majorHAnsi" w:cs="Arial"/>
          <w:b/>
          <w:sz w:val="22"/>
        </w:rPr>
      </w:pPr>
      <w:r w:rsidRPr="00141373">
        <w:rPr>
          <w:rFonts w:asciiTheme="majorHAnsi" w:eastAsia="Times New Roman" w:hAnsiTheme="majorHAnsi" w:cs="Arial"/>
          <w:b/>
          <w:sz w:val="22"/>
        </w:rPr>
        <w:t>Younger homeowners rely more on online checks than making sure the tradesman will provide a receipt or invoice, checking references or visiting previous completed projects.</w:t>
      </w:r>
    </w:p>
    <w:p w:rsidR="00141373" w:rsidRPr="00141373" w:rsidRDefault="00141373" w:rsidP="00181512">
      <w:pPr>
        <w:pStyle w:val="ListParagraph"/>
        <w:numPr>
          <w:ilvl w:val="0"/>
          <w:numId w:val="29"/>
        </w:numPr>
        <w:rPr>
          <w:rFonts w:asciiTheme="majorHAnsi" w:eastAsia="Times New Roman" w:hAnsiTheme="majorHAnsi" w:cs="Arial"/>
          <w:b/>
          <w:sz w:val="22"/>
        </w:rPr>
      </w:pPr>
      <w:r w:rsidRPr="00C82329">
        <w:rPr>
          <w:rFonts w:asciiTheme="majorHAnsi" w:eastAsia="Times New Roman" w:hAnsiTheme="majorHAnsi" w:cs="Arial"/>
          <w:sz w:val="22"/>
        </w:rPr>
        <w:t>Those aged fifty-five or older rely more on personal recommendations, up-front specified works and directories posted through the door.</w:t>
      </w:r>
    </w:p>
    <w:p w:rsidR="009A06F9" w:rsidRPr="003E1D5C" w:rsidRDefault="00253A6F" w:rsidP="003E1D5C">
      <w:pPr>
        <w:pStyle w:val="ListParagraph"/>
        <w:numPr>
          <w:ilvl w:val="0"/>
          <w:numId w:val="29"/>
        </w:numPr>
        <w:rPr>
          <w:rFonts w:asciiTheme="majorHAnsi" w:eastAsia="Times New Roman" w:hAnsiTheme="majorHAnsi" w:cs="Arial"/>
          <w:b/>
          <w:sz w:val="22"/>
        </w:rPr>
      </w:pPr>
      <w:r w:rsidRPr="00C82329">
        <w:rPr>
          <w:rFonts w:asciiTheme="majorHAnsi" w:eastAsia="Times New Roman" w:hAnsiTheme="majorHAnsi" w:cs="Arial"/>
          <w:sz w:val="22"/>
        </w:rPr>
        <w:t xml:space="preserve">Women </w:t>
      </w:r>
      <w:r w:rsidR="00141373">
        <w:rPr>
          <w:rFonts w:asciiTheme="majorHAnsi" w:eastAsia="Times New Roman" w:hAnsiTheme="majorHAnsi" w:cs="Arial"/>
          <w:sz w:val="22"/>
        </w:rPr>
        <w:t>appear</w:t>
      </w:r>
      <w:r w:rsidR="00C82329">
        <w:rPr>
          <w:rFonts w:asciiTheme="majorHAnsi" w:eastAsia="Times New Roman" w:hAnsiTheme="majorHAnsi" w:cs="Arial"/>
          <w:sz w:val="22"/>
        </w:rPr>
        <w:t xml:space="preserve"> to do</w:t>
      </w:r>
      <w:r w:rsidRPr="00C82329">
        <w:rPr>
          <w:rFonts w:asciiTheme="majorHAnsi" w:eastAsia="Times New Roman" w:hAnsiTheme="majorHAnsi" w:cs="Arial"/>
          <w:sz w:val="22"/>
        </w:rPr>
        <w:t xml:space="preserve"> more </w:t>
      </w:r>
      <w:r w:rsidR="00C82329">
        <w:rPr>
          <w:rFonts w:asciiTheme="majorHAnsi" w:eastAsia="Times New Roman" w:hAnsiTheme="majorHAnsi" w:cs="Arial"/>
          <w:sz w:val="22"/>
        </w:rPr>
        <w:t>checks</w:t>
      </w:r>
      <w:r w:rsidR="00141373">
        <w:rPr>
          <w:rFonts w:asciiTheme="majorHAnsi" w:eastAsia="Times New Roman" w:hAnsiTheme="majorHAnsi" w:cs="Arial"/>
          <w:sz w:val="22"/>
        </w:rPr>
        <w:t xml:space="preserve"> generally</w:t>
      </w:r>
      <w:r w:rsidRPr="00C82329">
        <w:rPr>
          <w:rFonts w:asciiTheme="majorHAnsi" w:eastAsia="Times New Roman" w:hAnsiTheme="majorHAnsi" w:cs="Arial"/>
          <w:sz w:val="22"/>
        </w:rPr>
        <w:t xml:space="preserve"> than men</w:t>
      </w:r>
      <w:r w:rsidR="00C82329" w:rsidRPr="00C82329">
        <w:rPr>
          <w:rFonts w:asciiTheme="majorHAnsi" w:eastAsia="Times New Roman" w:hAnsiTheme="majorHAnsi" w:cs="Arial"/>
          <w:sz w:val="22"/>
        </w:rPr>
        <w:t>.</w:t>
      </w:r>
    </w:p>
    <w:tbl>
      <w:tblPr>
        <w:tblStyle w:val="LightList-Accent5"/>
        <w:tblW w:w="9621" w:type="dxa"/>
        <w:tblBorders>
          <w:top w:val="single" w:sz="4" w:space="0" w:color="4BACC6" w:themeColor="accent5"/>
          <w:left w:val="single" w:sz="4" w:space="0" w:color="4BACC6" w:themeColor="accent5"/>
          <w:bottom w:val="single" w:sz="4" w:space="0" w:color="4BACC6" w:themeColor="accent5"/>
          <w:right w:val="single" w:sz="4" w:space="0" w:color="4BACC6" w:themeColor="accent5"/>
          <w:insideV w:val="single" w:sz="4" w:space="0" w:color="4BACC6" w:themeColor="accent5"/>
        </w:tblBorders>
        <w:tblLayout w:type="fixed"/>
        <w:tblLook w:val="04A0" w:firstRow="1" w:lastRow="0" w:firstColumn="1" w:lastColumn="0" w:noHBand="0" w:noVBand="1"/>
      </w:tblPr>
      <w:tblGrid>
        <w:gridCol w:w="3823"/>
        <w:gridCol w:w="805"/>
        <w:gridCol w:w="825"/>
        <w:gridCol w:w="899"/>
        <w:gridCol w:w="817"/>
        <w:gridCol w:w="818"/>
        <w:gridCol w:w="817"/>
        <w:gridCol w:w="817"/>
      </w:tblGrid>
      <w:tr w:rsidR="009A06F9" w:rsidRPr="005F5F7E" w:rsidTr="0025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Merge w:val="restart"/>
            <w:vAlign w:val="bottom"/>
          </w:tcPr>
          <w:p w:rsidR="009A06F9" w:rsidRPr="005F5F7E" w:rsidRDefault="009A06F9" w:rsidP="009A06F9">
            <w:pPr>
              <w:jc w:val="right"/>
              <w:rPr>
                <w:rFonts w:eastAsia="Times New Roman" w:cs="Arial"/>
                <w:b w:val="0"/>
                <w:szCs w:val="18"/>
                <w:lang w:val="en-GB"/>
              </w:rPr>
            </w:pPr>
          </w:p>
          <w:p w:rsidR="009A06F9" w:rsidRPr="005F5F7E" w:rsidRDefault="009A06F9" w:rsidP="009A06F9">
            <w:pPr>
              <w:jc w:val="right"/>
              <w:rPr>
                <w:rFonts w:eastAsia="Times New Roman" w:cs="Arial"/>
                <w:szCs w:val="18"/>
                <w:lang w:val="en-GB"/>
              </w:rPr>
            </w:pPr>
            <w:r w:rsidRPr="005F5F7E">
              <w:rPr>
                <w:rFonts w:eastAsia="Times New Roman" w:cs="Arial"/>
                <w:szCs w:val="18"/>
                <w:lang w:val="en-GB"/>
              </w:rPr>
              <w:t xml:space="preserve">Checks done before hiring a tradesman – Net small/ large jobs </w:t>
            </w:r>
          </w:p>
          <w:p w:rsidR="009A06F9" w:rsidRPr="005F5F7E" w:rsidRDefault="009A06F9" w:rsidP="009A06F9">
            <w:pPr>
              <w:jc w:val="right"/>
              <w:rPr>
                <w:rFonts w:eastAsia="Times New Roman" w:cs="Arial"/>
                <w:szCs w:val="18"/>
                <w:lang w:val="en-GB"/>
              </w:rPr>
            </w:pPr>
            <w:r w:rsidRPr="005F5F7E">
              <w:rPr>
                <w:rFonts w:eastAsia="Times New Roman" w:cs="Arial"/>
                <w:szCs w:val="18"/>
                <w:lang w:val="en-GB"/>
              </w:rPr>
              <w:t>(multiple answers permitted)</w:t>
            </w:r>
          </w:p>
          <w:p w:rsidR="009A06F9" w:rsidRPr="005F5F7E" w:rsidRDefault="009A06F9" w:rsidP="009A06F9">
            <w:pPr>
              <w:jc w:val="right"/>
              <w:rPr>
                <w:rFonts w:eastAsia="Times New Roman" w:cs="Arial"/>
                <w:szCs w:val="18"/>
                <w:lang w:val="en-GB"/>
              </w:rPr>
            </w:pPr>
          </w:p>
        </w:tc>
        <w:tc>
          <w:tcPr>
            <w:tcW w:w="4981" w:type="dxa"/>
            <w:gridSpan w:val="6"/>
            <w:vAlign w:val="bottom"/>
          </w:tcPr>
          <w:p w:rsidR="009A06F9" w:rsidRPr="005F5F7E" w:rsidRDefault="009A06F9" w:rsidP="009A06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18"/>
                <w:lang w:val="en-GB"/>
              </w:rPr>
            </w:pPr>
            <w:r w:rsidRPr="005F5F7E">
              <w:rPr>
                <w:rFonts w:eastAsia="Times New Roman" w:cs="Arial"/>
                <w:szCs w:val="18"/>
                <w:lang w:val="en-GB"/>
              </w:rPr>
              <w:t>% of homeowners</w:t>
            </w:r>
          </w:p>
        </w:tc>
        <w:tc>
          <w:tcPr>
            <w:tcW w:w="817" w:type="dxa"/>
            <w:vAlign w:val="bottom"/>
          </w:tcPr>
          <w:p w:rsidR="009A06F9" w:rsidRPr="005F5F7E" w:rsidRDefault="009A06F9" w:rsidP="009A06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18"/>
                <w:lang w:val="en-GB"/>
              </w:rPr>
            </w:pP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Merge/>
            <w:tcBorders>
              <w:bottom w:val="nil"/>
            </w:tcBorders>
            <w:vAlign w:val="bottom"/>
          </w:tcPr>
          <w:p w:rsidR="009A06F9" w:rsidRPr="005F5F7E" w:rsidRDefault="009A06F9" w:rsidP="009A06F9">
            <w:pPr>
              <w:jc w:val="both"/>
              <w:rPr>
                <w:rFonts w:eastAsia="Times New Roman" w:cs="Arial"/>
                <w:b w:val="0"/>
                <w:szCs w:val="18"/>
                <w:lang w:val="en-GB"/>
              </w:rPr>
            </w:pPr>
          </w:p>
        </w:tc>
        <w:tc>
          <w:tcPr>
            <w:tcW w:w="805" w:type="dxa"/>
            <w:tcBorders>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 xml:space="preserve">Total </w:t>
            </w:r>
          </w:p>
        </w:tc>
        <w:tc>
          <w:tcPr>
            <w:tcW w:w="825" w:type="dxa"/>
            <w:tcBorders>
              <w:top w:val="nil"/>
              <w:bottom w:val="nil"/>
              <w:right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Male</w:t>
            </w:r>
          </w:p>
        </w:tc>
        <w:tc>
          <w:tcPr>
            <w:tcW w:w="899" w:type="dxa"/>
            <w:tcBorders>
              <w:top w:val="nil"/>
              <w:left w:val="nil"/>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Female</w:t>
            </w:r>
          </w:p>
        </w:tc>
        <w:tc>
          <w:tcPr>
            <w:tcW w:w="817" w:type="dxa"/>
            <w:tcBorders>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Age 25-34</w:t>
            </w:r>
          </w:p>
        </w:tc>
        <w:tc>
          <w:tcPr>
            <w:tcW w:w="818" w:type="dxa"/>
            <w:tcBorders>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Age 35-44</w:t>
            </w:r>
          </w:p>
        </w:tc>
        <w:tc>
          <w:tcPr>
            <w:tcW w:w="817" w:type="dxa"/>
            <w:tcBorders>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Age 45-54</w:t>
            </w:r>
          </w:p>
        </w:tc>
        <w:tc>
          <w:tcPr>
            <w:tcW w:w="817" w:type="dxa"/>
            <w:tcBorders>
              <w:bottom w:val="nil"/>
            </w:tcBorders>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18"/>
                <w:lang w:val="en-GB"/>
              </w:rPr>
            </w:pPr>
            <w:r w:rsidRPr="005F5F7E">
              <w:rPr>
                <w:rFonts w:eastAsia="Times New Roman" w:cs="Arial"/>
                <w:b/>
                <w:color w:val="FFFFFF" w:themeColor="background1"/>
                <w:szCs w:val="18"/>
                <w:lang w:val="en-GB"/>
              </w:rPr>
              <w:t>Age 55+</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See if tradesman recommended by friend/ family/ neighbour</w:t>
            </w:r>
          </w:p>
        </w:tc>
        <w:tc>
          <w:tcPr>
            <w:tcW w:w="805" w:type="dxa"/>
            <w:tcBorders>
              <w:top w:val="nil"/>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81</w:t>
            </w:r>
          </w:p>
        </w:tc>
        <w:tc>
          <w:tcPr>
            <w:tcW w:w="825" w:type="dxa"/>
            <w:tcBorders>
              <w:top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79</w:t>
            </w:r>
          </w:p>
        </w:tc>
        <w:tc>
          <w:tcPr>
            <w:tcW w:w="899" w:type="dxa"/>
            <w:tcBorders>
              <w:top w:val="nil"/>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82</w:t>
            </w:r>
          </w:p>
        </w:tc>
        <w:tc>
          <w:tcPr>
            <w:tcW w:w="817" w:type="dxa"/>
            <w:tcBorders>
              <w:top w:val="nil"/>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70</w:t>
            </w:r>
          </w:p>
        </w:tc>
        <w:tc>
          <w:tcPr>
            <w:tcW w:w="818" w:type="dxa"/>
            <w:tcBorders>
              <w:top w:val="nil"/>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77</w:t>
            </w:r>
          </w:p>
        </w:tc>
        <w:tc>
          <w:tcPr>
            <w:tcW w:w="817" w:type="dxa"/>
            <w:tcBorders>
              <w:top w:val="nil"/>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81</w:t>
            </w:r>
          </w:p>
        </w:tc>
        <w:tc>
          <w:tcPr>
            <w:tcW w:w="817" w:type="dxa"/>
            <w:tcBorders>
              <w:top w:val="nil"/>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85</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 specify work/ costs up-front</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79</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78</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81</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71</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73</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77</w:t>
            </w:r>
          </w:p>
        </w:tc>
        <w:tc>
          <w:tcPr>
            <w:tcW w:w="817"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85</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 belongs to trade association</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67</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64</w:t>
            </w:r>
          </w:p>
        </w:tc>
        <w:tc>
          <w:tcPr>
            <w:tcW w:w="899"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71</w:t>
            </w:r>
          </w:p>
        </w:tc>
        <w:tc>
          <w:tcPr>
            <w:tcW w:w="817" w:type="dxa"/>
            <w:tcBorders>
              <w:top w:val="single" w:sz="4" w:space="0" w:color="4BACC6" w:themeColor="accent5"/>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55</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70</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66</w:t>
            </w:r>
          </w:p>
        </w:tc>
        <w:tc>
          <w:tcPr>
            <w:tcW w:w="817"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70</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Online search for reviews</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63</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59</w:t>
            </w:r>
          </w:p>
        </w:tc>
        <w:tc>
          <w:tcPr>
            <w:tcW w:w="899"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67</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65</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70</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66</w:t>
            </w:r>
          </w:p>
        </w:tc>
        <w:tc>
          <w:tcPr>
            <w:tcW w:w="817" w:type="dxa"/>
            <w:tcBorders>
              <w:top w:val="single" w:sz="4" w:space="0" w:color="4BACC6" w:themeColor="accent5"/>
              <w:left w:val="nil"/>
              <w:bottom w:val="single" w:sz="4" w:space="0" w:color="4BACC6" w:themeColor="accent5"/>
              <w:right w:val="none" w:sz="0" w:space="0" w:color="auto"/>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60</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Check tradesman’s/ company website</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61</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55</w:t>
            </w:r>
          </w:p>
        </w:tc>
        <w:tc>
          <w:tcPr>
            <w:tcW w:w="899"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67</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65</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66</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62</w:t>
            </w:r>
          </w:p>
        </w:tc>
        <w:tc>
          <w:tcPr>
            <w:tcW w:w="817" w:type="dxa"/>
            <w:tcBorders>
              <w:top w:val="single" w:sz="4" w:space="0" w:color="4BACC6" w:themeColor="accent5"/>
              <w:left w:val="nil"/>
              <w:bottom w:val="single" w:sz="4" w:space="0" w:color="4BACC6" w:themeColor="accent5"/>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59</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Make sure tradesman promises receipt/  invoice</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59</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53</w:t>
            </w:r>
          </w:p>
        </w:tc>
        <w:tc>
          <w:tcPr>
            <w:tcW w:w="899"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64</w:t>
            </w:r>
          </w:p>
        </w:tc>
        <w:tc>
          <w:tcPr>
            <w:tcW w:w="817" w:type="dxa"/>
            <w:tcBorders>
              <w:top w:val="single" w:sz="4" w:space="0" w:color="4BACC6" w:themeColor="accent5"/>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51</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61</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54</w:t>
            </w:r>
          </w:p>
        </w:tc>
        <w:tc>
          <w:tcPr>
            <w:tcW w:w="817" w:type="dxa"/>
            <w:tcBorders>
              <w:top w:val="single" w:sz="4" w:space="0" w:color="4BACC6" w:themeColor="accent5"/>
              <w:left w:val="nil"/>
              <w:bottom w:val="single" w:sz="4" w:space="0" w:color="4BACC6" w:themeColor="accent5"/>
              <w:right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63</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 xml:space="preserve">See </w:t>
            </w:r>
            <w:r>
              <w:rPr>
                <w:rFonts w:cs="Arial"/>
                <w:b w:val="0"/>
                <w:color w:val="404040" w:themeColor="text1" w:themeTint="BF"/>
                <w:szCs w:val="18"/>
                <w:lang w:val="en-GB"/>
              </w:rPr>
              <w:t xml:space="preserve">if they </w:t>
            </w:r>
            <w:r w:rsidRPr="005F5F7E">
              <w:rPr>
                <w:rFonts w:cs="Arial"/>
                <w:b w:val="0"/>
                <w:color w:val="404040" w:themeColor="text1" w:themeTint="BF"/>
                <w:szCs w:val="18"/>
                <w:lang w:val="en-GB"/>
              </w:rPr>
              <w:t>appear in trusted tradesman directories I get through my door</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46</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42</w:t>
            </w:r>
          </w:p>
        </w:tc>
        <w:tc>
          <w:tcPr>
            <w:tcW w:w="899"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48</w:t>
            </w:r>
          </w:p>
        </w:tc>
        <w:tc>
          <w:tcPr>
            <w:tcW w:w="817" w:type="dxa"/>
            <w:tcBorders>
              <w:top w:val="single" w:sz="4" w:space="0" w:color="4BACC6" w:themeColor="accent5"/>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30</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41</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46</w:t>
            </w:r>
          </w:p>
        </w:tc>
        <w:tc>
          <w:tcPr>
            <w:tcW w:w="817" w:type="dxa"/>
            <w:tcBorders>
              <w:top w:val="single" w:sz="4" w:space="0" w:color="4BACC6" w:themeColor="accent5"/>
              <w:left w:val="nil"/>
              <w:bottom w:val="single" w:sz="4" w:space="0" w:color="4BACC6" w:themeColor="accent5"/>
            </w:tcBorders>
            <w:shd w:val="clear" w:color="auto" w:fill="EAF1DD" w:themeFill="accent3"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50</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Ask to visit former client’s project/ home</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39</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38</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40</w:t>
            </w:r>
          </w:p>
        </w:tc>
        <w:tc>
          <w:tcPr>
            <w:tcW w:w="817" w:type="dxa"/>
            <w:tcBorders>
              <w:top w:val="single" w:sz="4" w:space="0" w:color="4BACC6" w:themeColor="accent5"/>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27</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37</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41</w:t>
            </w:r>
          </w:p>
        </w:tc>
        <w:tc>
          <w:tcPr>
            <w:tcW w:w="817" w:type="dxa"/>
            <w:tcBorders>
              <w:top w:val="single" w:sz="4" w:space="0" w:color="4BACC6" w:themeColor="accent5"/>
              <w:left w:val="nil"/>
              <w:bottom w:val="single" w:sz="4" w:space="0" w:color="4BACC6" w:themeColor="accent5"/>
              <w:right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42</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Ask for written references</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28</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29</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27</w:t>
            </w:r>
          </w:p>
        </w:tc>
        <w:tc>
          <w:tcPr>
            <w:tcW w:w="817" w:type="dxa"/>
            <w:tcBorders>
              <w:top w:val="single" w:sz="4" w:space="0" w:color="4BACC6" w:themeColor="accent5"/>
              <w:bottom w:val="single" w:sz="4" w:space="0" w:color="4BACC6" w:themeColor="accent5"/>
              <w:right w:val="nil"/>
            </w:tcBorders>
            <w:shd w:val="clear" w:color="auto" w:fill="F2DBDB" w:themeFill="accent2"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15</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34</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27</w:t>
            </w:r>
          </w:p>
        </w:tc>
        <w:tc>
          <w:tcPr>
            <w:tcW w:w="817"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29</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Other</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5</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817" w:type="dxa"/>
            <w:tcBorders>
              <w:top w:val="single" w:sz="4" w:space="0" w:color="4BACC6" w:themeColor="accent5"/>
              <w:left w:val="nil"/>
              <w:bottom w:val="single" w:sz="4" w:space="0" w:color="4BACC6" w:themeColor="accent5"/>
              <w:right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Don’t know</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5</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3</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4</w:t>
            </w:r>
          </w:p>
        </w:tc>
        <w:tc>
          <w:tcPr>
            <w:tcW w:w="817"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r>
      <w:tr w:rsidR="009A06F9" w:rsidRPr="005F5F7E" w:rsidTr="0025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left w:val="none" w:sz="0" w:space="0" w:color="auto"/>
              <w:bottom w:val="single" w:sz="4" w:space="0" w:color="4BACC6" w:themeColor="accent5"/>
            </w:tcBorders>
            <w:vAlign w:val="bottom"/>
          </w:tcPr>
          <w:p w:rsidR="009A06F9" w:rsidRPr="005F5F7E" w:rsidRDefault="009A06F9" w:rsidP="009A06F9">
            <w:pPr>
              <w:autoSpaceDE w:val="0"/>
              <w:autoSpaceDN w:val="0"/>
              <w:adjustRightInd w:val="0"/>
              <w:spacing w:line="276" w:lineRule="auto"/>
              <w:jc w:val="right"/>
              <w:rPr>
                <w:rFonts w:cs="Arial"/>
                <w:b w:val="0"/>
                <w:color w:val="404040" w:themeColor="text1" w:themeTint="BF"/>
                <w:szCs w:val="18"/>
                <w:lang w:val="en-GB"/>
              </w:rPr>
            </w:pPr>
            <w:r w:rsidRPr="005F5F7E">
              <w:rPr>
                <w:rFonts w:cs="Arial"/>
                <w:b w:val="0"/>
                <w:color w:val="404040" w:themeColor="text1" w:themeTint="BF"/>
                <w:szCs w:val="18"/>
                <w:lang w:val="en-GB"/>
              </w:rPr>
              <w:t>Not applicable – would not do any checks</w:t>
            </w:r>
          </w:p>
        </w:tc>
        <w:tc>
          <w:tcPr>
            <w:tcW w:w="805" w:type="dxa"/>
            <w:tcBorders>
              <w:top w:val="single" w:sz="4" w:space="0" w:color="4BACC6" w:themeColor="accent5"/>
              <w:bottom w:val="single" w:sz="4" w:space="0" w:color="4BACC6" w:themeColor="accent5"/>
            </w:tcBorders>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2</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c>
          <w:tcPr>
            <w:tcW w:w="817" w:type="dxa"/>
            <w:tcBorders>
              <w:top w:val="single" w:sz="4" w:space="0" w:color="4BACC6" w:themeColor="accent5"/>
              <w:left w:val="nil"/>
              <w:bottom w:val="single" w:sz="4" w:space="0" w:color="4BACC6" w:themeColor="accent5"/>
              <w:right w:val="none" w:sz="0" w:space="0" w:color="auto"/>
            </w:tcBorders>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lang w:val="en-GB"/>
              </w:rPr>
            </w:pPr>
            <w:r w:rsidRPr="005F5F7E">
              <w:rPr>
                <w:rFonts w:cs="Arial"/>
                <w:color w:val="000000"/>
                <w:szCs w:val="18"/>
                <w:lang w:val="en-GB"/>
              </w:rPr>
              <w:t>1</w:t>
            </w:r>
          </w:p>
        </w:tc>
      </w:tr>
      <w:tr w:rsidR="009A06F9" w:rsidRPr="005F5F7E" w:rsidTr="00253A6F">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4BACC6" w:themeColor="accent5"/>
            </w:tcBorders>
            <w:vAlign w:val="bottom"/>
          </w:tcPr>
          <w:p w:rsidR="009A06F9" w:rsidRPr="005F5F7E" w:rsidRDefault="00141373" w:rsidP="009A06F9">
            <w:pPr>
              <w:autoSpaceDE w:val="0"/>
              <w:autoSpaceDN w:val="0"/>
              <w:adjustRightInd w:val="0"/>
              <w:spacing w:line="276" w:lineRule="auto"/>
              <w:jc w:val="right"/>
              <w:rPr>
                <w:rFonts w:cs="Arial"/>
                <w:b w:val="0"/>
                <w:i/>
                <w:color w:val="404040" w:themeColor="text1" w:themeTint="BF"/>
                <w:szCs w:val="18"/>
                <w:lang w:val="en-GB"/>
              </w:rPr>
            </w:pPr>
            <w:r>
              <w:rPr>
                <w:rFonts w:cs="Arial"/>
                <w:b w:val="0"/>
                <w:i/>
                <w:color w:val="404040" w:themeColor="text1" w:themeTint="BF"/>
                <w:szCs w:val="18"/>
                <w:lang w:val="en-GB"/>
              </w:rPr>
              <w:t>UK homeowners s</w:t>
            </w:r>
            <w:r w:rsidR="009A06F9" w:rsidRPr="005F5F7E">
              <w:rPr>
                <w:rFonts w:cs="Arial"/>
                <w:b w:val="0"/>
                <w:i/>
                <w:color w:val="404040" w:themeColor="text1" w:themeTint="BF"/>
                <w:szCs w:val="18"/>
                <w:lang w:val="en-GB"/>
              </w:rPr>
              <w:t xml:space="preserve">ample size: </w:t>
            </w:r>
          </w:p>
        </w:tc>
        <w:tc>
          <w:tcPr>
            <w:tcW w:w="805" w:type="dxa"/>
            <w:tcBorders>
              <w:top w:val="single" w:sz="4" w:space="0" w:color="4BACC6" w:themeColor="accent5"/>
            </w:tcBorders>
            <w:shd w:val="clear" w:color="auto" w:fill="FFFFFF" w:themeFill="background1"/>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1390</w:t>
            </w:r>
          </w:p>
        </w:tc>
        <w:tc>
          <w:tcPr>
            <w:tcW w:w="825" w:type="dxa"/>
            <w:tcBorders>
              <w:top w:val="single" w:sz="4" w:space="0" w:color="4BACC6" w:themeColor="accent5"/>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640</w:t>
            </w:r>
          </w:p>
        </w:tc>
        <w:tc>
          <w:tcPr>
            <w:tcW w:w="899"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750</w:t>
            </w:r>
          </w:p>
        </w:tc>
        <w:tc>
          <w:tcPr>
            <w:tcW w:w="817" w:type="dxa"/>
            <w:tcBorders>
              <w:top w:val="single" w:sz="4" w:space="0" w:color="4BACC6" w:themeColor="accent5"/>
              <w:bottom w:val="single" w:sz="4" w:space="0" w:color="4BACC6" w:themeColor="accent5"/>
              <w:right w:val="nil"/>
            </w:tcBorders>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150</w:t>
            </w:r>
          </w:p>
        </w:tc>
        <w:tc>
          <w:tcPr>
            <w:tcW w:w="818"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248</w:t>
            </w:r>
          </w:p>
        </w:tc>
        <w:tc>
          <w:tcPr>
            <w:tcW w:w="817" w:type="dxa"/>
            <w:tcBorders>
              <w:top w:val="single" w:sz="4" w:space="0" w:color="4BACC6" w:themeColor="accent5"/>
              <w:left w:val="nil"/>
              <w:bottom w:val="single" w:sz="4" w:space="0" w:color="4BACC6" w:themeColor="accent5"/>
              <w:right w:val="nil"/>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336</w:t>
            </w:r>
          </w:p>
        </w:tc>
        <w:tc>
          <w:tcPr>
            <w:tcW w:w="817" w:type="dxa"/>
            <w:tcBorders>
              <w:top w:val="single" w:sz="4" w:space="0" w:color="4BACC6" w:themeColor="accent5"/>
              <w:left w:val="nil"/>
              <w:bottom w:val="single" w:sz="4" w:space="0" w:color="4BACC6" w:themeColor="accent5"/>
            </w:tcBorders>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Cs w:val="18"/>
                <w:lang w:val="en-GB"/>
              </w:rPr>
            </w:pPr>
            <w:r w:rsidRPr="005F5F7E">
              <w:rPr>
                <w:rFonts w:cs="Arial"/>
                <w:i/>
                <w:color w:val="000000"/>
                <w:szCs w:val="18"/>
                <w:lang w:val="en-GB"/>
              </w:rPr>
              <w:t>635</w:t>
            </w:r>
          </w:p>
        </w:tc>
      </w:tr>
    </w:tbl>
    <w:p w:rsidR="009A06F9" w:rsidRDefault="00141373" w:rsidP="00A56834">
      <w:pPr>
        <w:pStyle w:val="Heading2"/>
        <w:rPr>
          <w:rFonts w:eastAsia="Times New Roman" w:cs="Arial"/>
          <w:b/>
          <w:sz w:val="20"/>
        </w:rPr>
      </w:pPr>
      <w:r>
        <w:rPr>
          <w:rFonts w:eastAsia="Times New Roman" w:cs="Arial"/>
          <w:b/>
          <w:sz w:val="20"/>
        </w:rPr>
        <w:br w:type="page"/>
      </w:r>
      <w:bookmarkStart w:id="27" w:name="_Toc423383765"/>
      <w:r w:rsidR="0034291F">
        <w:rPr>
          <w:lang w:val="en-GB" w:eastAsia="en-GB"/>
        </w:rPr>
        <w:lastRenderedPageBreak/>
        <w:t>A r</w:t>
      </w:r>
      <w:r>
        <w:rPr>
          <w:lang w:val="en-GB" w:eastAsia="en-GB"/>
        </w:rPr>
        <w:t>egional perspective</w:t>
      </w:r>
      <w:bookmarkEnd w:id="27"/>
      <w:r w:rsidRPr="009D7769">
        <w:rPr>
          <w:rFonts w:eastAsia="Times New Roman" w:cs="Arial"/>
          <w:b/>
          <w:sz w:val="20"/>
        </w:rPr>
        <w:t xml:space="preserve"> </w:t>
      </w:r>
    </w:p>
    <w:p w:rsidR="00345FF7" w:rsidRPr="00345FF7" w:rsidRDefault="00345FF7" w:rsidP="00345FF7"/>
    <w:tbl>
      <w:tblPr>
        <w:tblStyle w:val="LightList-Accent5"/>
        <w:tblW w:w="963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2263"/>
        <w:gridCol w:w="709"/>
        <w:gridCol w:w="567"/>
        <w:gridCol w:w="567"/>
        <w:gridCol w:w="709"/>
        <w:gridCol w:w="567"/>
        <w:gridCol w:w="567"/>
        <w:gridCol w:w="567"/>
        <w:gridCol w:w="567"/>
        <w:gridCol w:w="567"/>
        <w:gridCol w:w="567"/>
        <w:gridCol w:w="709"/>
        <w:gridCol w:w="708"/>
      </w:tblGrid>
      <w:tr w:rsidR="009A06F9" w:rsidRPr="005F5F7E" w:rsidTr="009A0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bottom"/>
          </w:tcPr>
          <w:p w:rsidR="009A06F9" w:rsidRPr="005F5F7E" w:rsidRDefault="009A06F9" w:rsidP="009A06F9">
            <w:pPr>
              <w:jc w:val="right"/>
              <w:rPr>
                <w:rFonts w:eastAsia="Times New Roman" w:cs="Arial"/>
                <w:b w:val="0"/>
                <w:sz w:val="16"/>
                <w:szCs w:val="16"/>
                <w:lang w:val="en-GB"/>
              </w:rPr>
            </w:pPr>
          </w:p>
          <w:p w:rsidR="009A06F9" w:rsidRPr="005F5F7E" w:rsidRDefault="009A06F9" w:rsidP="009A06F9">
            <w:pPr>
              <w:jc w:val="right"/>
              <w:rPr>
                <w:rFonts w:eastAsia="Times New Roman" w:cs="Arial"/>
                <w:sz w:val="16"/>
                <w:szCs w:val="16"/>
                <w:lang w:val="en-GB"/>
              </w:rPr>
            </w:pPr>
            <w:r w:rsidRPr="005F5F7E">
              <w:rPr>
                <w:rFonts w:eastAsia="Times New Roman" w:cs="Arial"/>
                <w:sz w:val="16"/>
                <w:szCs w:val="16"/>
                <w:lang w:val="en-GB"/>
              </w:rPr>
              <w:t xml:space="preserve">Checks before hiring  tradesman </w:t>
            </w:r>
          </w:p>
          <w:p w:rsidR="009A06F9" w:rsidRPr="005F5F7E" w:rsidRDefault="009A06F9" w:rsidP="009A06F9">
            <w:pPr>
              <w:jc w:val="right"/>
              <w:rPr>
                <w:rFonts w:eastAsia="Times New Roman" w:cs="Arial"/>
                <w:sz w:val="16"/>
                <w:szCs w:val="16"/>
                <w:lang w:val="en-GB"/>
              </w:rPr>
            </w:pPr>
            <w:r w:rsidRPr="005F5F7E">
              <w:rPr>
                <w:rFonts w:eastAsia="Times New Roman" w:cs="Arial"/>
                <w:sz w:val="16"/>
                <w:szCs w:val="16"/>
                <w:lang w:val="en-GB"/>
              </w:rPr>
              <w:t>Net small/ large jobs (multiple answers)</w:t>
            </w:r>
          </w:p>
        </w:tc>
        <w:tc>
          <w:tcPr>
            <w:tcW w:w="7371" w:type="dxa"/>
            <w:gridSpan w:val="12"/>
            <w:vAlign w:val="bottom"/>
          </w:tcPr>
          <w:p w:rsidR="009A06F9" w:rsidRPr="005F5F7E" w:rsidRDefault="009A06F9" w:rsidP="009A06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val="en-GB"/>
              </w:rPr>
            </w:pPr>
            <w:r w:rsidRPr="005F5F7E">
              <w:rPr>
                <w:rFonts w:eastAsia="Times New Roman" w:cs="Arial"/>
                <w:sz w:val="16"/>
                <w:szCs w:val="16"/>
                <w:lang w:val="en-GB"/>
              </w:rPr>
              <w:t>% of homeowners</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bottom"/>
          </w:tcPr>
          <w:p w:rsidR="009A06F9" w:rsidRPr="005F5F7E" w:rsidRDefault="009A06F9" w:rsidP="009A06F9">
            <w:pPr>
              <w:jc w:val="both"/>
              <w:rPr>
                <w:rFonts w:eastAsia="Times New Roman" w:cs="Arial"/>
                <w:b w:val="0"/>
                <w:sz w:val="16"/>
                <w:szCs w:val="16"/>
                <w:lang w:val="en-GB"/>
              </w:rPr>
            </w:pPr>
          </w:p>
        </w:tc>
        <w:tc>
          <w:tcPr>
            <w:tcW w:w="709"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 xml:space="preserve">Total </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NE</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NW</w:t>
            </w:r>
          </w:p>
        </w:tc>
        <w:tc>
          <w:tcPr>
            <w:tcW w:w="709" w:type="dxa"/>
            <w:shd w:val="clear" w:color="auto" w:fill="4BACC6" w:themeFill="accent5"/>
            <w:vAlign w:val="bottom"/>
          </w:tcPr>
          <w:p w:rsidR="009A06F9" w:rsidRPr="005F5F7E" w:rsidRDefault="009A06F9" w:rsidP="00C8232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York</w:t>
            </w:r>
            <w:r>
              <w:rPr>
                <w:rFonts w:eastAsia="Times New Roman" w:cs="Arial"/>
                <w:b/>
                <w:color w:val="FFFFFF" w:themeColor="background1"/>
                <w:sz w:val="16"/>
                <w:szCs w:val="16"/>
                <w:lang w:val="en-GB"/>
              </w:rPr>
              <w:t xml:space="preserve"> </w:t>
            </w:r>
            <w:proofErr w:type="spellStart"/>
            <w:r>
              <w:rPr>
                <w:rFonts w:eastAsia="Times New Roman" w:cs="Arial"/>
                <w:b/>
                <w:color w:val="FFFFFF" w:themeColor="background1"/>
                <w:sz w:val="16"/>
                <w:szCs w:val="16"/>
                <w:lang w:val="en-GB"/>
              </w:rPr>
              <w:t>Humb</w:t>
            </w:r>
            <w:proofErr w:type="spellEnd"/>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E Mid</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W Mid</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East</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Lon</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SE</w:t>
            </w:r>
          </w:p>
        </w:tc>
        <w:tc>
          <w:tcPr>
            <w:tcW w:w="567"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SW</w:t>
            </w:r>
          </w:p>
        </w:tc>
        <w:tc>
          <w:tcPr>
            <w:tcW w:w="709"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Wales</w:t>
            </w:r>
          </w:p>
        </w:tc>
        <w:tc>
          <w:tcPr>
            <w:tcW w:w="708" w:type="dxa"/>
            <w:shd w:val="clear" w:color="auto" w:fill="4BACC6" w:themeFill="accent5"/>
            <w:vAlign w:val="bottom"/>
          </w:tcPr>
          <w:p w:rsidR="009A06F9" w:rsidRPr="005F5F7E" w:rsidRDefault="009A06F9" w:rsidP="009A06F9">
            <w:pPr>
              <w:spacing w:line="280" w:lineRule="exac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6"/>
                <w:szCs w:val="16"/>
                <w:lang w:val="en-GB"/>
              </w:rPr>
            </w:pPr>
            <w:r w:rsidRPr="005F5F7E">
              <w:rPr>
                <w:rFonts w:eastAsia="Times New Roman" w:cs="Arial"/>
                <w:b/>
                <w:color w:val="FFFFFF" w:themeColor="background1"/>
                <w:sz w:val="16"/>
                <w:szCs w:val="16"/>
                <w:lang w:val="en-GB"/>
              </w:rPr>
              <w:t>Scot</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 xml:space="preserve">Tradesman recommended by friend/family/ </w:t>
            </w:r>
            <w:proofErr w:type="spellStart"/>
            <w:r w:rsidRPr="005F5F7E">
              <w:rPr>
                <w:rFonts w:cs="Arial"/>
                <w:b w:val="0"/>
                <w:sz w:val="16"/>
                <w:szCs w:val="16"/>
              </w:rPr>
              <w:t>neighbour</w:t>
            </w:r>
            <w:proofErr w:type="spellEnd"/>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81</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75</w:t>
            </w:r>
          </w:p>
        </w:tc>
        <w:tc>
          <w:tcPr>
            <w:tcW w:w="709"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76</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76</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89</w:t>
            </w:r>
          </w:p>
        </w:tc>
        <w:tc>
          <w:tcPr>
            <w:tcW w:w="709"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90</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78</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Tradesman specifies work and costs up-front</w:t>
            </w:r>
          </w:p>
        </w:tc>
        <w:tc>
          <w:tcPr>
            <w:tcW w:w="709" w:type="dxa"/>
            <w:shd w:val="clear" w:color="auto" w:fill="DAEEF3" w:themeFill="accent5"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79</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87</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82</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79</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84</w:t>
            </w:r>
          </w:p>
        </w:tc>
        <w:tc>
          <w:tcPr>
            <w:tcW w:w="567"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75</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77</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78</w:t>
            </w:r>
          </w:p>
        </w:tc>
        <w:tc>
          <w:tcPr>
            <w:tcW w:w="708"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82</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Check tradesman belongs to a trade association</w:t>
            </w:r>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63</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65</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66</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62</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71</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76</w:t>
            </w:r>
          </w:p>
        </w:tc>
        <w:tc>
          <w:tcPr>
            <w:tcW w:w="709" w:type="dxa"/>
            <w:shd w:val="clear" w:color="auto" w:fill="F2DBDB" w:themeFill="accent2"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54</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62</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Search online reviews</w:t>
            </w:r>
          </w:p>
        </w:tc>
        <w:tc>
          <w:tcPr>
            <w:tcW w:w="709" w:type="dxa"/>
            <w:shd w:val="clear" w:color="auto" w:fill="DAEEF3" w:themeFill="accent5"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63</w:t>
            </w:r>
          </w:p>
        </w:tc>
        <w:tc>
          <w:tcPr>
            <w:tcW w:w="567"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56</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63</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59</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69</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68</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58</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66</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68</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69</w:t>
            </w:r>
          </w:p>
        </w:tc>
        <w:tc>
          <w:tcPr>
            <w:tcW w:w="709"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56</w:t>
            </w:r>
          </w:p>
        </w:tc>
        <w:tc>
          <w:tcPr>
            <w:tcW w:w="708"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61</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Check tradesman’s own website/ company website</w:t>
            </w:r>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61</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57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60</w:t>
            </w:r>
          </w:p>
        </w:tc>
        <w:tc>
          <w:tcPr>
            <w:tcW w:w="709" w:type="dxa"/>
            <w:shd w:val="clear" w:color="auto" w:fill="F2DBDB" w:themeFill="accent2"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53</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65</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58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63</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67</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69</w:t>
            </w:r>
          </w:p>
        </w:tc>
        <w:tc>
          <w:tcPr>
            <w:tcW w:w="709" w:type="dxa"/>
            <w:shd w:val="clear" w:color="auto" w:fill="F2DBDB" w:themeFill="accent2"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49</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63</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Tradesman promises receipt or invoice</w:t>
            </w:r>
          </w:p>
        </w:tc>
        <w:tc>
          <w:tcPr>
            <w:tcW w:w="709" w:type="dxa"/>
            <w:shd w:val="clear" w:color="auto" w:fill="DAEEF3" w:themeFill="accent5"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59</w:t>
            </w:r>
          </w:p>
        </w:tc>
        <w:tc>
          <w:tcPr>
            <w:tcW w:w="567"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53</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56</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64</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63</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57</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58</w:t>
            </w:r>
          </w:p>
        </w:tc>
        <w:tc>
          <w:tcPr>
            <w:tcW w:w="567"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53</w:t>
            </w:r>
          </w:p>
        </w:tc>
        <w:tc>
          <w:tcPr>
            <w:tcW w:w="567" w:type="dxa"/>
            <w:shd w:val="clear" w:color="auto" w:fill="EAF1DD" w:themeFill="accent3"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69</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61</w:t>
            </w:r>
          </w:p>
        </w:tc>
        <w:tc>
          <w:tcPr>
            <w:tcW w:w="708" w:type="dxa"/>
            <w:shd w:val="clear" w:color="auto" w:fill="F2DBDB" w:themeFill="accent2"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52</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In one of ‘trusted tradesmen’ directories through my door</w:t>
            </w:r>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49</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42</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47</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55</w:t>
            </w:r>
          </w:p>
        </w:tc>
        <w:tc>
          <w:tcPr>
            <w:tcW w:w="567" w:type="dxa"/>
            <w:shd w:val="clear" w:color="auto" w:fill="F2DBDB" w:themeFill="accent2"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45</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49</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42</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47</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Ask to visit a former client’s project or home</w:t>
            </w:r>
          </w:p>
        </w:tc>
        <w:tc>
          <w:tcPr>
            <w:tcW w:w="709" w:type="dxa"/>
            <w:shd w:val="clear" w:color="auto" w:fill="DAEEF3" w:themeFill="accent5"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39</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34</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38</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39</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33</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40</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40</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39</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42</w:t>
            </w:r>
          </w:p>
        </w:tc>
        <w:tc>
          <w:tcPr>
            <w:tcW w:w="708"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36</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Ask for written references</w:t>
            </w:r>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31</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24</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31</w:t>
            </w:r>
          </w:p>
        </w:tc>
        <w:tc>
          <w:tcPr>
            <w:tcW w:w="567" w:type="dxa"/>
            <w:shd w:val="clear" w:color="auto" w:fill="EAF1DD" w:themeFill="accent3"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34</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27</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31</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26</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24</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Other</w:t>
            </w:r>
          </w:p>
        </w:tc>
        <w:tc>
          <w:tcPr>
            <w:tcW w:w="709" w:type="dxa"/>
            <w:shd w:val="clear" w:color="auto" w:fill="DAEEF3" w:themeFill="accent5" w:themeFillTint="33"/>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5</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4</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6</w:t>
            </w:r>
          </w:p>
        </w:tc>
        <w:tc>
          <w:tcPr>
            <w:tcW w:w="708"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Don’t know</w:t>
            </w:r>
          </w:p>
        </w:tc>
        <w:tc>
          <w:tcPr>
            <w:tcW w:w="709" w:type="dxa"/>
            <w:shd w:val="clear" w:color="auto" w:fill="DAEEF3" w:themeFill="accent5" w:themeFillTint="33"/>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8</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4</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6</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w:t>
            </w:r>
          </w:p>
        </w:tc>
        <w:tc>
          <w:tcPr>
            <w:tcW w:w="709"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2</w:t>
            </w:r>
          </w:p>
        </w:tc>
        <w:tc>
          <w:tcPr>
            <w:tcW w:w="708" w:type="dxa"/>
            <w:shd w:val="clear" w:color="auto" w:fill="FFFFFF" w:themeFill="background1"/>
            <w:vAlign w:val="bottom"/>
          </w:tcPr>
          <w:p w:rsidR="009A06F9" w:rsidRPr="005F5F7E" w:rsidRDefault="009A06F9" w:rsidP="009A06F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5F5F7E">
              <w:rPr>
                <w:rFonts w:cs="Arial"/>
                <w:sz w:val="16"/>
                <w:szCs w:val="16"/>
              </w:rPr>
              <w:t>3</w:t>
            </w:r>
          </w:p>
        </w:tc>
      </w:tr>
      <w:tr w:rsidR="009A06F9" w:rsidRPr="005F5F7E" w:rsidTr="009A06F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63" w:type="dxa"/>
            <w:vAlign w:val="bottom"/>
          </w:tcPr>
          <w:p w:rsidR="009A06F9" w:rsidRPr="005F5F7E" w:rsidRDefault="009A06F9" w:rsidP="009A06F9">
            <w:pPr>
              <w:jc w:val="right"/>
              <w:rPr>
                <w:rFonts w:cs="Arial"/>
                <w:b w:val="0"/>
                <w:sz w:val="16"/>
                <w:szCs w:val="16"/>
              </w:rPr>
            </w:pPr>
            <w:r w:rsidRPr="005F5F7E">
              <w:rPr>
                <w:rFonts w:cs="Arial"/>
                <w:b w:val="0"/>
                <w:sz w:val="16"/>
                <w:szCs w:val="16"/>
              </w:rPr>
              <w:t>Not applicable – no checks</w:t>
            </w:r>
          </w:p>
        </w:tc>
        <w:tc>
          <w:tcPr>
            <w:tcW w:w="709" w:type="dxa"/>
            <w:shd w:val="clear" w:color="auto" w:fill="DAEEF3" w:themeFill="accent5" w:themeFillTint="33"/>
            <w:vAlign w:val="bottom"/>
          </w:tcPr>
          <w:p w:rsidR="009A06F9" w:rsidRPr="005F5F7E" w:rsidRDefault="009A06F9" w:rsidP="009A06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n-GB"/>
              </w:rPr>
            </w:pPr>
            <w:r w:rsidRPr="005F5F7E">
              <w:rPr>
                <w:rFonts w:cs="Arial"/>
                <w:color w:val="000000"/>
                <w:sz w:val="16"/>
                <w:szCs w:val="16"/>
                <w:lang w:val="en-GB"/>
              </w:rPr>
              <w:t>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3</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1</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567"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w:t>
            </w:r>
          </w:p>
        </w:tc>
        <w:tc>
          <w:tcPr>
            <w:tcW w:w="709"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c>
          <w:tcPr>
            <w:tcW w:w="708" w:type="dxa"/>
            <w:shd w:val="clear" w:color="auto" w:fill="FFFFFF" w:themeFill="background1"/>
            <w:vAlign w:val="bottom"/>
          </w:tcPr>
          <w:p w:rsidR="009A06F9" w:rsidRPr="005F5F7E" w:rsidRDefault="009A06F9" w:rsidP="009A06F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5F5F7E">
              <w:rPr>
                <w:rFonts w:cs="Arial"/>
                <w:sz w:val="16"/>
                <w:szCs w:val="16"/>
              </w:rPr>
              <w:t>2</w:t>
            </w:r>
          </w:p>
        </w:tc>
      </w:tr>
      <w:tr w:rsidR="009A06F9" w:rsidRPr="005F5F7E" w:rsidTr="009A06F9">
        <w:tc>
          <w:tcPr>
            <w:cnfStyle w:val="001000000000" w:firstRow="0" w:lastRow="0" w:firstColumn="1" w:lastColumn="0" w:oddVBand="0" w:evenVBand="0" w:oddHBand="0" w:evenHBand="0" w:firstRowFirstColumn="0" w:firstRowLastColumn="0" w:lastRowFirstColumn="0" w:lastRowLastColumn="0"/>
            <w:tcW w:w="2263" w:type="dxa"/>
            <w:vAlign w:val="bottom"/>
          </w:tcPr>
          <w:p w:rsidR="00141373" w:rsidRDefault="00141373" w:rsidP="009A06F9">
            <w:pPr>
              <w:autoSpaceDE w:val="0"/>
              <w:autoSpaceDN w:val="0"/>
              <w:adjustRightInd w:val="0"/>
              <w:spacing w:line="276" w:lineRule="auto"/>
              <w:jc w:val="right"/>
              <w:rPr>
                <w:rFonts w:cs="Arial"/>
                <w:b w:val="0"/>
                <w:i/>
                <w:color w:val="404040" w:themeColor="text1" w:themeTint="BF"/>
                <w:sz w:val="16"/>
                <w:szCs w:val="16"/>
                <w:lang w:val="en-GB"/>
              </w:rPr>
            </w:pPr>
            <w:r>
              <w:rPr>
                <w:rFonts w:cs="Arial"/>
                <w:b w:val="0"/>
                <w:i/>
                <w:color w:val="404040" w:themeColor="text1" w:themeTint="BF"/>
                <w:sz w:val="16"/>
                <w:szCs w:val="16"/>
                <w:lang w:val="en-GB"/>
              </w:rPr>
              <w:t xml:space="preserve">UK homeowners </w:t>
            </w:r>
          </w:p>
          <w:p w:rsidR="009A06F9" w:rsidRPr="005F5F7E" w:rsidRDefault="009A06F9" w:rsidP="009A06F9">
            <w:pPr>
              <w:autoSpaceDE w:val="0"/>
              <w:autoSpaceDN w:val="0"/>
              <w:adjustRightInd w:val="0"/>
              <w:spacing w:line="276" w:lineRule="auto"/>
              <w:jc w:val="right"/>
              <w:rPr>
                <w:rFonts w:cs="Arial"/>
                <w:b w:val="0"/>
                <w:i/>
                <w:color w:val="404040" w:themeColor="text1" w:themeTint="BF"/>
                <w:sz w:val="16"/>
                <w:szCs w:val="16"/>
                <w:lang w:val="en-GB"/>
              </w:rPr>
            </w:pPr>
            <w:r w:rsidRPr="005F5F7E">
              <w:rPr>
                <w:rFonts w:cs="Arial"/>
                <w:b w:val="0"/>
                <w:i/>
                <w:color w:val="404040" w:themeColor="text1" w:themeTint="BF"/>
                <w:sz w:val="16"/>
                <w:szCs w:val="16"/>
                <w:lang w:val="en-GB"/>
              </w:rPr>
              <w:t xml:space="preserve">Sample size: </w:t>
            </w:r>
          </w:p>
        </w:tc>
        <w:tc>
          <w:tcPr>
            <w:tcW w:w="709" w:type="dxa"/>
            <w:shd w:val="clear" w:color="auto" w:fill="FFFFFF" w:themeFill="background1"/>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1390</w:t>
            </w:r>
          </w:p>
        </w:tc>
        <w:tc>
          <w:tcPr>
            <w:tcW w:w="567"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50</w:t>
            </w:r>
          </w:p>
        </w:tc>
        <w:tc>
          <w:tcPr>
            <w:tcW w:w="567"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137</w:t>
            </w:r>
          </w:p>
        </w:tc>
        <w:tc>
          <w:tcPr>
            <w:tcW w:w="709" w:type="dxa"/>
            <w:shd w:val="clear" w:color="auto" w:fill="auto"/>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115</w:t>
            </w:r>
          </w:p>
        </w:tc>
        <w:tc>
          <w:tcPr>
            <w:tcW w:w="567"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108</w:t>
            </w:r>
          </w:p>
        </w:tc>
        <w:tc>
          <w:tcPr>
            <w:tcW w:w="567"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107</w:t>
            </w:r>
          </w:p>
        </w:tc>
        <w:tc>
          <w:tcPr>
            <w:tcW w:w="567" w:type="dxa"/>
            <w:vAlign w:val="bottom"/>
          </w:tcPr>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121</w:t>
            </w:r>
          </w:p>
        </w:tc>
        <w:tc>
          <w:tcPr>
            <w:tcW w:w="567" w:type="dxa"/>
          </w:tcPr>
          <w:p w:rsidR="00141373" w:rsidRDefault="00141373"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p>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160</w:t>
            </w:r>
          </w:p>
        </w:tc>
        <w:tc>
          <w:tcPr>
            <w:tcW w:w="567" w:type="dxa"/>
          </w:tcPr>
          <w:p w:rsidR="00141373" w:rsidRDefault="00141373"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p>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193</w:t>
            </w:r>
          </w:p>
        </w:tc>
        <w:tc>
          <w:tcPr>
            <w:tcW w:w="567" w:type="dxa"/>
          </w:tcPr>
          <w:p w:rsidR="00141373" w:rsidRDefault="00141373"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p>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119</w:t>
            </w:r>
          </w:p>
        </w:tc>
        <w:tc>
          <w:tcPr>
            <w:tcW w:w="709" w:type="dxa"/>
          </w:tcPr>
          <w:p w:rsidR="00141373" w:rsidRDefault="00141373"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p>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71</w:t>
            </w:r>
          </w:p>
        </w:tc>
        <w:tc>
          <w:tcPr>
            <w:tcW w:w="708" w:type="dxa"/>
          </w:tcPr>
          <w:p w:rsidR="00141373" w:rsidRDefault="00141373"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p>
          <w:p w:rsidR="009A06F9" w:rsidRPr="005F5F7E" w:rsidRDefault="009A06F9" w:rsidP="009A06F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n-GB"/>
              </w:rPr>
            </w:pPr>
            <w:r w:rsidRPr="005F5F7E">
              <w:rPr>
                <w:rFonts w:cs="Arial"/>
                <w:i/>
                <w:color w:val="000000"/>
                <w:sz w:val="16"/>
                <w:szCs w:val="16"/>
                <w:lang w:val="en-GB"/>
              </w:rPr>
              <w:t>170</w:t>
            </w:r>
          </w:p>
        </w:tc>
      </w:tr>
    </w:tbl>
    <w:p w:rsidR="009A06F9" w:rsidRDefault="009A06F9" w:rsidP="009A06F9">
      <w:pPr>
        <w:jc w:val="both"/>
        <w:rPr>
          <w:rFonts w:eastAsia="Times New Roman" w:cs="Arial"/>
          <w:b/>
        </w:rPr>
      </w:pPr>
    </w:p>
    <w:p w:rsidR="00293B9E" w:rsidRDefault="00293B9E">
      <w:r>
        <w:br w:type="page"/>
      </w:r>
    </w:p>
    <w:p w:rsidR="009A06F9" w:rsidRPr="00CE1EF2" w:rsidRDefault="00293B9E" w:rsidP="00D43326">
      <w:pPr>
        <w:pStyle w:val="Heading1"/>
      </w:pPr>
      <w:bookmarkStart w:id="28" w:name="_Toc423383766"/>
      <w:r w:rsidRPr="00CE1EF2">
        <w:lastRenderedPageBreak/>
        <w:t xml:space="preserve">Annex </w:t>
      </w:r>
      <w:proofErr w:type="gramStart"/>
      <w:r w:rsidRPr="00CE1EF2">
        <w:t>-  What</w:t>
      </w:r>
      <w:proofErr w:type="gramEnd"/>
      <w:r w:rsidRPr="00CE1EF2">
        <w:t xml:space="preserve"> the papers say – a selection of our media coverage</w:t>
      </w:r>
      <w:bookmarkEnd w:id="28"/>
    </w:p>
    <w:p w:rsidR="00170058" w:rsidRDefault="00170058" w:rsidP="00170058">
      <w:pPr>
        <w:rPr>
          <w:rFonts w:asciiTheme="majorHAnsi" w:hAnsiTheme="majorHAnsi"/>
          <w:sz w:val="22"/>
          <w:szCs w:val="22"/>
        </w:rPr>
      </w:pPr>
    </w:p>
    <w:p w:rsidR="00B602AF" w:rsidRPr="00B602AF" w:rsidRDefault="00B602AF" w:rsidP="000B5621">
      <w:pPr>
        <w:spacing w:after="0"/>
        <w:rPr>
          <w:rFonts w:asciiTheme="majorHAnsi" w:hAnsiTheme="majorHAnsi"/>
          <w:b/>
          <w:sz w:val="22"/>
        </w:rPr>
      </w:pPr>
      <w:r w:rsidRPr="00B602AF">
        <w:rPr>
          <w:rFonts w:asciiTheme="majorHAnsi" w:hAnsiTheme="majorHAnsi"/>
          <w:b/>
          <w:sz w:val="22"/>
        </w:rPr>
        <w:t>Press mentions – Mortgage Concerns</w:t>
      </w:r>
    </w:p>
    <w:p w:rsidR="00717EC6" w:rsidRPr="00B602AF" w:rsidRDefault="00F31F45" w:rsidP="00717EC6">
      <w:pPr>
        <w:pStyle w:val="NormalWeb"/>
        <w:shd w:val="clear" w:color="auto" w:fill="FFFFFF"/>
        <w:spacing w:before="0" w:beforeAutospacing="0" w:after="120" w:afterAutospacing="0"/>
        <w:textAlignment w:val="baseline"/>
        <w:rPr>
          <w:rFonts w:asciiTheme="majorHAnsi" w:hAnsiTheme="majorHAnsi" w:cs="Arial"/>
          <w:sz w:val="22"/>
          <w:szCs w:val="22"/>
          <w:shd w:val="clear" w:color="auto" w:fill="FFFFFF"/>
        </w:rPr>
      </w:pPr>
      <w:hyperlink r:id="rId42" w:history="1">
        <w:r w:rsidR="00717EC6" w:rsidRPr="00B602AF">
          <w:rPr>
            <w:rStyle w:val="Hyperlink"/>
            <w:rFonts w:asciiTheme="majorHAnsi" w:hAnsiTheme="majorHAnsi" w:cs="Arial"/>
            <w:i/>
            <w:sz w:val="22"/>
            <w:szCs w:val="22"/>
            <w:shd w:val="clear" w:color="auto" w:fill="FFFFFF"/>
          </w:rPr>
          <w:t>“First time buyers dealt a ‘body blow’ by the mortgage drought”</w:t>
        </w:r>
      </w:hyperlink>
      <w:r w:rsidR="00717EC6" w:rsidRPr="00B602AF">
        <w:rPr>
          <w:rFonts w:asciiTheme="majorHAnsi" w:hAnsiTheme="majorHAnsi" w:cs="Arial"/>
          <w:sz w:val="22"/>
          <w:szCs w:val="22"/>
          <w:shd w:val="clear" w:color="auto" w:fill="FFFFFF"/>
        </w:rPr>
        <w:t xml:space="preserve"> focuses on how serious a problem getting a mortgage/ </w:t>
      </w:r>
      <w:proofErr w:type="spellStart"/>
      <w:r w:rsidR="00717EC6" w:rsidRPr="00B602AF">
        <w:rPr>
          <w:rFonts w:asciiTheme="majorHAnsi" w:hAnsiTheme="majorHAnsi" w:cs="Arial"/>
          <w:sz w:val="22"/>
          <w:szCs w:val="22"/>
          <w:shd w:val="clear" w:color="auto" w:fill="FFFFFF"/>
        </w:rPr>
        <w:t>remortgaging</w:t>
      </w:r>
      <w:proofErr w:type="spellEnd"/>
      <w:r w:rsidR="00717EC6" w:rsidRPr="00B602AF">
        <w:rPr>
          <w:rFonts w:asciiTheme="majorHAnsi" w:hAnsiTheme="majorHAnsi" w:cs="Arial"/>
          <w:sz w:val="22"/>
          <w:szCs w:val="22"/>
          <w:shd w:val="clear" w:color="auto" w:fill="FFFFFF"/>
        </w:rPr>
        <w:t xml:space="preserve"> is seen to be (amid MMR and stricter lending criteria).</w:t>
      </w:r>
    </w:p>
    <w:p w:rsidR="00717EC6" w:rsidRPr="00B602AF" w:rsidRDefault="000B5621" w:rsidP="00717EC6">
      <w:pPr>
        <w:rPr>
          <w:rStyle w:val="Hyperlink"/>
          <w:rFonts w:asciiTheme="majorHAnsi" w:hAnsiTheme="majorHAnsi"/>
        </w:rPr>
      </w:pPr>
      <w:r w:rsidRPr="00B602AF">
        <w:rPr>
          <w:rFonts w:asciiTheme="majorHAnsi" w:hAnsiTheme="majorHAnsi"/>
          <w:noProof/>
          <w:lang w:val="en-GB" w:eastAsia="en-GB"/>
        </w:rPr>
        <w:drawing>
          <wp:anchor distT="0" distB="0" distL="114300" distR="114300" simplePos="0" relativeHeight="251750400" behindDoc="0" locked="0" layoutInCell="1" allowOverlap="1" wp14:anchorId="5B33B06C" wp14:editId="6903F639">
            <wp:simplePos x="0" y="0"/>
            <wp:positionH relativeFrom="margin">
              <wp:align>left</wp:align>
            </wp:positionH>
            <wp:positionV relativeFrom="paragraph">
              <wp:posOffset>138430</wp:posOffset>
            </wp:positionV>
            <wp:extent cx="2868930" cy="1695450"/>
            <wp:effectExtent l="0" t="0" r="762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9223" t="20684" r="19193" b="14615"/>
                    <a:stretch/>
                  </pic:blipFill>
                  <pic:spPr bwMode="auto">
                    <a:xfrm>
                      <a:off x="0" y="0"/>
                      <a:ext cx="286893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EC6" w:rsidRPr="00B602AF">
        <w:rPr>
          <w:rStyle w:val="Hyperlink"/>
          <w:rFonts w:asciiTheme="majorHAnsi" w:hAnsiTheme="majorHAnsi"/>
          <w:color w:val="7F7F7F" w:themeColor="text1" w:themeTint="80"/>
        </w:rPr>
        <w:t xml:space="preserve">The Times:  </w:t>
      </w:r>
      <w:hyperlink r:id="rId44" w:history="1">
        <w:r w:rsidR="00717EC6" w:rsidRPr="00B602AF">
          <w:rPr>
            <w:rStyle w:val="Hyperlink"/>
            <w:rFonts w:asciiTheme="majorHAnsi" w:hAnsiTheme="majorHAnsi"/>
            <w:color w:val="7F7F7F" w:themeColor="text1" w:themeTint="80"/>
          </w:rPr>
          <w:t>http://www.thetimes.co.uk/tto/business/industries/construction-property/article4387292.ece</w:t>
        </w:r>
      </w:hyperlink>
      <w:r w:rsidR="00717EC6" w:rsidRPr="00B602AF">
        <w:rPr>
          <w:rStyle w:val="Hyperlink"/>
          <w:rFonts w:asciiTheme="majorHAnsi" w:hAnsiTheme="majorHAnsi"/>
          <w:color w:val="7F7F7F" w:themeColor="text1" w:themeTint="80"/>
        </w:rPr>
        <w:t xml:space="preserve"> </w:t>
      </w:r>
    </w:p>
    <w:p w:rsidR="00717EC6" w:rsidRPr="00B602AF" w:rsidRDefault="00F31F45" w:rsidP="00717EC6">
      <w:pPr>
        <w:rPr>
          <w:rFonts w:asciiTheme="majorHAnsi" w:hAnsiTheme="majorHAnsi"/>
          <w:color w:val="7F7F7F" w:themeColor="text1" w:themeTint="80"/>
        </w:rPr>
      </w:pPr>
      <w:hyperlink r:id="rId45" w:history="1">
        <w:r w:rsidR="00717EC6" w:rsidRPr="00B602AF">
          <w:rPr>
            <w:rStyle w:val="Hyperlink"/>
            <w:rFonts w:asciiTheme="majorHAnsi" w:hAnsiTheme="majorHAnsi"/>
            <w:color w:val="7F7F7F" w:themeColor="text1" w:themeTint="80"/>
          </w:rPr>
          <w:t>http://www.housingexcellence.co.uk/news/mortgage-difficulties-burying-home-owning-dream-suggests-survey</w:t>
        </w:r>
      </w:hyperlink>
      <w:r w:rsidR="00717EC6" w:rsidRPr="00B602AF">
        <w:rPr>
          <w:rStyle w:val="Hyperlink"/>
          <w:rFonts w:asciiTheme="majorHAnsi" w:hAnsiTheme="majorHAnsi"/>
          <w:color w:val="7F7F7F" w:themeColor="text1" w:themeTint="80"/>
        </w:rPr>
        <w:t xml:space="preserve"> </w:t>
      </w:r>
    </w:p>
    <w:p w:rsidR="00717EC6" w:rsidRPr="00B602AF" w:rsidRDefault="00F31F45" w:rsidP="00717EC6">
      <w:pPr>
        <w:rPr>
          <w:rStyle w:val="Hyperlink"/>
          <w:rFonts w:asciiTheme="majorHAnsi" w:hAnsiTheme="majorHAnsi"/>
          <w:color w:val="7F7F7F" w:themeColor="text1" w:themeTint="80"/>
        </w:rPr>
      </w:pPr>
      <w:hyperlink r:id="rId46" w:history="1">
        <w:r w:rsidR="00717EC6" w:rsidRPr="00B602AF">
          <w:rPr>
            <w:rStyle w:val="Hyperlink"/>
            <w:rFonts w:asciiTheme="majorHAnsi" w:hAnsiTheme="majorHAnsi"/>
            <w:color w:val="7F7F7F" w:themeColor="text1" w:themeTint="80"/>
          </w:rPr>
          <w:t>http://www.expressandstar.com/business/uk-money/2015/03/20/getting-a-mortgage-nail-in-coffin/</w:t>
        </w:r>
      </w:hyperlink>
      <w:r w:rsidR="00717EC6" w:rsidRPr="00B602AF">
        <w:rPr>
          <w:rStyle w:val="Hyperlink"/>
          <w:rFonts w:asciiTheme="majorHAnsi" w:hAnsiTheme="majorHAnsi"/>
          <w:color w:val="7F7F7F" w:themeColor="text1" w:themeTint="80"/>
        </w:rPr>
        <w:t xml:space="preserve"> </w:t>
      </w:r>
    </w:p>
    <w:p w:rsidR="00717EC6" w:rsidRPr="000B5621" w:rsidRDefault="00F31F45" w:rsidP="00717EC6">
      <w:pPr>
        <w:rPr>
          <w:rFonts w:asciiTheme="majorHAnsi" w:hAnsiTheme="majorHAnsi"/>
          <w:color w:val="7F7F7F" w:themeColor="text1" w:themeTint="80"/>
        </w:rPr>
      </w:pPr>
      <w:hyperlink r:id="rId47" w:history="1">
        <w:r w:rsidR="000B5621" w:rsidRPr="000B5621">
          <w:rPr>
            <w:rStyle w:val="Hyperlink"/>
            <w:rFonts w:asciiTheme="majorHAnsi" w:hAnsiTheme="majorHAnsi"/>
            <w:color w:val="7F7F7F" w:themeColor="text1" w:themeTint="80"/>
          </w:rPr>
          <w:t>http://www.thisismoney.co.uk/money/mortgageshome/article-3003886/How-getting-mortgage-frightens-three-quarters-home-owners-buyers.html</w:t>
        </w:r>
      </w:hyperlink>
      <w:r w:rsidR="00717EC6" w:rsidRPr="000B5621">
        <w:rPr>
          <w:rStyle w:val="Hyperlink"/>
          <w:rFonts w:asciiTheme="majorHAnsi" w:hAnsiTheme="majorHAnsi"/>
          <w:color w:val="7F7F7F" w:themeColor="text1" w:themeTint="80"/>
        </w:rPr>
        <w:t xml:space="preserve"> </w:t>
      </w:r>
    </w:p>
    <w:p w:rsidR="00717EC6" w:rsidRPr="00B602AF" w:rsidRDefault="00F31F45" w:rsidP="00717EC6">
      <w:pPr>
        <w:rPr>
          <w:rFonts w:asciiTheme="majorHAnsi" w:hAnsiTheme="majorHAnsi"/>
          <w:color w:val="7F7F7F" w:themeColor="text1" w:themeTint="80"/>
        </w:rPr>
      </w:pPr>
      <w:hyperlink r:id="rId48" w:history="1">
        <w:r w:rsidR="00717EC6" w:rsidRPr="00B602AF">
          <w:rPr>
            <w:rStyle w:val="Hyperlink"/>
            <w:rFonts w:asciiTheme="majorHAnsi" w:hAnsiTheme="majorHAnsi"/>
            <w:color w:val="7F7F7F" w:themeColor="text1" w:themeTint="80"/>
          </w:rPr>
          <w:t>http://www.mindfulmoney.co.uk/mortgages-and-property/mortgage-woes-are-nail-in-the-coffin-for-would-be-homeowners/</w:t>
        </w:r>
      </w:hyperlink>
      <w:r w:rsidR="00717EC6" w:rsidRPr="00B602AF">
        <w:rPr>
          <w:rStyle w:val="Hyperlink"/>
          <w:rFonts w:asciiTheme="majorHAnsi" w:hAnsiTheme="majorHAnsi"/>
          <w:color w:val="7F7F7F" w:themeColor="text1" w:themeTint="80"/>
        </w:rPr>
        <w:t xml:space="preserve"> </w:t>
      </w:r>
    </w:p>
    <w:p w:rsidR="00B602AF" w:rsidRPr="000B5621" w:rsidRDefault="00F31F45" w:rsidP="00717EC6">
      <w:pPr>
        <w:rPr>
          <w:rFonts w:asciiTheme="majorHAnsi" w:hAnsiTheme="majorHAnsi"/>
          <w:color w:val="7F7F7F" w:themeColor="text1" w:themeTint="80"/>
        </w:rPr>
      </w:pPr>
      <w:hyperlink r:id="rId49" w:history="1">
        <w:r w:rsidR="00717EC6" w:rsidRPr="00B602AF">
          <w:rPr>
            <w:rStyle w:val="Hyperlink"/>
            <w:rFonts w:asciiTheme="majorHAnsi" w:hAnsiTheme="majorHAnsi"/>
            <w:color w:val="7F7F7F" w:themeColor="text1" w:themeTint="80"/>
          </w:rPr>
          <w:t>http://www.introducertoday.co.uk/1156-borrowers-suffer-mortgage-drought</w:t>
        </w:r>
      </w:hyperlink>
      <w:r w:rsidR="00717EC6" w:rsidRPr="00B602AF">
        <w:rPr>
          <w:rStyle w:val="Hyperlink"/>
          <w:rFonts w:asciiTheme="majorHAnsi" w:hAnsiTheme="majorHAnsi"/>
          <w:color w:val="7F7F7F" w:themeColor="text1" w:themeTint="80"/>
        </w:rPr>
        <w:t xml:space="preserve"> </w:t>
      </w:r>
      <w:hyperlink r:id="rId50" w:history="1">
        <w:r w:rsidR="00717EC6" w:rsidRPr="00B602AF">
          <w:rPr>
            <w:rStyle w:val="Hyperlink"/>
            <w:rFonts w:asciiTheme="majorHAnsi" w:hAnsiTheme="majorHAnsi"/>
            <w:color w:val="7F7F7F" w:themeColor="text1" w:themeTint="80"/>
          </w:rPr>
          <w:t>http://www.moneyexpert.com/news/new-lending-regulations-prevent-remortgaging-say-banks/800583244</w:t>
        </w:r>
      </w:hyperlink>
      <w:r w:rsidR="00717EC6" w:rsidRPr="00B602AF">
        <w:rPr>
          <w:rStyle w:val="Hyperlink"/>
          <w:rFonts w:asciiTheme="majorHAnsi" w:hAnsiTheme="majorHAnsi"/>
          <w:color w:val="7F7F7F" w:themeColor="text1" w:themeTint="80"/>
        </w:rPr>
        <w:t xml:space="preserve"> </w:t>
      </w:r>
    </w:p>
    <w:p w:rsidR="00717EC6" w:rsidRPr="00B602AF" w:rsidRDefault="00B602AF" w:rsidP="000B5621">
      <w:pPr>
        <w:spacing w:before="240" w:after="0"/>
        <w:rPr>
          <w:rFonts w:asciiTheme="majorHAnsi" w:hAnsiTheme="majorHAnsi"/>
          <w:b/>
          <w:sz w:val="22"/>
        </w:rPr>
      </w:pPr>
      <w:r w:rsidRPr="00B602AF">
        <w:rPr>
          <w:rFonts w:asciiTheme="majorHAnsi" w:hAnsiTheme="majorHAnsi"/>
          <w:b/>
          <w:sz w:val="22"/>
        </w:rPr>
        <w:t>Press mentions – Confidence in Housing Market Rebounds</w:t>
      </w:r>
    </w:p>
    <w:p w:rsidR="00717EC6" w:rsidRPr="00B602AF" w:rsidRDefault="00F31F45" w:rsidP="00717EC6">
      <w:pPr>
        <w:pStyle w:val="NormalWeb"/>
        <w:shd w:val="clear" w:color="auto" w:fill="FFFFFF"/>
        <w:spacing w:before="0" w:beforeAutospacing="0" w:after="120" w:afterAutospacing="0"/>
        <w:textAlignment w:val="baseline"/>
        <w:rPr>
          <w:rFonts w:asciiTheme="majorHAnsi" w:hAnsiTheme="majorHAnsi" w:cs="Arial"/>
          <w:i/>
          <w:sz w:val="22"/>
          <w:szCs w:val="22"/>
          <w:shd w:val="clear" w:color="auto" w:fill="FFFFFF"/>
        </w:rPr>
      </w:pPr>
      <w:hyperlink r:id="rId51" w:history="1">
        <w:r w:rsidR="00717EC6" w:rsidRPr="00B602AF">
          <w:rPr>
            <w:rStyle w:val="Hyperlink"/>
            <w:rFonts w:asciiTheme="majorHAnsi" w:hAnsiTheme="majorHAnsi" w:cs="Arial"/>
            <w:i/>
            <w:sz w:val="22"/>
            <w:szCs w:val="22"/>
            <w:shd w:val="clear" w:color="auto" w:fill="FFFFFF"/>
          </w:rPr>
          <w:t>“Confidence in the housing market rebounds – concerns about stamp duty and negative equity fade away”</w:t>
        </w:r>
      </w:hyperlink>
      <w:r w:rsidR="00717EC6" w:rsidRPr="00B602AF">
        <w:rPr>
          <w:rFonts w:asciiTheme="majorHAnsi" w:hAnsiTheme="majorHAnsi" w:cs="Arial"/>
          <w:i/>
          <w:sz w:val="22"/>
          <w:szCs w:val="22"/>
          <w:shd w:val="clear" w:color="auto" w:fill="FFFFFF"/>
        </w:rPr>
        <w:t xml:space="preserve"> </w:t>
      </w:r>
      <w:r w:rsidR="00717EC6" w:rsidRPr="00B602AF">
        <w:rPr>
          <w:rFonts w:asciiTheme="majorHAnsi" w:hAnsiTheme="majorHAnsi" w:cs="Arial"/>
          <w:sz w:val="22"/>
          <w:szCs w:val="22"/>
          <w:shd w:val="clear" w:color="auto" w:fill="FFFFFF"/>
        </w:rPr>
        <w:t>focuses on changes in the level of concern across a range of housing issues</w:t>
      </w:r>
    </w:p>
    <w:p w:rsidR="00B602AF" w:rsidRPr="00B602AF" w:rsidRDefault="00F31F45" w:rsidP="00717EC6">
      <w:pPr>
        <w:rPr>
          <w:rStyle w:val="Hyperlink"/>
          <w:rFonts w:asciiTheme="majorHAnsi" w:hAnsiTheme="majorHAnsi"/>
          <w:color w:val="7F7F7F" w:themeColor="text1" w:themeTint="80"/>
        </w:rPr>
      </w:pPr>
      <w:hyperlink r:id="rId52" w:history="1">
        <w:r w:rsidR="00717EC6" w:rsidRPr="00B602AF">
          <w:rPr>
            <w:rStyle w:val="Hyperlink"/>
            <w:rFonts w:asciiTheme="majorHAnsi" w:hAnsiTheme="majorHAnsi"/>
            <w:color w:val="7F7F7F" w:themeColor="text1" w:themeTint="80"/>
          </w:rPr>
          <w:t>http://www.propertyindustryeye.com/worries-subside-over-estate-agents-fees-and-negative-equity/</w:t>
        </w:r>
      </w:hyperlink>
      <w:r w:rsidR="00717EC6" w:rsidRPr="00B602AF">
        <w:rPr>
          <w:rStyle w:val="Hyperlink"/>
          <w:rFonts w:asciiTheme="majorHAnsi" w:hAnsiTheme="majorHAnsi"/>
          <w:color w:val="7F7F7F" w:themeColor="text1" w:themeTint="80"/>
        </w:rPr>
        <w:t xml:space="preserve">   </w:t>
      </w:r>
    </w:p>
    <w:p w:rsidR="00B602AF" w:rsidRPr="00B602AF" w:rsidRDefault="00F31F45" w:rsidP="00717EC6">
      <w:pPr>
        <w:rPr>
          <w:rStyle w:val="Hyperlink"/>
          <w:rFonts w:asciiTheme="majorHAnsi" w:hAnsiTheme="majorHAnsi"/>
          <w:color w:val="7F7F7F" w:themeColor="text1" w:themeTint="80"/>
        </w:rPr>
      </w:pPr>
      <w:hyperlink r:id="rId53" w:history="1">
        <w:r w:rsidR="00717EC6" w:rsidRPr="00B602AF">
          <w:rPr>
            <w:rStyle w:val="Hyperlink"/>
            <w:rFonts w:asciiTheme="majorHAnsi" w:hAnsiTheme="majorHAnsi"/>
            <w:color w:val="7F7F7F" w:themeColor="text1" w:themeTint="80"/>
          </w:rPr>
          <w:t>http://invezz.com/news/real-estate/17317-HomeOwners-Alliance-says-property-market-regains-confidence-</w:t>
        </w:r>
      </w:hyperlink>
      <w:r w:rsidR="00717EC6" w:rsidRPr="00B602AF">
        <w:rPr>
          <w:rStyle w:val="Hyperlink"/>
          <w:rFonts w:asciiTheme="majorHAnsi" w:hAnsiTheme="majorHAnsi"/>
          <w:color w:val="7F7F7F" w:themeColor="text1" w:themeTint="80"/>
        </w:rPr>
        <w:t xml:space="preserve"> </w:t>
      </w:r>
    </w:p>
    <w:p w:rsidR="00B602AF" w:rsidRPr="00B602AF" w:rsidRDefault="00F31F45" w:rsidP="00717EC6">
      <w:pPr>
        <w:rPr>
          <w:rStyle w:val="Hyperlink"/>
          <w:rFonts w:asciiTheme="majorHAnsi" w:hAnsiTheme="majorHAnsi"/>
          <w:color w:val="7F7F7F" w:themeColor="text1" w:themeTint="80"/>
        </w:rPr>
      </w:pPr>
      <w:hyperlink r:id="rId54" w:history="1">
        <w:r w:rsidR="00717EC6" w:rsidRPr="00B602AF">
          <w:rPr>
            <w:rStyle w:val="Hyperlink"/>
            <w:rFonts w:asciiTheme="majorHAnsi" w:hAnsiTheme="majorHAnsi"/>
            <w:color w:val="7F7F7F" w:themeColor="text1" w:themeTint="80"/>
          </w:rPr>
          <w:t>http://www.expertagent-news.co.uk/news_features/household-sentiment-towards-price-growth-picks-up-as-confidence-bounces-back</w:t>
        </w:r>
      </w:hyperlink>
      <w:r w:rsidR="00717EC6" w:rsidRPr="00B602AF">
        <w:rPr>
          <w:rStyle w:val="Hyperlink"/>
          <w:rFonts w:asciiTheme="majorHAnsi" w:hAnsiTheme="majorHAnsi"/>
          <w:color w:val="7F7F7F" w:themeColor="text1" w:themeTint="80"/>
        </w:rPr>
        <w:t xml:space="preserve"> </w:t>
      </w:r>
    </w:p>
    <w:p w:rsidR="00717EC6" w:rsidRPr="00B602AF" w:rsidRDefault="00F31F45" w:rsidP="00717EC6">
      <w:pPr>
        <w:rPr>
          <w:rStyle w:val="Hyperlink"/>
          <w:rFonts w:asciiTheme="majorHAnsi" w:hAnsiTheme="majorHAnsi"/>
          <w:color w:val="7F7F7F" w:themeColor="text1" w:themeTint="80"/>
        </w:rPr>
      </w:pPr>
      <w:hyperlink r:id="rId55" w:history="1">
        <w:r w:rsidR="00717EC6" w:rsidRPr="00B602AF">
          <w:rPr>
            <w:rStyle w:val="Hyperlink"/>
            <w:rFonts w:asciiTheme="majorHAnsi" w:hAnsiTheme="majorHAnsi"/>
            <w:color w:val="7F7F7F" w:themeColor="text1" w:themeTint="80"/>
          </w:rPr>
          <w:t>http://www.knauf.co.uk/news/feed/801780757/brits-more-confident-on-housing-market</w:t>
        </w:r>
      </w:hyperlink>
      <w:r w:rsidR="00717EC6" w:rsidRPr="00B602AF">
        <w:rPr>
          <w:rStyle w:val="Hyperlink"/>
          <w:rFonts w:asciiTheme="majorHAnsi" w:hAnsiTheme="majorHAnsi"/>
          <w:color w:val="7F7F7F" w:themeColor="text1" w:themeTint="80"/>
        </w:rPr>
        <w:t xml:space="preserve"> </w:t>
      </w:r>
      <w:hyperlink r:id="rId56" w:anchor="zmslWL1L4V6P3lAi.97" w:history="1">
        <w:r w:rsidR="00717EC6" w:rsidRPr="00B602AF">
          <w:rPr>
            <w:rStyle w:val="Hyperlink"/>
            <w:rFonts w:asciiTheme="majorHAnsi" w:hAnsiTheme="majorHAnsi"/>
            <w:color w:val="7F7F7F" w:themeColor="text1" w:themeTint="80"/>
          </w:rPr>
          <w:t>http://www.zoopla.co.uk/discover/property-news/confidence-returns-to-housing-market-23-03-15/#zmslWL1L4V6P3lAi.97</w:t>
        </w:r>
      </w:hyperlink>
      <w:r w:rsidR="00717EC6" w:rsidRPr="00B602AF">
        <w:rPr>
          <w:rStyle w:val="Hyperlink"/>
          <w:rFonts w:asciiTheme="majorHAnsi" w:hAnsiTheme="majorHAnsi"/>
          <w:color w:val="7F7F7F" w:themeColor="text1" w:themeTint="80"/>
        </w:rPr>
        <w:t xml:space="preserve"> </w:t>
      </w:r>
    </w:p>
    <w:p w:rsidR="00717EC6" w:rsidRPr="00B602AF" w:rsidRDefault="00717EC6" w:rsidP="00717EC6">
      <w:pPr>
        <w:rPr>
          <w:rStyle w:val="Hyperlink"/>
          <w:rFonts w:asciiTheme="majorHAnsi" w:hAnsiTheme="majorHAnsi"/>
        </w:rPr>
      </w:pPr>
      <w:r w:rsidRPr="00B602AF">
        <w:rPr>
          <w:rStyle w:val="Hyperlink"/>
          <w:rFonts w:asciiTheme="majorHAnsi" w:hAnsiTheme="majorHAnsi"/>
          <w:color w:val="7F7F7F" w:themeColor="text1" w:themeTint="80"/>
        </w:rPr>
        <w:t xml:space="preserve">Share Radio: </w:t>
      </w:r>
      <w:hyperlink r:id="rId57" w:anchor="t=11m42s" w:history="1">
        <w:r w:rsidRPr="00B602AF">
          <w:rPr>
            <w:rStyle w:val="Hyperlink"/>
            <w:rFonts w:asciiTheme="majorHAnsi" w:hAnsiTheme="majorHAnsi"/>
            <w:color w:val="7F7F7F" w:themeColor="text1" w:themeTint="80"/>
          </w:rPr>
          <w:t>https://audioboom.com/boos/3014985-confidence-in-housing-market-improving-but-83-still-worried-about-deposit-paula-higgins-homeownersall-talks-to-gecfrost#t=11m42s</w:t>
        </w:r>
      </w:hyperlink>
      <w:r w:rsidRPr="00B602AF">
        <w:rPr>
          <w:rStyle w:val="Hyperlink"/>
          <w:rFonts w:asciiTheme="majorHAnsi" w:hAnsiTheme="majorHAnsi"/>
        </w:rPr>
        <w:t xml:space="preserve">  </w:t>
      </w:r>
    </w:p>
    <w:p w:rsidR="00B602AF" w:rsidRPr="000B5621" w:rsidRDefault="00B602AF" w:rsidP="000B5621">
      <w:pPr>
        <w:spacing w:before="240" w:after="0"/>
        <w:rPr>
          <w:rFonts w:asciiTheme="majorHAnsi" w:hAnsiTheme="majorHAnsi"/>
          <w:b/>
          <w:sz w:val="22"/>
        </w:rPr>
      </w:pPr>
      <w:r w:rsidRPr="00F47890">
        <w:rPr>
          <w:rFonts w:asciiTheme="majorHAnsi" w:hAnsiTheme="majorHAnsi"/>
          <w:b/>
          <w:sz w:val="22"/>
        </w:rPr>
        <w:t>Press Mentions - Housing Election Manifestos</w:t>
      </w:r>
    </w:p>
    <w:p w:rsidR="00B602AF" w:rsidRPr="00B602AF" w:rsidRDefault="00F31F45" w:rsidP="00B602AF">
      <w:pPr>
        <w:pStyle w:val="NormalWeb"/>
        <w:shd w:val="clear" w:color="auto" w:fill="FFFFFF"/>
        <w:spacing w:before="0" w:beforeAutospacing="0" w:after="120" w:afterAutospacing="0"/>
        <w:textAlignment w:val="baseline"/>
        <w:rPr>
          <w:rFonts w:asciiTheme="majorHAnsi" w:hAnsiTheme="majorHAnsi" w:cs="Arial"/>
          <w:bCs/>
          <w:sz w:val="22"/>
          <w:szCs w:val="22"/>
          <w:shd w:val="clear" w:color="auto" w:fill="FFFFFF"/>
        </w:rPr>
      </w:pPr>
      <w:hyperlink r:id="rId58" w:history="1">
        <w:r w:rsidR="00B602AF" w:rsidRPr="00B602AF">
          <w:rPr>
            <w:rStyle w:val="Hyperlink"/>
            <w:rFonts w:asciiTheme="majorHAnsi" w:hAnsiTheme="majorHAnsi" w:cs="Arial"/>
            <w:i/>
            <w:sz w:val="22"/>
            <w:szCs w:val="22"/>
          </w:rPr>
          <w:t>W</w:t>
        </w:r>
        <w:r w:rsidR="00717EC6" w:rsidRPr="00B602AF">
          <w:rPr>
            <w:rStyle w:val="Hyperlink"/>
            <w:rFonts w:asciiTheme="majorHAnsi" w:hAnsiTheme="majorHAnsi" w:cs="Arial"/>
            <w:i/>
            <w:sz w:val="22"/>
            <w:szCs w:val="22"/>
          </w:rPr>
          <w:t xml:space="preserve">hich of the major housing policies touted by political parties </w:t>
        </w:r>
        <w:r w:rsidR="00B602AF" w:rsidRPr="00B602AF">
          <w:rPr>
            <w:rStyle w:val="Hyperlink"/>
            <w:rFonts w:asciiTheme="majorHAnsi" w:hAnsiTheme="majorHAnsi" w:cs="Arial"/>
            <w:i/>
            <w:sz w:val="22"/>
            <w:szCs w:val="22"/>
          </w:rPr>
          <w:t>British public</w:t>
        </w:r>
        <w:r w:rsidR="00717EC6" w:rsidRPr="00B602AF">
          <w:rPr>
            <w:rStyle w:val="Hyperlink"/>
            <w:rFonts w:asciiTheme="majorHAnsi" w:hAnsiTheme="majorHAnsi" w:cs="Arial"/>
            <w:i/>
            <w:sz w:val="22"/>
            <w:szCs w:val="22"/>
          </w:rPr>
          <w:t xml:space="preserve"> support</w:t>
        </w:r>
      </w:hyperlink>
      <w:r w:rsidR="00717EC6" w:rsidRPr="00B602AF">
        <w:rPr>
          <w:rFonts w:asciiTheme="majorHAnsi" w:hAnsiTheme="majorHAnsi" w:cs="Arial"/>
          <w:bCs/>
          <w:sz w:val="22"/>
          <w:szCs w:val="22"/>
          <w:shd w:val="clear" w:color="auto" w:fill="FFFFFF"/>
        </w:rPr>
        <w:t xml:space="preserve"> </w:t>
      </w:r>
    </w:p>
    <w:p w:rsidR="00717EC6" w:rsidRPr="00B602AF" w:rsidRDefault="00F31F45" w:rsidP="00717EC6">
      <w:pPr>
        <w:rPr>
          <w:rFonts w:asciiTheme="majorHAnsi" w:hAnsiTheme="majorHAnsi"/>
          <w:b/>
          <w:color w:val="7F7F7F" w:themeColor="text1" w:themeTint="80"/>
        </w:rPr>
      </w:pPr>
      <w:hyperlink r:id="rId59" w:history="1">
        <w:r w:rsidR="00717EC6" w:rsidRPr="00B602AF">
          <w:rPr>
            <w:rStyle w:val="Hyperlink"/>
            <w:rFonts w:asciiTheme="majorHAnsi" w:hAnsiTheme="majorHAnsi"/>
            <w:b/>
            <w:color w:val="7F7F7F" w:themeColor="text1" w:themeTint="80"/>
          </w:rPr>
          <w:t>http://www.thesundaytimes.co.uk/sto/style/homes_and_gardens/Move/article1544889.ece</w:t>
        </w:r>
      </w:hyperlink>
    </w:p>
    <w:p w:rsidR="00717EC6" w:rsidRPr="00B602AF" w:rsidRDefault="000B5621" w:rsidP="00717EC6">
      <w:pPr>
        <w:rPr>
          <w:rFonts w:asciiTheme="majorHAnsi" w:hAnsiTheme="majorHAnsi"/>
          <w:color w:val="7F7F7F" w:themeColor="text1" w:themeTint="80"/>
        </w:rPr>
      </w:pPr>
      <w:r w:rsidRPr="00B602AF">
        <w:rPr>
          <w:rFonts w:asciiTheme="majorHAnsi" w:hAnsiTheme="majorHAnsi"/>
          <w:b/>
          <w:noProof/>
          <w:lang w:val="en-GB" w:eastAsia="en-GB"/>
        </w:rPr>
        <w:drawing>
          <wp:anchor distT="0" distB="0" distL="114300" distR="114300" simplePos="0" relativeHeight="251751424" behindDoc="1" locked="0" layoutInCell="1" allowOverlap="1" wp14:anchorId="1222CE42" wp14:editId="5C4F7FE2">
            <wp:simplePos x="0" y="0"/>
            <wp:positionH relativeFrom="margin">
              <wp:posOffset>4195445</wp:posOffset>
            </wp:positionH>
            <wp:positionV relativeFrom="paragraph">
              <wp:posOffset>6985</wp:posOffset>
            </wp:positionV>
            <wp:extent cx="1847850" cy="1460500"/>
            <wp:effectExtent l="0" t="0" r="0" b="6350"/>
            <wp:wrapTight wrapText="bothSides">
              <wp:wrapPolygon edited="0">
                <wp:start x="0" y="0"/>
                <wp:lineTo x="0" y="21412"/>
                <wp:lineTo x="21377" y="21412"/>
                <wp:lineTo x="2137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92.JPG"/>
                    <pic:cNvPicPr/>
                  </pic:nvPicPr>
                  <pic:blipFill rotWithShape="1">
                    <a:blip r:embed="rId60" cstate="print">
                      <a:extLst>
                        <a:ext uri="{28A0092B-C50C-407E-A947-70E740481C1C}">
                          <a14:useLocalDpi xmlns:a14="http://schemas.microsoft.com/office/drawing/2010/main" val="0"/>
                        </a:ext>
                      </a:extLst>
                    </a:blip>
                    <a:srcRect l="3656" t="20940" r="3446" b="5606"/>
                    <a:stretch/>
                  </pic:blipFill>
                  <pic:spPr bwMode="auto">
                    <a:xfrm>
                      <a:off x="0" y="0"/>
                      <a:ext cx="1847850"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1" w:anchor="J3TAhuYpagYQfQGA.97" w:history="1">
        <w:r w:rsidR="00717EC6" w:rsidRPr="00B602AF">
          <w:rPr>
            <w:rStyle w:val="Hyperlink"/>
            <w:rFonts w:asciiTheme="majorHAnsi" w:hAnsiTheme="majorHAnsi"/>
            <w:color w:val="7F7F7F" w:themeColor="text1" w:themeTint="80"/>
          </w:rPr>
          <w:t>http://www.zoopla.co.uk/discover/property-news/marketing-new-homes-first-in-britain-most-popular-housing-policy-27-03-15/#J3TAhuYpagYQfQGA.97</w:t>
        </w:r>
      </w:hyperlink>
      <w:r w:rsidR="00717EC6" w:rsidRPr="00B602AF">
        <w:rPr>
          <w:rStyle w:val="Hyperlink"/>
          <w:rFonts w:asciiTheme="majorHAnsi" w:hAnsiTheme="majorHAnsi"/>
          <w:color w:val="7F7F7F" w:themeColor="text1" w:themeTint="80"/>
        </w:rPr>
        <w:t xml:space="preserve"> </w:t>
      </w:r>
    </w:p>
    <w:p w:rsidR="00717EC6" w:rsidRPr="00B602AF" w:rsidRDefault="00F31F45" w:rsidP="00717EC6">
      <w:pPr>
        <w:rPr>
          <w:rStyle w:val="Hyperlink"/>
          <w:rFonts w:asciiTheme="majorHAnsi" w:hAnsiTheme="majorHAnsi"/>
          <w:color w:val="7F7F7F" w:themeColor="text1" w:themeTint="80"/>
        </w:rPr>
      </w:pPr>
      <w:hyperlink r:id="rId62" w:history="1">
        <w:r w:rsidR="00717EC6" w:rsidRPr="00B602AF">
          <w:rPr>
            <w:rStyle w:val="Hyperlink"/>
            <w:rFonts w:asciiTheme="majorHAnsi" w:hAnsiTheme="majorHAnsi"/>
            <w:color w:val="7F7F7F" w:themeColor="text1" w:themeTint="80"/>
          </w:rPr>
          <w:t>http://www.todaysconveyancer.co.uk/the-public-support-action-to-address-housing-shortage-by-advertising-new-homes-in-the-uk-first-cms-15080</w:t>
        </w:r>
      </w:hyperlink>
      <w:r w:rsidR="00717EC6" w:rsidRPr="00B602AF">
        <w:rPr>
          <w:rStyle w:val="Hyperlink"/>
          <w:rFonts w:asciiTheme="majorHAnsi" w:hAnsiTheme="majorHAnsi"/>
          <w:color w:val="7F7F7F" w:themeColor="text1" w:themeTint="80"/>
        </w:rPr>
        <w:t xml:space="preserve"> </w:t>
      </w:r>
    </w:p>
    <w:p w:rsidR="000B5621" w:rsidRDefault="00F31F45" w:rsidP="000B5621">
      <w:pPr>
        <w:rPr>
          <w:rFonts w:asciiTheme="majorHAnsi" w:hAnsiTheme="majorHAnsi"/>
          <w:color w:val="7F7F7F" w:themeColor="text1" w:themeTint="80"/>
        </w:rPr>
      </w:pPr>
      <w:hyperlink r:id="rId63" w:history="1">
        <w:r w:rsidR="00717EC6" w:rsidRPr="00B602AF">
          <w:rPr>
            <w:rStyle w:val="Hyperlink"/>
            <w:rFonts w:asciiTheme="majorHAnsi" w:hAnsiTheme="majorHAnsi"/>
            <w:color w:val="7F7F7F" w:themeColor="text1" w:themeTint="80"/>
          </w:rPr>
          <w:t>http://www.24dash.com/news/housing/2015-04-08-Most-popular-housing-policies-address-UKs-chronic-shortage-of-homes</w:t>
        </w:r>
      </w:hyperlink>
      <w:r w:rsidR="000B5621">
        <w:rPr>
          <w:rFonts w:asciiTheme="majorHAnsi" w:hAnsiTheme="majorHAnsi"/>
          <w:color w:val="7F7F7F" w:themeColor="text1" w:themeTint="80"/>
        </w:rPr>
        <w:t xml:space="preserve"> </w:t>
      </w:r>
    </w:p>
    <w:p w:rsidR="000B5621" w:rsidRPr="00B602AF" w:rsidRDefault="00F31F45" w:rsidP="000B5621">
      <w:pPr>
        <w:rPr>
          <w:rStyle w:val="Hyperlink"/>
          <w:rFonts w:asciiTheme="majorHAnsi" w:hAnsiTheme="majorHAnsi"/>
          <w:color w:val="7F7F7F" w:themeColor="text1" w:themeTint="80"/>
        </w:rPr>
      </w:pPr>
      <w:hyperlink r:id="rId64" w:history="1">
        <w:r w:rsidR="000B5621" w:rsidRPr="00B602AF">
          <w:rPr>
            <w:rStyle w:val="Hyperlink"/>
            <w:rFonts w:asciiTheme="majorHAnsi" w:hAnsiTheme="majorHAnsi"/>
            <w:color w:val="7F7F7F" w:themeColor="text1" w:themeTint="80"/>
          </w:rPr>
          <w:t>http://www.localgov.co.uk/Poll-shows-public-support-for-extra-council-tax-band/38432</w:t>
        </w:r>
      </w:hyperlink>
      <w:r w:rsidR="000B5621" w:rsidRPr="00B602AF">
        <w:rPr>
          <w:rStyle w:val="Hyperlink"/>
          <w:rFonts w:asciiTheme="majorHAnsi" w:hAnsiTheme="majorHAnsi"/>
          <w:color w:val="7F7F7F" w:themeColor="text1" w:themeTint="80"/>
        </w:rPr>
        <w:t xml:space="preserve"> </w:t>
      </w:r>
    </w:p>
    <w:p w:rsidR="00B602AF" w:rsidRPr="00B602AF" w:rsidRDefault="00F31F45" w:rsidP="000B5621">
      <w:pPr>
        <w:spacing w:after="120"/>
        <w:rPr>
          <w:rStyle w:val="Hyperlink"/>
          <w:rFonts w:asciiTheme="majorHAnsi" w:hAnsiTheme="majorHAnsi"/>
          <w:color w:val="7F7F7F" w:themeColor="text1" w:themeTint="80"/>
        </w:rPr>
      </w:pPr>
      <w:hyperlink r:id="rId65" w:history="1">
        <w:r w:rsidR="00B602AF" w:rsidRPr="00B602AF">
          <w:rPr>
            <w:rStyle w:val="Hyperlink"/>
            <w:rFonts w:asciiTheme="majorHAnsi" w:hAnsiTheme="majorHAnsi"/>
            <w:color w:val="7F7F7F" w:themeColor="text1" w:themeTint="80"/>
          </w:rPr>
          <w:t>http://www.estateagenttoday.co.uk/index.php?option=com_k2&amp;view=item&amp;id=2186:survey-claims-60-public-support-for-mansion-tax&amp;Itemid=583</w:t>
        </w:r>
      </w:hyperlink>
      <w:r w:rsidR="00B602AF" w:rsidRPr="00B602AF">
        <w:rPr>
          <w:rStyle w:val="Hyperlink"/>
          <w:rFonts w:asciiTheme="majorHAnsi" w:hAnsiTheme="majorHAnsi"/>
          <w:color w:val="7F7F7F" w:themeColor="text1" w:themeTint="80"/>
        </w:rPr>
        <w:t xml:space="preserve"> </w:t>
      </w:r>
    </w:p>
    <w:p w:rsidR="00B602AF" w:rsidRPr="00B602AF" w:rsidRDefault="00F31F45" w:rsidP="00B602AF">
      <w:pPr>
        <w:rPr>
          <w:rStyle w:val="Hyperlink"/>
          <w:rFonts w:asciiTheme="majorHAnsi" w:hAnsiTheme="majorHAnsi"/>
          <w:color w:val="7F7F7F" w:themeColor="text1" w:themeTint="80"/>
        </w:rPr>
      </w:pPr>
      <w:hyperlink r:id="rId66" w:history="1">
        <w:r w:rsidR="00B602AF" w:rsidRPr="00B602AF">
          <w:rPr>
            <w:rStyle w:val="Hyperlink"/>
            <w:rFonts w:asciiTheme="majorHAnsi" w:hAnsiTheme="majorHAnsi"/>
            <w:color w:val="7F7F7F" w:themeColor="text1" w:themeTint="80"/>
          </w:rPr>
          <w:t>http://www.publicsectorexecutive.com/Public-Sector-News/public-prefer-higher-council-tax-over-mansion-tax</w:t>
        </w:r>
      </w:hyperlink>
      <w:r w:rsidR="00B602AF" w:rsidRPr="00B602AF">
        <w:rPr>
          <w:rStyle w:val="Hyperlink"/>
          <w:rFonts w:asciiTheme="majorHAnsi" w:hAnsiTheme="majorHAnsi"/>
          <w:color w:val="7F7F7F" w:themeColor="text1" w:themeTint="80"/>
        </w:rPr>
        <w:t xml:space="preserve"> </w:t>
      </w:r>
    </w:p>
    <w:p w:rsidR="00B602AF" w:rsidRPr="00F47890" w:rsidRDefault="00B602AF" w:rsidP="000B5621">
      <w:pPr>
        <w:pStyle w:val="NormalWeb"/>
        <w:shd w:val="clear" w:color="auto" w:fill="FFFFFF"/>
        <w:spacing w:before="0" w:beforeAutospacing="0" w:after="0" w:afterAutospacing="0"/>
        <w:textAlignment w:val="baseline"/>
        <w:rPr>
          <w:rFonts w:asciiTheme="majorHAnsi" w:hAnsiTheme="majorHAnsi"/>
          <w:b/>
          <w:sz w:val="22"/>
          <w:szCs w:val="22"/>
        </w:rPr>
      </w:pPr>
      <w:r w:rsidRPr="00F47890">
        <w:rPr>
          <w:rFonts w:asciiTheme="majorHAnsi" w:hAnsiTheme="majorHAnsi"/>
          <w:b/>
          <w:sz w:val="22"/>
          <w:szCs w:val="22"/>
        </w:rPr>
        <w:lastRenderedPageBreak/>
        <w:t>Press mentions:</w:t>
      </w:r>
      <w:r w:rsidR="00F47890">
        <w:rPr>
          <w:rFonts w:asciiTheme="majorHAnsi" w:hAnsiTheme="majorHAnsi"/>
          <w:b/>
          <w:sz w:val="22"/>
          <w:szCs w:val="22"/>
        </w:rPr>
        <w:t xml:space="preserve"> Homeowner Checks on Tradesmen</w:t>
      </w:r>
    </w:p>
    <w:p w:rsidR="00B602AF" w:rsidRPr="00B602AF" w:rsidRDefault="00F31F45" w:rsidP="00B602AF">
      <w:pPr>
        <w:pStyle w:val="NormalWeb"/>
        <w:shd w:val="clear" w:color="auto" w:fill="FFFFFF"/>
        <w:spacing w:before="0" w:beforeAutospacing="0" w:after="120" w:afterAutospacing="0"/>
        <w:textAlignment w:val="baseline"/>
        <w:rPr>
          <w:rFonts w:asciiTheme="majorHAnsi" w:hAnsiTheme="majorHAnsi" w:cs="Arial"/>
          <w:i/>
          <w:sz w:val="22"/>
          <w:szCs w:val="22"/>
          <w:shd w:val="clear" w:color="auto" w:fill="FFFFFF"/>
        </w:rPr>
      </w:pPr>
      <w:hyperlink r:id="rId67" w:history="1">
        <w:r w:rsidR="00B602AF" w:rsidRPr="00B602AF">
          <w:rPr>
            <w:rStyle w:val="Hyperlink"/>
            <w:rFonts w:asciiTheme="majorHAnsi" w:hAnsiTheme="majorHAnsi" w:cs="Arial"/>
            <w:i/>
            <w:sz w:val="22"/>
            <w:szCs w:val="22"/>
            <w:shd w:val="clear" w:color="auto" w:fill="FFFFFF"/>
          </w:rPr>
          <w:t>“Homeowners at risk of letting ‘the wrong ones in’</w:t>
        </w:r>
      </w:hyperlink>
      <w:r w:rsidR="00B602AF" w:rsidRPr="00B602AF">
        <w:rPr>
          <w:rFonts w:asciiTheme="majorHAnsi" w:hAnsiTheme="majorHAnsi" w:cs="Arial"/>
          <w:i/>
          <w:sz w:val="22"/>
          <w:szCs w:val="22"/>
          <w:shd w:val="clear" w:color="auto" w:fill="FFFFFF"/>
        </w:rPr>
        <w:t xml:space="preserve"> </w:t>
      </w:r>
      <w:r w:rsidR="00B602AF" w:rsidRPr="00B602AF">
        <w:rPr>
          <w:rFonts w:asciiTheme="majorHAnsi" w:hAnsiTheme="majorHAnsi" w:cs="Arial"/>
          <w:sz w:val="22"/>
          <w:szCs w:val="22"/>
          <w:shd w:val="clear" w:color="auto" w:fill="FFFFFF"/>
        </w:rPr>
        <w:t xml:space="preserve">reveals poor checks on tradesman by UK homeowners </w:t>
      </w:r>
    </w:p>
    <w:p w:rsidR="008878FF" w:rsidRDefault="008878FF" w:rsidP="00B602AF">
      <w:pPr>
        <w:pStyle w:val="NormalWeb"/>
        <w:shd w:val="clear" w:color="auto" w:fill="FFFFFF"/>
        <w:spacing w:before="0" w:beforeAutospacing="0" w:after="60" w:afterAutospacing="0"/>
        <w:textAlignment w:val="baseline"/>
        <w:rPr>
          <w:rFonts w:asciiTheme="majorHAnsi" w:hAnsiTheme="majorHAnsi" w:cs="Arial"/>
          <w:color w:val="444444"/>
          <w:sz w:val="21"/>
          <w:szCs w:val="21"/>
          <w:shd w:val="clear" w:color="auto" w:fill="FFFFFF"/>
        </w:rPr>
      </w:pPr>
      <w:r w:rsidRPr="008878FF">
        <w:rPr>
          <w:rFonts w:asciiTheme="majorHAnsi" w:hAnsiTheme="majorHAnsi" w:cs="Arial"/>
          <w:color w:val="444444"/>
          <w:sz w:val="21"/>
          <w:szCs w:val="21"/>
          <w:shd w:val="clear" w:color="auto" w:fill="FFFFFF"/>
        </w:rPr>
        <w:t>The story was picked up by ITV London Television</w:t>
      </w:r>
      <w:r w:rsidRPr="008878FF">
        <w:rPr>
          <w:rStyle w:val="apple-converted-space"/>
          <w:rFonts w:asciiTheme="majorHAnsi" w:eastAsiaTheme="majorEastAsia" w:hAnsiTheme="majorHAnsi" w:cs="Arial"/>
          <w:color w:val="444444"/>
          <w:sz w:val="21"/>
          <w:szCs w:val="21"/>
          <w:shd w:val="clear" w:color="auto" w:fill="FFFFFF"/>
        </w:rPr>
        <w:t> </w:t>
      </w:r>
      <w:r w:rsidRPr="008878FF">
        <w:rPr>
          <w:rStyle w:val="il"/>
          <w:rFonts w:asciiTheme="majorHAnsi" w:hAnsiTheme="majorHAnsi" w:cs="Arial"/>
          <w:color w:val="444444"/>
          <w:sz w:val="21"/>
          <w:szCs w:val="21"/>
          <w:shd w:val="clear" w:color="auto" w:fill="FFFFFF"/>
        </w:rPr>
        <w:t>News</w:t>
      </w:r>
      <w:r w:rsidRPr="008878FF">
        <w:rPr>
          <w:rFonts w:asciiTheme="majorHAnsi" w:hAnsiTheme="majorHAnsi" w:cs="Arial"/>
          <w:color w:val="444444"/>
          <w:sz w:val="21"/>
          <w:szCs w:val="21"/>
          <w:shd w:val="clear" w:color="auto" w:fill="FFFFFF"/>
        </w:rPr>
        <w:t>, three national radio broadcasts (LBC, BBC Radio 5 Live and Sky</w:t>
      </w:r>
      <w:r w:rsidRPr="008878FF">
        <w:rPr>
          <w:rStyle w:val="apple-converted-space"/>
          <w:rFonts w:asciiTheme="majorHAnsi" w:eastAsiaTheme="majorEastAsia" w:hAnsiTheme="majorHAnsi" w:cs="Arial"/>
          <w:color w:val="444444"/>
          <w:sz w:val="21"/>
          <w:szCs w:val="21"/>
          <w:shd w:val="clear" w:color="auto" w:fill="FFFFFF"/>
        </w:rPr>
        <w:t> </w:t>
      </w:r>
      <w:r w:rsidRPr="008878FF">
        <w:rPr>
          <w:rStyle w:val="il"/>
          <w:rFonts w:asciiTheme="majorHAnsi" w:hAnsiTheme="majorHAnsi" w:cs="Arial"/>
          <w:color w:val="444444"/>
          <w:sz w:val="21"/>
          <w:szCs w:val="21"/>
          <w:shd w:val="clear" w:color="auto" w:fill="FFFFFF"/>
        </w:rPr>
        <w:t>News</w:t>
      </w:r>
      <w:r w:rsidRPr="008878FF">
        <w:rPr>
          <w:rStyle w:val="apple-converted-space"/>
          <w:rFonts w:asciiTheme="majorHAnsi" w:eastAsiaTheme="majorEastAsia" w:hAnsiTheme="majorHAnsi" w:cs="Arial"/>
          <w:color w:val="444444"/>
          <w:sz w:val="21"/>
          <w:szCs w:val="21"/>
          <w:shd w:val="clear" w:color="auto" w:fill="FFFFFF"/>
        </w:rPr>
        <w:t> </w:t>
      </w:r>
      <w:r w:rsidRPr="008878FF">
        <w:rPr>
          <w:rFonts w:asciiTheme="majorHAnsi" w:hAnsiTheme="majorHAnsi" w:cs="Arial"/>
          <w:color w:val="444444"/>
          <w:sz w:val="21"/>
          <w:szCs w:val="21"/>
          <w:shd w:val="clear" w:color="auto" w:fill="FFFFFF"/>
        </w:rPr>
        <w:t>Radio), 55 syndicated regional radio interviews and national and trade press coverage, including the Daily Mail. </w:t>
      </w:r>
    </w:p>
    <w:p w:rsidR="00B602AF" w:rsidRPr="008878FF" w:rsidRDefault="008878FF" w:rsidP="00B602AF">
      <w:pPr>
        <w:pStyle w:val="NormalWeb"/>
        <w:shd w:val="clear" w:color="auto" w:fill="FFFFFF"/>
        <w:spacing w:before="0" w:beforeAutospacing="0" w:after="60" w:afterAutospacing="0"/>
        <w:textAlignment w:val="baseline"/>
        <w:rPr>
          <w:rFonts w:asciiTheme="majorHAnsi" w:hAnsiTheme="majorHAnsi" w:cs="Arial"/>
          <w:sz w:val="22"/>
          <w:szCs w:val="22"/>
        </w:rPr>
      </w:pPr>
      <w:hyperlink r:id="rId68" w:history="1">
        <w:r w:rsidRPr="008878FF">
          <w:rPr>
            <w:rStyle w:val="Hyperlink"/>
            <w:rFonts w:asciiTheme="majorHAnsi" w:hAnsiTheme="majorHAnsi" w:cs="Arial"/>
            <w:color w:val="7F7F7F" w:themeColor="text1" w:themeTint="80"/>
            <w:sz w:val="21"/>
            <w:szCs w:val="21"/>
            <w:shd w:val="clear" w:color="auto" w:fill="FFFFFF"/>
          </w:rPr>
          <w:t>http://www.dailymail.co.uk/news/article-3044329/The-rogue-tradesmen-fool-courtesy-Study-suggests-homeowners-likely-duped-polite-fraudsters.html</w:t>
        </w:r>
      </w:hyperlink>
    </w:p>
    <w:p w:rsidR="00F47890" w:rsidRDefault="00F47890">
      <w:pPr>
        <w:rPr>
          <w:rFonts w:asciiTheme="majorHAnsi" w:hAnsiTheme="majorHAnsi"/>
        </w:rPr>
      </w:pPr>
    </w:p>
    <w:p w:rsidR="00F47890" w:rsidRPr="00B602AF" w:rsidRDefault="00F47890" w:rsidP="000B5621">
      <w:pPr>
        <w:spacing w:after="0"/>
        <w:rPr>
          <w:rFonts w:asciiTheme="majorHAnsi" w:hAnsiTheme="majorHAnsi"/>
          <w:b/>
        </w:rPr>
      </w:pPr>
      <w:r w:rsidRPr="00F47890">
        <w:rPr>
          <w:rFonts w:asciiTheme="majorHAnsi" w:hAnsiTheme="majorHAnsi"/>
          <w:b/>
          <w:sz w:val="22"/>
        </w:rPr>
        <w:t xml:space="preserve">Press Mentions </w:t>
      </w:r>
      <w:r>
        <w:rPr>
          <w:rFonts w:asciiTheme="majorHAnsi" w:hAnsiTheme="majorHAnsi"/>
          <w:b/>
          <w:sz w:val="22"/>
        </w:rPr>
        <w:t>–</w:t>
      </w:r>
      <w:r w:rsidRPr="00F47890">
        <w:rPr>
          <w:rFonts w:asciiTheme="majorHAnsi" w:hAnsiTheme="majorHAnsi"/>
          <w:b/>
          <w:sz w:val="22"/>
        </w:rPr>
        <w:t xml:space="preserve"> </w:t>
      </w:r>
      <w:r>
        <w:rPr>
          <w:rFonts w:asciiTheme="majorHAnsi" w:hAnsiTheme="majorHAnsi"/>
          <w:b/>
          <w:sz w:val="22"/>
        </w:rPr>
        <w:t>Reputation of New Homes</w:t>
      </w:r>
    </w:p>
    <w:p w:rsidR="00B602AF" w:rsidRPr="00F47890" w:rsidRDefault="00F31F45" w:rsidP="00F47890">
      <w:pPr>
        <w:rPr>
          <w:rFonts w:asciiTheme="majorHAnsi" w:eastAsia="Times New Roman" w:hAnsiTheme="majorHAnsi" w:cs="Times New Roman"/>
          <w:sz w:val="24"/>
          <w:lang w:val="en-GB" w:eastAsia="en-GB"/>
        </w:rPr>
      </w:pPr>
      <w:hyperlink r:id="rId69" w:history="1">
        <w:r w:rsidR="00B602AF" w:rsidRPr="00B602AF">
          <w:rPr>
            <w:rStyle w:val="Hyperlink"/>
            <w:rFonts w:asciiTheme="majorHAnsi" w:hAnsiTheme="majorHAnsi" w:cs="Arial"/>
            <w:i/>
            <w:sz w:val="22"/>
            <w:szCs w:val="22"/>
          </w:rPr>
          <w:t>“In the rush to build more homes – worry that new homes standards are slipping”</w:t>
        </w:r>
      </w:hyperlink>
      <w:r w:rsidR="00B602AF" w:rsidRPr="00B602AF">
        <w:rPr>
          <w:rStyle w:val="Hyperlink"/>
          <w:rFonts w:asciiTheme="majorHAnsi" w:hAnsiTheme="majorHAnsi" w:cs="Arial"/>
          <w:i/>
          <w:sz w:val="22"/>
          <w:szCs w:val="22"/>
        </w:rPr>
        <w:t xml:space="preserve"> </w:t>
      </w:r>
      <w:r w:rsidR="00B602AF" w:rsidRPr="00B602AF">
        <w:rPr>
          <w:rFonts w:asciiTheme="majorHAnsi" w:hAnsiTheme="majorHAnsi" w:cs="Arial"/>
          <w:sz w:val="22"/>
          <w:szCs w:val="22"/>
        </w:rPr>
        <w:t xml:space="preserve">explores the reputation of new build homes in the UK as the new government looks at how it will meet its promise of building 200,000 new homes </w:t>
      </w:r>
    </w:p>
    <w:p w:rsidR="00B602AF" w:rsidRPr="00F47890" w:rsidRDefault="00F31F45" w:rsidP="00B602AF">
      <w:pPr>
        <w:rPr>
          <w:rFonts w:asciiTheme="majorHAnsi" w:hAnsiTheme="majorHAnsi"/>
          <w:color w:val="7F7F7F" w:themeColor="text1" w:themeTint="80"/>
        </w:rPr>
      </w:pPr>
      <w:hyperlink r:id="rId70" w:history="1">
        <w:r w:rsidR="00B602AF" w:rsidRPr="00F47890">
          <w:rPr>
            <w:rStyle w:val="Hyperlink"/>
            <w:rFonts w:asciiTheme="majorHAnsi" w:hAnsiTheme="majorHAnsi"/>
            <w:color w:val="7F7F7F" w:themeColor="text1" w:themeTint="80"/>
          </w:rPr>
          <w:t>http://www.dailymail.co.uk/news/article-3127302/Too-small-no-character-poor-quality-fifth-prefer-buy-new-build-home.html</w:t>
        </w:r>
      </w:hyperlink>
    </w:p>
    <w:p w:rsidR="00B602AF" w:rsidRPr="00F47890" w:rsidRDefault="00F31F45" w:rsidP="00B602AF">
      <w:pPr>
        <w:rPr>
          <w:rFonts w:asciiTheme="majorHAnsi" w:hAnsiTheme="majorHAnsi"/>
          <w:color w:val="7F7F7F" w:themeColor="text1" w:themeTint="80"/>
        </w:rPr>
      </w:pPr>
      <w:hyperlink r:id="rId71" w:history="1">
        <w:r w:rsidR="00B602AF" w:rsidRPr="00F47890">
          <w:rPr>
            <w:rStyle w:val="Hyperlink"/>
            <w:rFonts w:asciiTheme="majorHAnsi" w:hAnsiTheme="majorHAnsi"/>
            <w:color w:val="7F7F7F" w:themeColor="text1" w:themeTint="80"/>
          </w:rPr>
          <w:t>http://www.propertyreporter.co.uk/property/public-concern-that-new-home-standards-are-slipping.html</w:t>
        </w:r>
      </w:hyperlink>
    </w:p>
    <w:p w:rsidR="00B602AF" w:rsidRPr="00F47890" w:rsidRDefault="00F31F45" w:rsidP="00B602AF">
      <w:pPr>
        <w:rPr>
          <w:rFonts w:asciiTheme="majorHAnsi" w:hAnsiTheme="majorHAnsi"/>
          <w:color w:val="7F7F7F" w:themeColor="text1" w:themeTint="80"/>
        </w:rPr>
      </w:pPr>
      <w:hyperlink r:id="rId72" w:history="1">
        <w:r w:rsidR="00B602AF" w:rsidRPr="00F47890">
          <w:rPr>
            <w:rStyle w:val="Hyperlink"/>
            <w:rFonts w:asciiTheme="majorHAnsi" w:hAnsiTheme="majorHAnsi"/>
            <w:color w:val="7F7F7F" w:themeColor="text1" w:themeTint="80"/>
          </w:rPr>
          <w:t>http://www.propertyindustryeye.com/twice-as-many-people-prefer-older-houses-to-new-homes/</w:t>
        </w:r>
      </w:hyperlink>
    </w:p>
    <w:p w:rsidR="00B602AF" w:rsidRPr="00F47890" w:rsidRDefault="00F31F45" w:rsidP="00B602AF">
      <w:pPr>
        <w:rPr>
          <w:rFonts w:asciiTheme="majorHAnsi" w:hAnsiTheme="majorHAnsi"/>
          <w:color w:val="7F7F7F" w:themeColor="text1" w:themeTint="80"/>
        </w:rPr>
      </w:pPr>
      <w:hyperlink r:id="rId73" w:history="1">
        <w:r w:rsidR="00B602AF" w:rsidRPr="00F47890">
          <w:rPr>
            <w:rStyle w:val="Hyperlink"/>
            <w:rFonts w:asciiTheme="majorHAnsi" w:hAnsiTheme="majorHAnsi"/>
            <w:color w:val="7F7F7F" w:themeColor="text1" w:themeTint="80"/>
          </w:rPr>
          <w:t>http://www.todaysconveyancer.co.uk/in-the-rush-to-build-more-homes-concern-that-new-homes-standards-are-slipping-cms-15271</w:t>
        </w:r>
      </w:hyperlink>
    </w:p>
    <w:p w:rsidR="00B602AF" w:rsidRPr="00F47890" w:rsidRDefault="00F31F45" w:rsidP="00B602AF">
      <w:pPr>
        <w:rPr>
          <w:rFonts w:asciiTheme="majorHAnsi" w:hAnsiTheme="majorHAnsi"/>
          <w:color w:val="7F7F7F" w:themeColor="text1" w:themeTint="80"/>
        </w:rPr>
      </w:pPr>
      <w:hyperlink r:id="rId74" w:history="1">
        <w:r w:rsidR="00B602AF" w:rsidRPr="00F47890">
          <w:rPr>
            <w:rStyle w:val="Hyperlink"/>
            <w:rFonts w:asciiTheme="majorHAnsi" w:hAnsiTheme="majorHAnsi"/>
            <w:color w:val="7F7F7F" w:themeColor="text1" w:themeTint="80"/>
          </w:rPr>
          <w:t>http://www.cityam.com/218179/new-build-or-old-house-just-one-five-prefer-new-properties-dubbed-rabbit-hutches-zero-charm</w:t>
        </w:r>
      </w:hyperlink>
    </w:p>
    <w:p w:rsidR="00717EC6" w:rsidRPr="00B602AF" w:rsidRDefault="00717EC6" w:rsidP="00717EC6">
      <w:pPr>
        <w:rPr>
          <w:rFonts w:asciiTheme="majorHAnsi" w:hAnsiTheme="majorHAnsi"/>
        </w:rPr>
      </w:pPr>
    </w:p>
    <w:sectPr w:rsidR="00717EC6" w:rsidRPr="00B602AF" w:rsidSect="00630EED">
      <w:headerReference w:type="even" r:id="rId75"/>
      <w:headerReference w:type="default" r:id="rId76"/>
      <w:footerReference w:type="even" r:id="rId77"/>
      <w:footerReference w:type="default" r:id="rId78"/>
      <w:headerReference w:type="first" r:id="rId79"/>
      <w:type w:val="continuous"/>
      <w:pgSz w:w="11900" w:h="16840"/>
      <w:pgMar w:top="1701" w:right="851" w:bottom="851" w:left="1418" w:header="1701"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F45" w:rsidRDefault="00F31F45">
      <w:pPr>
        <w:spacing w:after="0"/>
      </w:pPr>
      <w:r>
        <w:separator/>
      </w:r>
    </w:p>
  </w:endnote>
  <w:endnote w:type="continuationSeparator" w:id="0">
    <w:p w:rsidR="00F31F45" w:rsidRDefault="00F31F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4" w:rsidRDefault="00F070E4" w:rsidP="00AB49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070E4" w:rsidRDefault="00F070E4" w:rsidP="00AB49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995838"/>
      <w:docPartObj>
        <w:docPartGallery w:val="Page Numbers (Bottom of Page)"/>
        <w:docPartUnique/>
      </w:docPartObj>
    </w:sdtPr>
    <w:sdtEndPr>
      <w:rPr>
        <w:noProof/>
      </w:rPr>
    </w:sdtEndPr>
    <w:sdtContent>
      <w:p w:rsidR="00F070E4" w:rsidRDefault="00F070E4">
        <w:pPr>
          <w:pStyle w:val="Footer"/>
          <w:jc w:val="right"/>
        </w:pPr>
        <w:r>
          <w:fldChar w:fldCharType="begin"/>
        </w:r>
        <w:r>
          <w:instrText xml:space="preserve"> PAGE   \* MERGEFORMAT </w:instrText>
        </w:r>
        <w:r>
          <w:fldChar w:fldCharType="separate"/>
        </w:r>
        <w:r w:rsidR="007476C6">
          <w:rPr>
            <w:noProof/>
          </w:rPr>
          <w:t>22</w:t>
        </w:r>
        <w:r>
          <w:rPr>
            <w:noProof/>
          </w:rPr>
          <w:fldChar w:fldCharType="end"/>
        </w:r>
      </w:p>
    </w:sdtContent>
  </w:sdt>
  <w:p w:rsidR="00F070E4" w:rsidRDefault="00F070E4" w:rsidP="00AB49C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F45" w:rsidRDefault="00F31F45">
      <w:pPr>
        <w:spacing w:after="0"/>
      </w:pPr>
      <w:r>
        <w:separator/>
      </w:r>
    </w:p>
  </w:footnote>
  <w:footnote w:type="continuationSeparator" w:id="0">
    <w:p w:rsidR="00F31F45" w:rsidRDefault="00F31F4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4" w:rsidRDefault="00F070E4" w:rsidP="00EC2F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70E4" w:rsidRDefault="00F070E4" w:rsidP="00586F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4" w:rsidRDefault="00F07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4" w:rsidRPr="002F2F0C" w:rsidRDefault="00F070E4" w:rsidP="00CC1FD6">
    <w:pPr>
      <w:pStyle w:val="Header"/>
      <w:ind w:right="360"/>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C50"/>
    <w:multiLevelType w:val="hybridMultilevel"/>
    <w:tmpl w:val="EDF6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859BE"/>
    <w:multiLevelType w:val="hybridMultilevel"/>
    <w:tmpl w:val="2BAC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37980"/>
    <w:multiLevelType w:val="hybridMultilevel"/>
    <w:tmpl w:val="FE06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9C2BA8"/>
    <w:multiLevelType w:val="hybridMultilevel"/>
    <w:tmpl w:val="E02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5024E"/>
    <w:multiLevelType w:val="hybridMultilevel"/>
    <w:tmpl w:val="173C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166E2F"/>
    <w:multiLevelType w:val="hybridMultilevel"/>
    <w:tmpl w:val="4DEC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572592"/>
    <w:multiLevelType w:val="hybridMultilevel"/>
    <w:tmpl w:val="F29C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E54760"/>
    <w:multiLevelType w:val="hybridMultilevel"/>
    <w:tmpl w:val="DA3A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133AD8"/>
    <w:multiLevelType w:val="hybridMultilevel"/>
    <w:tmpl w:val="8DEAE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171A01"/>
    <w:multiLevelType w:val="hybridMultilevel"/>
    <w:tmpl w:val="AE6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7B06AC"/>
    <w:multiLevelType w:val="hybridMultilevel"/>
    <w:tmpl w:val="64403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42134C8"/>
    <w:multiLevelType w:val="hybridMultilevel"/>
    <w:tmpl w:val="5224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116963"/>
    <w:multiLevelType w:val="hybridMultilevel"/>
    <w:tmpl w:val="AD042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9A5570B"/>
    <w:multiLevelType w:val="hybridMultilevel"/>
    <w:tmpl w:val="24AA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6046CC"/>
    <w:multiLevelType w:val="hybridMultilevel"/>
    <w:tmpl w:val="9F32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324619"/>
    <w:multiLevelType w:val="hybridMultilevel"/>
    <w:tmpl w:val="CD5A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E0149A"/>
    <w:multiLevelType w:val="hybridMultilevel"/>
    <w:tmpl w:val="774CF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421897"/>
    <w:multiLevelType w:val="hybridMultilevel"/>
    <w:tmpl w:val="1F10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B74485"/>
    <w:multiLevelType w:val="hybridMultilevel"/>
    <w:tmpl w:val="4D2C0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A73121"/>
    <w:multiLevelType w:val="hybridMultilevel"/>
    <w:tmpl w:val="D8AA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A90364"/>
    <w:multiLevelType w:val="hybridMultilevel"/>
    <w:tmpl w:val="E2347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0C560A"/>
    <w:multiLevelType w:val="hybridMultilevel"/>
    <w:tmpl w:val="8AB6F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C37B89"/>
    <w:multiLevelType w:val="hybridMultilevel"/>
    <w:tmpl w:val="7BA4A126"/>
    <w:lvl w:ilvl="0" w:tplc="E006EA8E">
      <w:start w:val="1"/>
      <w:numFmt w:val="bullet"/>
      <w:pStyle w:val="Bulletstyle1stlevel"/>
      <w:lvlText w:val=""/>
      <w:lvlJc w:val="left"/>
      <w:pPr>
        <w:tabs>
          <w:tab w:val="num" w:pos="2155"/>
        </w:tabs>
        <w:ind w:left="2155" w:hanging="170"/>
      </w:pPr>
      <w:rPr>
        <w:rFonts w:ascii="Symbol" w:hAnsi="Symbol" w:hint="default"/>
        <w:color w:val="E8007A"/>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383E37"/>
    <w:multiLevelType w:val="hybridMultilevel"/>
    <w:tmpl w:val="FD741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4D5AA7"/>
    <w:multiLevelType w:val="hybridMultilevel"/>
    <w:tmpl w:val="2734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F64625"/>
    <w:multiLevelType w:val="hybridMultilevel"/>
    <w:tmpl w:val="6940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700402"/>
    <w:multiLevelType w:val="hybridMultilevel"/>
    <w:tmpl w:val="E6585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E312DC"/>
    <w:multiLevelType w:val="hybridMultilevel"/>
    <w:tmpl w:val="74F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8207CE"/>
    <w:multiLevelType w:val="hybridMultilevel"/>
    <w:tmpl w:val="3E50171E"/>
    <w:lvl w:ilvl="0" w:tplc="452626C0">
      <w:start w:val="1"/>
      <w:numFmt w:val="bullet"/>
      <w:pStyle w:val="Bulletstyle2ndlevel"/>
      <w:lvlText w:val=""/>
      <w:lvlJc w:val="left"/>
      <w:pPr>
        <w:tabs>
          <w:tab w:val="num" w:pos="340"/>
        </w:tabs>
        <w:ind w:left="340" w:hanging="170"/>
      </w:pPr>
      <w:rPr>
        <w:rFonts w:ascii="Symbol" w:hAnsi="Symbol" w:hint="default"/>
        <w:color w:val="E8007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850BB"/>
    <w:multiLevelType w:val="hybridMultilevel"/>
    <w:tmpl w:val="B672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0B23A5"/>
    <w:multiLevelType w:val="hybridMultilevel"/>
    <w:tmpl w:val="7F6A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C42FEE"/>
    <w:multiLevelType w:val="hybridMultilevel"/>
    <w:tmpl w:val="10D8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876ADA"/>
    <w:multiLevelType w:val="hybridMultilevel"/>
    <w:tmpl w:val="D9284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6A97E3A"/>
    <w:multiLevelType w:val="hybridMultilevel"/>
    <w:tmpl w:val="0E30B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B03E15"/>
    <w:multiLevelType w:val="hybridMultilevel"/>
    <w:tmpl w:val="B5CE156E"/>
    <w:lvl w:ilvl="0" w:tplc="3E2800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591106"/>
    <w:multiLevelType w:val="hybridMultilevel"/>
    <w:tmpl w:val="C372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961BA1"/>
    <w:multiLevelType w:val="hybridMultilevel"/>
    <w:tmpl w:val="6D30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3569FC"/>
    <w:multiLevelType w:val="hybridMultilevel"/>
    <w:tmpl w:val="565E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E107D9"/>
    <w:multiLevelType w:val="hybridMultilevel"/>
    <w:tmpl w:val="A25AE992"/>
    <w:lvl w:ilvl="0" w:tplc="476C895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1"/>
  </w:num>
  <w:num w:numId="4">
    <w:abstractNumId w:val="33"/>
  </w:num>
  <w:num w:numId="5">
    <w:abstractNumId w:val="38"/>
  </w:num>
  <w:num w:numId="6">
    <w:abstractNumId w:val="26"/>
  </w:num>
  <w:num w:numId="7">
    <w:abstractNumId w:val="19"/>
  </w:num>
  <w:num w:numId="8">
    <w:abstractNumId w:val="15"/>
  </w:num>
  <w:num w:numId="9">
    <w:abstractNumId w:val="4"/>
  </w:num>
  <w:num w:numId="10">
    <w:abstractNumId w:val="8"/>
  </w:num>
  <w:num w:numId="11">
    <w:abstractNumId w:val="13"/>
  </w:num>
  <w:num w:numId="12">
    <w:abstractNumId w:val="1"/>
  </w:num>
  <w:num w:numId="13">
    <w:abstractNumId w:val="14"/>
  </w:num>
  <w:num w:numId="14">
    <w:abstractNumId w:val="17"/>
  </w:num>
  <w:num w:numId="15">
    <w:abstractNumId w:val="0"/>
  </w:num>
  <w:num w:numId="16">
    <w:abstractNumId w:val="30"/>
  </w:num>
  <w:num w:numId="17">
    <w:abstractNumId w:val="25"/>
  </w:num>
  <w:num w:numId="18">
    <w:abstractNumId w:val="24"/>
  </w:num>
  <w:num w:numId="19">
    <w:abstractNumId w:val="11"/>
  </w:num>
  <w:num w:numId="20">
    <w:abstractNumId w:val="9"/>
  </w:num>
  <w:num w:numId="21">
    <w:abstractNumId w:val="18"/>
  </w:num>
  <w:num w:numId="22">
    <w:abstractNumId w:val="31"/>
  </w:num>
  <w:num w:numId="23">
    <w:abstractNumId w:val="5"/>
  </w:num>
  <w:num w:numId="24">
    <w:abstractNumId w:val="34"/>
  </w:num>
  <w:num w:numId="25">
    <w:abstractNumId w:val="7"/>
  </w:num>
  <w:num w:numId="26">
    <w:abstractNumId w:val="6"/>
  </w:num>
  <w:num w:numId="27">
    <w:abstractNumId w:val="36"/>
  </w:num>
  <w:num w:numId="28">
    <w:abstractNumId w:val="37"/>
  </w:num>
  <w:num w:numId="29">
    <w:abstractNumId w:val="3"/>
  </w:num>
  <w:num w:numId="30">
    <w:abstractNumId w:val="20"/>
  </w:num>
  <w:num w:numId="31">
    <w:abstractNumId w:val="12"/>
  </w:num>
  <w:num w:numId="32">
    <w:abstractNumId w:val="29"/>
  </w:num>
  <w:num w:numId="33">
    <w:abstractNumId w:val="35"/>
  </w:num>
  <w:num w:numId="34">
    <w:abstractNumId w:val="27"/>
  </w:num>
  <w:num w:numId="35">
    <w:abstractNumId w:val="32"/>
  </w:num>
  <w:num w:numId="36">
    <w:abstractNumId w:val="2"/>
  </w:num>
  <w:num w:numId="37">
    <w:abstractNumId w:val="10"/>
  </w:num>
  <w:num w:numId="38">
    <w:abstractNumId w:val="16"/>
  </w:num>
  <w:num w:numId="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2E3"/>
    <w:rsid w:val="00010BD5"/>
    <w:rsid w:val="00012D56"/>
    <w:rsid w:val="00025360"/>
    <w:rsid w:val="00031667"/>
    <w:rsid w:val="0003195E"/>
    <w:rsid w:val="00034BF5"/>
    <w:rsid w:val="000412A3"/>
    <w:rsid w:val="0004193B"/>
    <w:rsid w:val="00044EEA"/>
    <w:rsid w:val="00045FF7"/>
    <w:rsid w:val="000553DC"/>
    <w:rsid w:val="000556B1"/>
    <w:rsid w:val="00057A97"/>
    <w:rsid w:val="00064CBD"/>
    <w:rsid w:val="000652F3"/>
    <w:rsid w:val="00066CC0"/>
    <w:rsid w:val="0007184D"/>
    <w:rsid w:val="00080495"/>
    <w:rsid w:val="00080BF7"/>
    <w:rsid w:val="000812E3"/>
    <w:rsid w:val="000846B7"/>
    <w:rsid w:val="00084E8F"/>
    <w:rsid w:val="000854D1"/>
    <w:rsid w:val="00086945"/>
    <w:rsid w:val="0009405C"/>
    <w:rsid w:val="00095848"/>
    <w:rsid w:val="000A71AD"/>
    <w:rsid w:val="000B4408"/>
    <w:rsid w:val="000B5621"/>
    <w:rsid w:val="000C1217"/>
    <w:rsid w:val="000C2F9A"/>
    <w:rsid w:val="000C3C71"/>
    <w:rsid w:val="000C7875"/>
    <w:rsid w:val="000D4917"/>
    <w:rsid w:val="000E04F9"/>
    <w:rsid w:val="000E70E9"/>
    <w:rsid w:val="000F4530"/>
    <w:rsid w:val="000F5247"/>
    <w:rsid w:val="00100A25"/>
    <w:rsid w:val="00102BB7"/>
    <w:rsid w:val="00103E2A"/>
    <w:rsid w:val="00104AD8"/>
    <w:rsid w:val="00104D62"/>
    <w:rsid w:val="0011120A"/>
    <w:rsid w:val="001149F0"/>
    <w:rsid w:val="0011697A"/>
    <w:rsid w:val="001305F1"/>
    <w:rsid w:val="00140BBD"/>
    <w:rsid w:val="00141373"/>
    <w:rsid w:val="00150AA9"/>
    <w:rsid w:val="00155946"/>
    <w:rsid w:val="001609AA"/>
    <w:rsid w:val="0016293B"/>
    <w:rsid w:val="00163222"/>
    <w:rsid w:val="0016493C"/>
    <w:rsid w:val="00165AF3"/>
    <w:rsid w:val="00170058"/>
    <w:rsid w:val="00173EB1"/>
    <w:rsid w:val="001750B0"/>
    <w:rsid w:val="00175921"/>
    <w:rsid w:val="00176EF9"/>
    <w:rsid w:val="00181512"/>
    <w:rsid w:val="00194FF1"/>
    <w:rsid w:val="001965AF"/>
    <w:rsid w:val="001A0959"/>
    <w:rsid w:val="001A7932"/>
    <w:rsid w:val="001B0517"/>
    <w:rsid w:val="001B1B3A"/>
    <w:rsid w:val="001C15B0"/>
    <w:rsid w:val="001C616B"/>
    <w:rsid w:val="001C68F8"/>
    <w:rsid w:val="001D1FE4"/>
    <w:rsid w:val="001D3DFC"/>
    <w:rsid w:val="001D74A1"/>
    <w:rsid w:val="001E2070"/>
    <w:rsid w:val="001E43E4"/>
    <w:rsid w:val="001F5C72"/>
    <w:rsid w:val="002013C6"/>
    <w:rsid w:val="002015DE"/>
    <w:rsid w:val="00205786"/>
    <w:rsid w:val="002163B2"/>
    <w:rsid w:val="00217D37"/>
    <w:rsid w:val="00227753"/>
    <w:rsid w:val="00245B41"/>
    <w:rsid w:val="00246BE7"/>
    <w:rsid w:val="00253A6F"/>
    <w:rsid w:val="0025581D"/>
    <w:rsid w:val="002571A7"/>
    <w:rsid w:val="00260CCE"/>
    <w:rsid w:val="00266BFA"/>
    <w:rsid w:val="002706E1"/>
    <w:rsid w:val="002712CD"/>
    <w:rsid w:val="00276ECB"/>
    <w:rsid w:val="00280A90"/>
    <w:rsid w:val="002875F4"/>
    <w:rsid w:val="00290C91"/>
    <w:rsid w:val="00293B9E"/>
    <w:rsid w:val="00294A3E"/>
    <w:rsid w:val="002952B2"/>
    <w:rsid w:val="002961AC"/>
    <w:rsid w:val="002A10F0"/>
    <w:rsid w:val="002A6031"/>
    <w:rsid w:val="002A618B"/>
    <w:rsid w:val="002B409C"/>
    <w:rsid w:val="002B4F57"/>
    <w:rsid w:val="002B5134"/>
    <w:rsid w:val="002B635D"/>
    <w:rsid w:val="002D73B8"/>
    <w:rsid w:val="002E1583"/>
    <w:rsid w:val="002E1ADC"/>
    <w:rsid w:val="002E43D5"/>
    <w:rsid w:val="002E44EF"/>
    <w:rsid w:val="002F13DD"/>
    <w:rsid w:val="002F2D8B"/>
    <w:rsid w:val="002F2F0C"/>
    <w:rsid w:val="00300886"/>
    <w:rsid w:val="00302CB6"/>
    <w:rsid w:val="003057C9"/>
    <w:rsid w:val="0031516F"/>
    <w:rsid w:val="00323C69"/>
    <w:rsid w:val="00324E20"/>
    <w:rsid w:val="00327C17"/>
    <w:rsid w:val="00335821"/>
    <w:rsid w:val="00336050"/>
    <w:rsid w:val="00336718"/>
    <w:rsid w:val="0034291F"/>
    <w:rsid w:val="00345FF7"/>
    <w:rsid w:val="00347626"/>
    <w:rsid w:val="00364640"/>
    <w:rsid w:val="00366AC3"/>
    <w:rsid w:val="00372F0E"/>
    <w:rsid w:val="00380DEB"/>
    <w:rsid w:val="0038375A"/>
    <w:rsid w:val="00384A8A"/>
    <w:rsid w:val="003933AA"/>
    <w:rsid w:val="00393610"/>
    <w:rsid w:val="00396E86"/>
    <w:rsid w:val="003A2861"/>
    <w:rsid w:val="003A3F24"/>
    <w:rsid w:val="003A488F"/>
    <w:rsid w:val="003B16E8"/>
    <w:rsid w:val="003B3A5A"/>
    <w:rsid w:val="003B7927"/>
    <w:rsid w:val="003C0DD7"/>
    <w:rsid w:val="003C5160"/>
    <w:rsid w:val="003C5B32"/>
    <w:rsid w:val="003C6332"/>
    <w:rsid w:val="003C6BED"/>
    <w:rsid w:val="003E11B4"/>
    <w:rsid w:val="003E1D5C"/>
    <w:rsid w:val="003F3CBB"/>
    <w:rsid w:val="00400C51"/>
    <w:rsid w:val="0040102D"/>
    <w:rsid w:val="00401D5A"/>
    <w:rsid w:val="00401FAF"/>
    <w:rsid w:val="0040216F"/>
    <w:rsid w:val="00402662"/>
    <w:rsid w:val="00413ED3"/>
    <w:rsid w:val="00415DE5"/>
    <w:rsid w:val="00422F64"/>
    <w:rsid w:val="00425990"/>
    <w:rsid w:val="00426218"/>
    <w:rsid w:val="00426AEA"/>
    <w:rsid w:val="00427CE9"/>
    <w:rsid w:val="00431D3A"/>
    <w:rsid w:val="004367C0"/>
    <w:rsid w:val="00436B9B"/>
    <w:rsid w:val="00437F9D"/>
    <w:rsid w:val="0044193A"/>
    <w:rsid w:val="00446274"/>
    <w:rsid w:val="0044677A"/>
    <w:rsid w:val="00455F3D"/>
    <w:rsid w:val="004576D5"/>
    <w:rsid w:val="00460704"/>
    <w:rsid w:val="0046293D"/>
    <w:rsid w:val="004826E9"/>
    <w:rsid w:val="004915E4"/>
    <w:rsid w:val="004A0F24"/>
    <w:rsid w:val="004A21B5"/>
    <w:rsid w:val="004A2E80"/>
    <w:rsid w:val="004A52CD"/>
    <w:rsid w:val="004B3520"/>
    <w:rsid w:val="004B7DD9"/>
    <w:rsid w:val="004C1C2A"/>
    <w:rsid w:val="004D05A4"/>
    <w:rsid w:val="004D09FB"/>
    <w:rsid w:val="004D14CD"/>
    <w:rsid w:val="004D55A3"/>
    <w:rsid w:val="004D5C9D"/>
    <w:rsid w:val="004D754F"/>
    <w:rsid w:val="004E2759"/>
    <w:rsid w:val="004E7694"/>
    <w:rsid w:val="004F0F39"/>
    <w:rsid w:val="004F4A30"/>
    <w:rsid w:val="004F62E5"/>
    <w:rsid w:val="005005B3"/>
    <w:rsid w:val="00513C82"/>
    <w:rsid w:val="00517888"/>
    <w:rsid w:val="0052693A"/>
    <w:rsid w:val="00530733"/>
    <w:rsid w:val="00541765"/>
    <w:rsid w:val="00544709"/>
    <w:rsid w:val="00544998"/>
    <w:rsid w:val="00545D49"/>
    <w:rsid w:val="00546570"/>
    <w:rsid w:val="00550447"/>
    <w:rsid w:val="00552D52"/>
    <w:rsid w:val="00555201"/>
    <w:rsid w:val="00555FC1"/>
    <w:rsid w:val="005611B6"/>
    <w:rsid w:val="0056420D"/>
    <w:rsid w:val="00564B71"/>
    <w:rsid w:val="0056627A"/>
    <w:rsid w:val="00566CB9"/>
    <w:rsid w:val="005702C8"/>
    <w:rsid w:val="0057030E"/>
    <w:rsid w:val="00574553"/>
    <w:rsid w:val="00584303"/>
    <w:rsid w:val="00586F05"/>
    <w:rsid w:val="005925D6"/>
    <w:rsid w:val="00593565"/>
    <w:rsid w:val="00596589"/>
    <w:rsid w:val="00596D13"/>
    <w:rsid w:val="00597B8E"/>
    <w:rsid w:val="005A203A"/>
    <w:rsid w:val="005A4783"/>
    <w:rsid w:val="005A47CB"/>
    <w:rsid w:val="005A67B6"/>
    <w:rsid w:val="005B32CD"/>
    <w:rsid w:val="005B6F15"/>
    <w:rsid w:val="005C2AD2"/>
    <w:rsid w:val="005C6FF4"/>
    <w:rsid w:val="005C7937"/>
    <w:rsid w:val="005D42CD"/>
    <w:rsid w:val="005E0E56"/>
    <w:rsid w:val="005E6FA0"/>
    <w:rsid w:val="005F5825"/>
    <w:rsid w:val="005F5F65"/>
    <w:rsid w:val="005F7404"/>
    <w:rsid w:val="005F7921"/>
    <w:rsid w:val="00600FFD"/>
    <w:rsid w:val="00605441"/>
    <w:rsid w:val="006123CC"/>
    <w:rsid w:val="006163C2"/>
    <w:rsid w:val="00622833"/>
    <w:rsid w:val="00630EED"/>
    <w:rsid w:val="00636335"/>
    <w:rsid w:val="00646D56"/>
    <w:rsid w:val="00652C19"/>
    <w:rsid w:val="006530D9"/>
    <w:rsid w:val="0065319E"/>
    <w:rsid w:val="00656A46"/>
    <w:rsid w:val="00667B91"/>
    <w:rsid w:val="0067433F"/>
    <w:rsid w:val="0068179B"/>
    <w:rsid w:val="00693D87"/>
    <w:rsid w:val="00695F47"/>
    <w:rsid w:val="00696308"/>
    <w:rsid w:val="00696738"/>
    <w:rsid w:val="006B3859"/>
    <w:rsid w:val="006D1763"/>
    <w:rsid w:val="006D3381"/>
    <w:rsid w:val="006D4557"/>
    <w:rsid w:val="006E2079"/>
    <w:rsid w:val="006E4B85"/>
    <w:rsid w:val="006E7DF0"/>
    <w:rsid w:val="006F2C4A"/>
    <w:rsid w:val="006F60A2"/>
    <w:rsid w:val="0070475A"/>
    <w:rsid w:val="00707D87"/>
    <w:rsid w:val="00712DE9"/>
    <w:rsid w:val="0071579E"/>
    <w:rsid w:val="00717EC6"/>
    <w:rsid w:val="00726A57"/>
    <w:rsid w:val="00727F3B"/>
    <w:rsid w:val="00735AC8"/>
    <w:rsid w:val="007426BF"/>
    <w:rsid w:val="00743EDB"/>
    <w:rsid w:val="007441B2"/>
    <w:rsid w:val="007476C6"/>
    <w:rsid w:val="00752C70"/>
    <w:rsid w:val="00752E39"/>
    <w:rsid w:val="00754F3F"/>
    <w:rsid w:val="00756311"/>
    <w:rsid w:val="0076058A"/>
    <w:rsid w:val="007644CA"/>
    <w:rsid w:val="00770CAB"/>
    <w:rsid w:val="00770F16"/>
    <w:rsid w:val="0077141E"/>
    <w:rsid w:val="00776812"/>
    <w:rsid w:val="0077742A"/>
    <w:rsid w:val="00781E60"/>
    <w:rsid w:val="0078307E"/>
    <w:rsid w:val="00791326"/>
    <w:rsid w:val="0079188F"/>
    <w:rsid w:val="007925C0"/>
    <w:rsid w:val="007A30F5"/>
    <w:rsid w:val="007A66B2"/>
    <w:rsid w:val="007B1E58"/>
    <w:rsid w:val="007B2E28"/>
    <w:rsid w:val="007B4F12"/>
    <w:rsid w:val="007C0E3C"/>
    <w:rsid w:val="007C235D"/>
    <w:rsid w:val="007D5EBF"/>
    <w:rsid w:val="007D61B9"/>
    <w:rsid w:val="007D7F45"/>
    <w:rsid w:val="007E4C7E"/>
    <w:rsid w:val="007F1691"/>
    <w:rsid w:val="007F19D0"/>
    <w:rsid w:val="007F4ED0"/>
    <w:rsid w:val="0080628C"/>
    <w:rsid w:val="00810F7E"/>
    <w:rsid w:val="00816F25"/>
    <w:rsid w:val="00825749"/>
    <w:rsid w:val="00827521"/>
    <w:rsid w:val="00846C2E"/>
    <w:rsid w:val="00854787"/>
    <w:rsid w:val="008553AF"/>
    <w:rsid w:val="00857450"/>
    <w:rsid w:val="00861E8F"/>
    <w:rsid w:val="00862E37"/>
    <w:rsid w:val="00865683"/>
    <w:rsid w:val="00865693"/>
    <w:rsid w:val="00874695"/>
    <w:rsid w:val="0087784E"/>
    <w:rsid w:val="0088048A"/>
    <w:rsid w:val="00880978"/>
    <w:rsid w:val="008878FF"/>
    <w:rsid w:val="008939F1"/>
    <w:rsid w:val="00893C88"/>
    <w:rsid w:val="00894933"/>
    <w:rsid w:val="008954C0"/>
    <w:rsid w:val="008A5864"/>
    <w:rsid w:val="008B4284"/>
    <w:rsid w:val="008B5D9D"/>
    <w:rsid w:val="008B7C90"/>
    <w:rsid w:val="008C1C5C"/>
    <w:rsid w:val="008C3DFE"/>
    <w:rsid w:val="008C7725"/>
    <w:rsid w:val="008D652E"/>
    <w:rsid w:val="008E5F18"/>
    <w:rsid w:val="008E7911"/>
    <w:rsid w:val="008E79A2"/>
    <w:rsid w:val="008E7C40"/>
    <w:rsid w:val="008F3280"/>
    <w:rsid w:val="00910265"/>
    <w:rsid w:val="00912CAA"/>
    <w:rsid w:val="009132AD"/>
    <w:rsid w:val="0091575D"/>
    <w:rsid w:val="00916D7F"/>
    <w:rsid w:val="009236E9"/>
    <w:rsid w:val="0094248D"/>
    <w:rsid w:val="00947B76"/>
    <w:rsid w:val="00951292"/>
    <w:rsid w:val="009544A2"/>
    <w:rsid w:val="00955BB1"/>
    <w:rsid w:val="00962895"/>
    <w:rsid w:val="00963C40"/>
    <w:rsid w:val="00963FE9"/>
    <w:rsid w:val="00970998"/>
    <w:rsid w:val="00971EAB"/>
    <w:rsid w:val="009815D3"/>
    <w:rsid w:val="0098265A"/>
    <w:rsid w:val="009854FB"/>
    <w:rsid w:val="0099128C"/>
    <w:rsid w:val="009A06F9"/>
    <w:rsid w:val="009A1CB4"/>
    <w:rsid w:val="009A65B6"/>
    <w:rsid w:val="009B1972"/>
    <w:rsid w:val="009B570F"/>
    <w:rsid w:val="009B67BD"/>
    <w:rsid w:val="009C00B1"/>
    <w:rsid w:val="009C3360"/>
    <w:rsid w:val="009C344E"/>
    <w:rsid w:val="009C62D2"/>
    <w:rsid w:val="009C6417"/>
    <w:rsid w:val="009D253F"/>
    <w:rsid w:val="009D7D03"/>
    <w:rsid w:val="009E69AC"/>
    <w:rsid w:val="009F246D"/>
    <w:rsid w:val="00A00E45"/>
    <w:rsid w:val="00A017C7"/>
    <w:rsid w:val="00A06603"/>
    <w:rsid w:val="00A118C2"/>
    <w:rsid w:val="00A151BB"/>
    <w:rsid w:val="00A15B1E"/>
    <w:rsid w:val="00A15EB9"/>
    <w:rsid w:val="00A16453"/>
    <w:rsid w:val="00A26215"/>
    <w:rsid w:val="00A26F4A"/>
    <w:rsid w:val="00A30257"/>
    <w:rsid w:val="00A315FC"/>
    <w:rsid w:val="00A32BF3"/>
    <w:rsid w:val="00A33753"/>
    <w:rsid w:val="00A41797"/>
    <w:rsid w:val="00A44518"/>
    <w:rsid w:val="00A44B43"/>
    <w:rsid w:val="00A502B5"/>
    <w:rsid w:val="00A50324"/>
    <w:rsid w:val="00A5382D"/>
    <w:rsid w:val="00A541B8"/>
    <w:rsid w:val="00A56834"/>
    <w:rsid w:val="00A64D0E"/>
    <w:rsid w:val="00A67D1A"/>
    <w:rsid w:val="00A72138"/>
    <w:rsid w:val="00A75873"/>
    <w:rsid w:val="00A75D02"/>
    <w:rsid w:val="00A75D69"/>
    <w:rsid w:val="00A76F4E"/>
    <w:rsid w:val="00A83117"/>
    <w:rsid w:val="00A83D52"/>
    <w:rsid w:val="00A85509"/>
    <w:rsid w:val="00A87A2A"/>
    <w:rsid w:val="00A9031B"/>
    <w:rsid w:val="00A90B9C"/>
    <w:rsid w:val="00AA112B"/>
    <w:rsid w:val="00AA1A18"/>
    <w:rsid w:val="00AA2356"/>
    <w:rsid w:val="00AA28AA"/>
    <w:rsid w:val="00AA380F"/>
    <w:rsid w:val="00AA5E0E"/>
    <w:rsid w:val="00AB49C1"/>
    <w:rsid w:val="00AD4253"/>
    <w:rsid w:val="00AE00E1"/>
    <w:rsid w:val="00AE1DBF"/>
    <w:rsid w:val="00AF0FBB"/>
    <w:rsid w:val="00AF4ED9"/>
    <w:rsid w:val="00AF56B1"/>
    <w:rsid w:val="00AF6A3D"/>
    <w:rsid w:val="00AF7649"/>
    <w:rsid w:val="00AF798B"/>
    <w:rsid w:val="00B01E6A"/>
    <w:rsid w:val="00B022FF"/>
    <w:rsid w:val="00B02C97"/>
    <w:rsid w:val="00B236EE"/>
    <w:rsid w:val="00B244B8"/>
    <w:rsid w:val="00B32900"/>
    <w:rsid w:val="00B34001"/>
    <w:rsid w:val="00B353C5"/>
    <w:rsid w:val="00B41F6A"/>
    <w:rsid w:val="00B4251F"/>
    <w:rsid w:val="00B449D3"/>
    <w:rsid w:val="00B46347"/>
    <w:rsid w:val="00B57F3E"/>
    <w:rsid w:val="00B602AF"/>
    <w:rsid w:val="00B63319"/>
    <w:rsid w:val="00B63DDE"/>
    <w:rsid w:val="00B66B89"/>
    <w:rsid w:val="00B734D0"/>
    <w:rsid w:val="00B8623B"/>
    <w:rsid w:val="00B86CF5"/>
    <w:rsid w:val="00B90616"/>
    <w:rsid w:val="00BA3188"/>
    <w:rsid w:val="00BA5810"/>
    <w:rsid w:val="00BB06DF"/>
    <w:rsid w:val="00BB0C75"/>
    <w:rsid w:val="00BB3691"/>
    <w:rsid w:val="00BB6A00"/>
    <w:rsid w:val="00BC3E71"/>
    <w:rsid w:val="00BC7AC9"/>
    <w:rsid w:val="00BD3C0D"/>
    <w:rsid w:val="00BE3A8C"/>
    <w:rsid w:val="00BE4138"/>
    <w:rsid w:val="00BF04F9"/>
    <w:rsid w:val="00BF3E4A"/>
    <w:rsid w:val="00BF4714"/>
    <w:rsid w:val="00BF597B"/>
    <w:rsid w:val="00BF654A"/>
    <w:rsid w:val="00C03D63"/>
    <w:rsid w:val="00C145AF"/>
    <w:rsid w:val="00C16F5C"/>
    <w:rsid w:val="00C20B2E"/>
    <w:rsid w:val="00C233AE"/>
    <w:rsid w:val="00C23847"/>
    <w:rsid w:val="00C23B6E"/>
    <w:rsid w:val="00C32F30"/>
    <w:rsid w:val="00C36B17"/>
    <w:rsid w:val="00C41F8A"/>
    <w:rsid w:val="00C57300"/>
    <w:rsid w:val="00C61A07"/>
    <w:rsid w:val="00C744C0"/>
    <w:rsid w:val="00C7551B"/>
    <w:rsid w:val="00C75FEE"/>
    <w:rsid w:val="00C81399"/>
    <w:rsid w:val="00C82329"/>
    <w:rsid w:val="00C863F0"/>
    <w:rsid w:val="00C868EF"/>
    <w:rsid w:val="00C90995"/>
    <w:rsid w:val="00C9376F"/>
    <w:rsid w:val="00CA4699"/>
    <w:rsid w:val="00CA52C1"/>
    <w:rsid w:val="00CA539D"/>
    <w:rsid w:val="00CB4E37"/>
    <w:rsid w:val="00CB596E"/>
    <w:rsid w:val="00CB633D"/>
    <w:rsid w:val="00CB70F1"/>
    <w:rsid w:val="00CC1FD6"/>
    <w:rsid w:val="00CC7030"/>
    <w:rsid w:val="00CD0475"/>
    <w:rsid w:val="00CD3245"/>
    <w:rsid w:val="00CD6F4F"/>
    <w:rsid w:val="00CE03FF"/>
    <w:rsid w:val="00CE1EF2"/>
    <w:rsid w:val="00CE7B3B"/>
    <w:rsid w:val="00CF41B6"/>
    <w:rsid w:val="00CF4736"/>
    <w:rsid w:val="00CF5484"/>
    <w:rsid w:val="00CF56A4"/>
    <w:rsid w:val="00CF5A02"/>
    <w:rsid w:val="00D038FA"/>
    <w:rsid w:val="00D04BA6"/>
    <w:rsid w:val="00D176FB"/>
    <w:rsid w:val="00D260CB"/>
    <w:rsid w:val="00D32E42"/>
    <w:rsid w:val="00D35047"/>
    <w:rsid w:val="00D35510"/>
    <w:rsid w:val="00D4260D"/>
    <w:rsid w:val="00D42991"/>
    <w:rsid w:val="00D43326"/>
    <w:rsid w:val="00D43E3E"/>
    <w:rsid w:val="00D4643B"/>
    <w:rsid w:val="00D508F2"/>
    <w:rsid w:val="00D51209"/>
    <w:rsid w:val="00D57CEB"/>
    <w:rsid w:val="00D62066"/>
    <w:rsid w:val="00D66443"/>
    <w:rsid w:val="00D730F3"/>
    <w:rsid w:val="00D73931"/>
    <w:rsid w:val="00D76A78"/>
    <w:rsid w:val="00D91875"/>
    <w:rsid w:val="00DA0E12"/>
    <w:rsid w:val="00DB0B0F"/>
    <w:rsid w:val="00DB702D"/>
    <w:rsid w:val="00DC2366"/>
    <w:rsid w:val="00DC55D8"/>
    <w:rsid w:val="00DC6D91"/>
    <w:rsid w:val="00DD13BB"/>
    <w:rsid w:val="00DE0B9B"/>
    <w:rsid w:val="00DE1285"/>
    <w:rsid w:val="00DE250E"/>
    <w:rsid w:val="00DE562A"/>
    <w:rsid w:val="00DE60A4"/>
    <w:rsid w:val="00DF2A16"/>
    <w:rsid w:val="00DF7A76"/>
    <w:rsid w:val="00E018ED"/>
    <w:rsid w:val="00E03510"/>
    <w:rsid w:val="00E06323"/>
    <w:rsid w:val="00E12360"/>
    <w:rsid w:val="00E17967"/>
    <w:rsid w:val="00E21831"/>
    <w:rsid w:val="00E220CA"/>
    <w:rsid w:val="00E252DA"/>
    <w:rsid w:val="00E27BCC"/>
    <w:rsid w:val="00E32B12"/>
    <w:rsid w:val="00E3384E"/>
    <w:rsid w:val="00E33931"/>
    <w:rsid w:val="00E34121"/>
    <w:rsid w:val="00E3533B"/>
    <w:rsid w:val="00E35687"/>
    <w:rsid w:val="00E36CC6"/>
    <w:rsid w:val="00E37B86"/>
    <w:rsid w:val="00E4249A"/>
    <w:rsid w:val="00E50CE0"/>
    <w:rsid w:val="00E5139B"/>
    <w:rsid w:val="00E51AA0"/>
    <w:rsid w:val="00E52B98"/>
    <w:rsid w:val="00E54FE5"/>
    <w:rsid w:val="00E56903"/>
    <w:rsid w:val="00E6355D"/>
    <w:rsid w:val="00E65C86"/>
    <w:rsid w:val="00E67145"/>
    <w:rsid w:val="00E71DCE"/>
    <w:rsid w:val="00E77039"/>
    <w:rsid w:val="00E87530"/>
    <w:rsid w:val="00E875C6"/>
    <w:rsid w:val="00E9001E"/>
    <w:rsid w:val="00E92087"/>
    <w:rsid w:val="00E937C3"/>
    <w:rsid w:val="00E95518"/>
    <w:rsid w:val="00EA200D"/>
    <w:rsid w:val="00EA5C7D"/>
    <w:rsid w:val="00EB7A76"/>
    <w:rsid w:val="00EC1E1C"/>
    <w:rsid w:val="00EC276B"/>
    <w:rsid w:val="00EC2F8D"/>
    <w:rsid w:val="00EC2FF5"/>
    <w:rsid w:val="00EC5844"/>
    <w:rsid w:val="00ED10ED"/>
    <w:rsid w:val="00ED4289"/>
    <w:rsid w:val="00ED4CC3"/>
    <w:rsid w:val="00EE12EF"/>
    <w:rsid w:val="00EE17D0"/>
    <w:rsid w:val="00EF023E"/>
    <w:rsid w:val="00EF1F68"/>
    <w:rsid w:val="00F0419F"/>
    <w:rsid w:val="00F04BF9"/>
    <w:rsid w:val="00F05939"/>
    <w:rsid w:val="00F05B1C"/>
    <w:rsid w:val="00F070E4"/>
    <w:rsid w:val="00F114AA"/>
    <w:rsid w:val="00F13158"/>
    <w:rsid w:val="00F203E8"/>
    <w:rsid w:val="00F24DC9"/>
    <w:rsid w:val="00F27AD4"/>
    <w:rsid w:val="00F31F45"/>
    <w:rsid w:val="00F35B95"/>
    <w:rsid w:val="00F36D77"/>
    <w:rsid w:val="00F42B72"/>
    <w:rsid w:val="00F46784"/>
    <w:rsid w:val="00F47890"/>
    <w:rsid w:val="00F54E1F"/>
    <w:rsid w:val="00F6286D"/>
    <w:rsid w:val="00F6435E"/>
    <w:rsid w:val="00F64667"/>
    <w:rsid w:val="00F75EF8"/>
    <w:rsid w:val="00F77BF1"/>
    <w:rsid w:val="00F81FAE"/>
    <w:rsid w:val="00F952F8"/>
    <w:rsid w:val="00F95F70"/>
    <w:rsid w:val="00FA67F5"/>
    <w:rsid w:val="00FB3F19"/>
    <w:rsid w:val="00FB42C7"/>
    <w:rsid w:val="00FB55B0"/>
    <w:rsid w:val="00FB6D2C"/>
    <w:rsid w:val="00FC1118"/>
    <w:rsid w:val="00FC2174"/>
    <w:rsid w:val="00FC3DFE"/>
    <w:rsid w:val="00FD0EC0"/>
    <w:rsid w:val="00FD4471"/>
    <w:rsid w:val="00FD47B6"/>
    <w:rsid w:val="00FE1AF0"/>
    <w:rsid w:val="00FF0044"/>
    <w:rsid w:val="00FF7CC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BCA726C-279B-40AD-86A1-F24FB06E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qFormat="1"/>
    <w:lsdException w:name="heading 2"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C19"/>
    <w:rPr>
      <w:rFonts w:ascii="Arial" w:hAnsi="Arial"/>
      <w:sz w:val="18"/>
    </w:rPr>
  </w:style>
  <w:style w:type="paragraph" w:styleId="Heading1">
    <w:name w:val="heading 1"/>
    <w:basedOn w:val="Normal"/>
    <w:next w:val="Normal"/>
    <w:link w:val="Heading1Char"/>
    <w:qFormat/>
    <w:rsid w:val="00D43326"/>
    <w:pPr>
      <w:keepNext/>
      <w:keepLines/>
      <w:spacing w:after="20" w:line="280" w:lineRule="exact"/>
      <w:outlineLvl w:val="0"/>
    </w:pPr>
    <w:rPr>
      <w:rFonts w:eastAsiaTheme="majorEastAsia" w:cstheme="majorBidi"/>
      <w:b/>
      <w:bCs/>
      <w:color w:val="480058"/>
      <w:sz w:val="28"/>
      <w:szCs w:val="32"/>
    </w:rPr>
  </w:style>
  <w:style w:type="paragraph" w:styleId="Heading2">
    <w:name w:val="heading 2"/>
    <w:basedOn w:val="Normal"/>
    <w:next w:val="Normal"/>
    <w:link w:val="Heading2Char"/>
    <w:uiPriority w:val="9"/>
    <w:qFormat/>
    <w:rsid w:val="00A56834"/>
    <w:pPr>
      <w:keepNext/>
      <w:keepLines/>
      <w:spacing w:after="0" w:line="240" w:lineRule="exact"/>
      <w:outlineLvl w:val="1"/>
    </w:pPr>
    <w:rPr>
      <w:rFonts w:eastAsiaTheme="majorEastAsia" w:cstheme="majorBidi"/>
      <w:bCs/>
      <w:color w:val="48005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3326"/>
    <w:rPr>
      <w:rFonts w:ascii="Arial" w:eastAsiaTheme="majorEastAsia" w:hAnsi="Arial" w:cstheme="majorBidi"/>
      <w:b/>
      <w:bCs/>
      <w:color w:val="480058"/>
      <w:sz w:val="28"/>
      <w:szCs w:val="32"/>
    </w:rPr>
  </w:style>
  <w:style w:type="paragraph" w:styleId="Header">
    <w:name w:val="header"/>
    <w:basedOn w:val="Normal"/>
    <w:link w:val="HeaderChar"/>
    <w:uiPriority w:val="99"/>
    <w:unhideWhenUsed/>
    <w:rsid w:val="00E6355D"/>
    <w:pPr>
      <w:tabs>
        <w:tab w:val="center" w:pos="4320"/>
        <w:tab w:val="right" w:pos="8640"/>
      </w:tabs>
      <w:spacing w:after="0"/>
    </w:pPr>
  </w:style>
  <w:style w:type="character" w:customStyle="1" w:styleId="HeaderChar">
    <w:name w:val="Header Char"/>
    <w:basedOn w:val="DefaultParagraphFont"/>
    <w:link w:val="Header"/>
    <w:uiPriority w:val="99"/>
    <w:rsid w:val="00E6355D"/>
  </w:style>
  <w:style w:type="paragraph" w:styleId="Footer">
    <w:name w:val="footer"/>
    <w:basedOn w:val="Normal"/>
    <w:link w:val="FooterChar"/>
    <w:uiPriority w:val="99"/>
    <w:unhideWhenUsed/>
    <w:rsid w:val="00E6355D"/>
    <w:pPr>
      <w:tabs>
        <w:tab w:val="center" w:pos="4320"/>
        <w:tab w:val="right" w:pos="8640"/>
      </w:tabs>
      <w:spacing w:after="0"/>
    </w:pPr>
  </w:style>
  <w:style w:type="character" w:customStyle="1" w:styleId="FooterChar">
    <w:name w:val="Footer Char"/>
    <w:basedOn w:val="DefaultParagraphFont"/>
    <w:link w:val="Footer"/>
    <w:uiPriority w:val="99"/>
    <w:rsid w:val="00E6355D"/>
  </w:style>
  <w:style w:type="character" w:styleId="PageNumber">
    <w:name w:val="page number"/>
    <w:basedOn w:val="DefaultParagraphFont"/>
    <w:uiPriority w:val="99"/>
    <w:semiHidden/>
    <w:unhideWhenUsed/>
    <w:rsid w:val="00DB702D"/>
  </w:style>
  <w:style w:type="character" w:customStyle="1" w:styleId="Heading2Char">
    <w:name w:val="Heading 2 Char"/>
    <w:basedOn w:val="DefaultParagraphFont"/>
    <w:link w:val="Heading2"/>
    <w:uiPriority w:val="9"/>
    <w:rsid w:val="00A56834"/>
    <w:rPr>
      <w:rFonts w:ascii="Arial" w:eastAsiaTheme="majorEastAsia" w:hAnsi="Arial" w:cstheme="majorBidi"/>
      <w:bCs/>
      <w:color w:val="480058"/>
      <w:szCs w:val="26"/>
    </w:rPr>
  </w:style>
  <w:style w:type="character" w:styleId="Hyperlink">
    <w:name w:val="Hyperlink"/>
    <w:basedOn w:val="DefaultParagraphFont"/>
    <w:uiPriority w:val="99"/>
    <w:unhideWhenUsed/>
    <w:rsid w:val="00AF56B1"/>
    <w:rPr>
      <w:rFonts w:ascii="Arial" w:hAnsi="Arial"/>
      <w:color w:val="480058"/>
      <w:sz w:val="18"/>
      <w:u w:val="none"/>
    </w:rPr>
  </w:style>
  <w:style w:type="paragraph" w:customStyle="1" w:styleId="Coversubhead">
    <w:name w:val="Cover subhead"/>
    <w:basedOn w:val="Normal"/>
    <w:qFormat/>
    <w:rsid w:val="00861E8F"/>
    <w:pPr>
      <w:spacing w:after="100" w:line="300" w:lineRule="exact"/>
    </w:pPr>
    <w:rPr>
      <w:color w:val="480058"/>
      <w:sz w:val="28"/>
      <w:szCs w:val="28"/>
    </w:rPr>
  </w:style>
  <w:style w:type="paragraph" w:customStyle="1" w:styleId="Covertitle">
    <w:name w:val="Cover title"/>
    <w:basedOn w:val="Normal"/>
    <w:qFormat/>
    <w:rsid w:val="00861E8F"/>
    <w:pPr>
      <w:spacing w:after="0" w:line="680" w:lineRule="exact"/>
    </w:pPr>
    <w:rPr>
      <w:color w:val="E8007A"/>
      <w:sz w:val="64"/>
      <w:szCs w:val="28"/>
    </w:rPr>
  </w:style>
  <w:style w:type="character" w:styleId="FollowedHyperlink">
    <w:name w:val="FollowedHyperlink"/>
    <w:basedOn w:val="DefaultParagraphFont"/>
    <w:rsid w:val="00B63319"/>
    <w:rPr>
      <w:rFonts w:ascii="Arial" w:hAnsi="Arial"/>
      <w:color w:val="480058"/>
      <w:sz w:val="18"/>
      <w:u w:val="none"/>
    </w:rPr>
  </w:style>
  <w:style w:type="paragraph" w:customStyle="1" w:styleId="Headercopy">
    <w:name w:val="Header copy"/>
    <w:basedOn w:val="Header"/>
    <w:qFormat/>
    <w:rsid w:val="00517888"/>
    <w:pPr>
      <w:framePr w:w="3238" w:h="369" w:hRule="exact" w:wrap="around" w:vAnchor="page" w:hAnchor="page" w:x="7826" w:y="829"/>
      <w:ind w:right="360"/>
      <w:jc w:val="right"/>
    </w:pPr>
    <w:rPr>
      <w:color w:val="8E9AA3"/>
      <w:sz w:val="16"/>
    </w:rPr>
  </w:style>
  <w:style w:type="paragraph" w:customStyle="1" w:styleId="PageNumber1">
    <w:name w:val="Page Number1"/>
    <w:basedOn w:val="Header"/>
    <w:qFormat/>
    <w:rsid w:val="005925D6"/>
    <w:pPr>
      <w:framePr w:wrap="around" w:vAnchor="page" w:hAnchor="page" w:x="10920" w:y="829"/>
    </w:pPr>
    <w:rPr>
      <w:color w:val="8E9AA3"/>
      <w:sz w:val="14"/>
    </w:rPr>
  </w:style>
  <w:style w:type="paragraph" w:customStyle="1" w:styleId="Introduction">
    <w:name w:val="Introduction"/>
    <w:basedOn w:val="Normal"/>
    <w:qFormat/>
    <w:rsid w:val="00E34121"/>
    <w:pPr>
      <w:spacing w:after="0" w:line="320" w:lineRule="exact"/>
    </w:pPr>
    <w:rPr>
      <w:color w:val="8E9AA3"/>
      <w:sz w:val="24"/>
    </w:rPr>
  </w:style>
  <w:style w:type="paragraph" w:customStyle="1" w:styleId="Bodycopy">
    <w:name w:val="Bodycopy"/>
    <w:basedOn w:val="Normal"/>
    <w:qFormat/>
    <w:rsid w:val="00652C19"/>
    <w:pPr>
      <w:spacing w:after="0" w:line="240" w:lineRule="exact"/>
    </w:pPr>
  </w:style>
  <w:style w:type="paragraph" w:customStyle="1" w:styleId="Bulletstyle1stlevel">
    <w:name w:val="Bullet style 1st level"/>
    <w:basedOn w:val="Normal"/>
    <w:qFormat/>
    <w:rsid w:val="00652C19"/>
    <w:pPr>
      <w:numPr>
        <w:numId w:val="1"/>
      </w:numPr>
      <w:tabs>
        <w:tab w:val="clear" w:pos="2155"/>
        <w:tab w:val="num" w:pos="170"/>
      </w:tabs>
      <w:spacing w:after="0" w:line="240" w:lineRule="exact"/>
      <w:ind w:left="170"/>
      <w:contextualSpacing/>
    </w:pPr>
    <w:rPr>
      <w:lang w:val="en-GB"/>
    </w:rPr>
  </w:style>
  <w:style w:type="paragraph" w:customStyle="1" w:styleId="Copyrightfooter">
    <w:name w:val="Copyright footer"/>
    <w:basedOn w:val="Headercopy"/>
    <w:qFormat/>
    <w:rsid w:val="00517888"/>
    <w:pPr>
      <w:framePr w:wrap="around" w:x="1560" w:y="16309"/>
      <w:spacing w:line="180" w:lineRule="exact"/>
      <w:ind w:right="0"/>
      <w:jc w:val="left"/>
    </w:pPr>
    <w:rPr>
      <w:rFonts w:cs="Arial"/>
      <w:szCs w:val="26"/>
    </w:rPr>
  </w:style>
  <w:style w:type="paragraph" w:customStyle="1" w:styleId="Bulletstyle2ndlevel">
    <w:name w:val="Bullet style 2nd level"/>
    <w:basedOn w:val="Normal"/>
    <w:qFormat/>
    <w:rsid w:val="00CF56A4"/>
    <w:pPr>
      <w:numPr>
        <w:numId w:val="2"/>
      </w:numPr>
      <w:spacing w:after="0" w:line="240" w:lineRule="exact"/>
      <w:contextualSpacing/>
    </w:pPr>
  </w:style>
  <w:style w:type="paragraph" w:customStyle="1" w:styleId="Legaldisclaimer">
    <w:name w:val="Legal disclaimer"/>
    <w:basedOn w:val="Bodycopy"/>
    <w:qFormat/>
    <w:rsid w:val="00861E8F"/>
    <w:pPr>
      <w:spacing w:line="200" w:lineRule="exact"/>
    </w:pPr>
    <w:rPr>
      <w:color w:val="8E9AA3"/>
      <w:sz w:val="16"/>
    </w:rPr>
  </w:style>
  <w:style w:type="character" w:styleId="Strong">
    <w:name w:val="Strong"/>
    <w:basedOn w:val="DefaultParagraphFont"/>
    <w:uiPriority w:val="22"/>
    <w:qFormat/>
    <w:rsid w:val="00A26F4A"/>
    <w:rPr>
      <w:b/>
      <w:bCs/>
    </w:rPr>
  </w:style>
  <w:style w:type="paragraph" w:styleId="NormalWeb">
    <w:name w:val="Normal (Web)"/>
    <w:basedOn w:val="Normal"/>
    <w:uiPriority w:val="99"/>
    <w:unhideWhenUsed/>
    <w:rsid w:val="00A26F4A"/>
    <w:pPr>
      <w:spacing w:before="100" w:beforeAutospacing="1" w:after="100" w:afterAutospacing="1"/>
    </w:pPr>
    <w:rPr>
      <w:rFonts w:ascii="Times New Roman" w:eastAsia="Times New Roman" w:hAnsi="Times New Roman" w:cs="Times New Roman"/>
      <w:sz w:val="24"/>
      <w:lang w:val="en-GB" w:eastAsia="en-GB"/>
    </w:rPr>
  </w:style>
  <w:style w:type="character" w:customStyle="1" w:styleId="apple-converted-space">
    <w:name w:val="apple-converted-space"/>
    <w:basedOn w:val="DefaultParagraphFont"/>
    <w:rsid w:val="00A26F4A"/>
  </w:style>
  <w:style w:type="character" w:styleId="Emphasis">
    <w:name w:val="Emphasis"/>
    <w:basedOn w:val="DefaultParagraphFont"/>
    <w:uiPriority w:val="20"/>
    <w:qFormat/>
    <w:rsid w:val="00A26F4A"/>
    <w:rPr>
      <w:i/>
      <w:iCs/>
    </w:rPr>
  </w:style>
  <w:style w:type="paragraph" w:styleId="ListParagraph">
    <w:name w:val="List Paragraph"/>
    <w:basedOn w:val="Normal"/>
    <w:uiPriority w:val="34"/>
    <w:qFormat/>
    <w:rsid w:val="00194FF1"/>
    <w:pPr>
      <w:ind w:left="720"/>
      <w:contextualSpacing/>
    </w:pPr>
  </w:style>
  <w:style w:type="paragraph" w:styleId="BalloonText">
    <w:name w:val="Balloon Text"/>
    <w:basedOn w:val="Normal"/>
    <w:link w:val="BalloonTextChar"/>
    <w:rsid w:val="00EA200D"/>
    <w:pPr>
      <w:spacing w:after="0"/>
    </w:pPr>
    <w:rPr>
      <w:rFonts w:ascii="Lucida Grande" w:hAnsi="Lucida Grande"/>
      <w:szCs w:val="18"/>
    </w:rPr>
  </w:style>
  <w:style w:type="character" w:customStyle="1" w:styleId="BalloonTextChar">
    <w:name w:val="Balloon Text Char"/>
    <w:basedOn w:val="DefaultParagraphFont"/>
    <w:link w:val="BalloonText"/>
    <w:rsid w:val="00EA200D"/>
    <w:rPr>
      <w:rFonts w:ascii="Lucida Grande" w:hAnsi="Lucida Grande"/>
      <w:sz w:val="18"/>
      <w:szCs w:val="18"/>
    </w:rPr>
  </w:style>
  <w:style w:type="character" w:styleId="CommentReference">
    <w:name w:val="annotation reference"/>
    <w:basedOn w:val="DefaultParagraphFont"/>
    <w:semiHidden/>
    <w:unhideWhenUsed/>
    <w:rsid w:val="004D5C9D"/>
    <w:rPr>
      <w:sz w:val="16"/>
      <w:szCs w:val="16"/>
    </w:rPr>
  </w:style>
  <w:style w:type="paragraph" w:styleId="CommentText">
    <w:name w:val="annotation text"/>
    <w:basedOn w:val="Normal"/>
    <w:link w:val="CommentTextChar"/>
    <w:semiHidden/>
    <w:unhideWhenUsed/>
    <w:rsid w:val="004D5C9D"/>
    <w:rPr>
      <w:sz w:val="20"/>
      <w:szCs w:val="20"/>
    </w:rPr>
  </w:style>
  <w:style w:type="character" w:customStyle="1" w:styleId="CommentTextChar">
    <w:name w:val="Comment Text Char"/>
    <w:basedOn w:val="DefaultParagraphFont"/>
    <w:link w:val="CommentText"/>
    <w:semiHidden/>
    <w:rsid w:val="004D5C9D"/>
    <w:rPr>
      <w:rFonts w:ascii="Arial" w:hAnsi="Arial"/>
      <w:sz w:val="20"/>
      <w:szCs w:val="20"/>
    </w:rPr>
  </w:style>
  <w:style w:type="paragraph" w:styleId="CommentSubject">
    <w:name w:val="annotation subject"/>
    <w:basedOn w:val="CommentText"/>
    <w:next w:val="CommentText"/>
    <w:link w:val="CommentSubjectChar"/>
    <w:semiHidden/>
    <w:unhideWhenUsed/>
    <w:rsid w:val="004D5C9D"/>
    <w:rPr>
      <w:b/>
      <w:bCs/>
    </w:rPr>
  </w:style>
  <w:style w:type="character" w:customStyle="1" w:styleId="CommentSubjectChar">
    <w:name w:val="Comment Subject Char"/>
    <w:basedOn w:val="CommentTextChar"/>
    <w:link w:val="CommentSubject"/>
    <w:semiHidden/>
    <w:rsid w:val="004D5C9D"/>
    <w:rPr>
      <w:rFonts w:ascii="Arial" w:hAnsi="Arial"/>
      <w:b/>
      <w:bCs/>
      <w:sz w:val="20"/>
      <w:szCs w:val="20"/>
    </w:rPr>
  </w:style>
  <w:style w:type="table" w:styleId="TableGrid">
    <w:name w:val="Table Grid"/>
    <w:basedOn w:val="TableNormal"/>
    <w:rsid w:val="00FD0E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rsid w:val="00A87A2A"/>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semiHidden/>
    <w:unhideWhenUsed/>
    <w:rsid w:val="006B3859"/>
    <w:pPr>
      <w:spacing w:after="0"/>
    </w:pPr>
    <w:rPr>
      <w:sz w:val="20"/>
      <w:szCs w:val="20"/>
    </w:rPr>
  </w:style>
  <w:style w:type="character" w:customStyle="1" w:styleId="FootnoteTextChar">
    <w:name w:val="Footnote Text Char"/>
    <w:basedOn w:val="DefaultParagraphFont"/>
    <w:link w:val="FootnoteText"/>
    <w:semiHidden/>
    <w:rsid w:val="006B3859"/>
    <w:rPr>
      <w:rFonts w:ascii="Arial" w:hAnsi="Arial"/>
      <w:sz w:val="20"/>
      <w:szCs w:val="20"/>
    </w:rPr>
  </w:style>
  <w:style w:type="character" w:styleId="FootnoteReference">
    <w:name w:val="footnote reference"/>
    <w:basedOn w:val="DefaultParagraphFont"/>
    <w:semiHidden/>
    <w:unhideWhenUsed/>
    <w:rsid w:val="006B3859"/>
    <w:rPr>
      <w:vertAlign w:val="superscript"/>
    </w:rPr>
  </w:style>
  <w:style w:type="paragraph" w:styleId="TOC1">
    <w:name w:val="toc 1"/>
    <w:basedOn w:val="Normal"/>
    <w:next w:val="Normal"/>
    <w:autoRedefine/>
    <w:uiPriority w:val="39"/>
    <w:unhideWhenUsed/>
    <w:rsid w:val="00541765"/>
    <w:pPr>
      <w:spacing w:after="100" w:line="276" w:lineRule="auto"/>
    </w:pPr>
    <w:rPr>
      <w:rFonts w:asciiTheme="minorHAnsi" w:eastAsiaTheme="minorEastAsia" w:hAnsiTheme="minorHAnsi"/>
      <w:sz w:val="22"/>
      <w:szCs w:val="22"/>
      <w:lang w:val="en-GB" w:eastAsia="en-GB"/>
    </w:rPr>
  </w:style>
  <w:style w:type="paragraph" w:styleId="TOC2">
    <w:name w:val="toc 2"/>
    <w:basedOn w:val="Normal"/>
    <w:next w:val="Normal"/>
    <w:autoRedefine/>
    <w:uiPriority w:val="39"/>
    <w:unhideWhenUsed/>
    <w:rsid w:val="00541765"/>
    <w:pPr>
      <w:spacing w:after="100" w:line="276" w:lineRule="auto"/>
      <w:ind w:left="220"/>
    </w:pPr>
    <w:rPr>
      <w:rFonts w:asciiTheme="minorHAnsi" w:eastAsiaTheme="minorEastAsia" w:hAnsiTheme="minorHAnsi"/>
      <w:sz w:val="22"/>
      <w:szCs w:val="22"/>
      <w:lang w:val="en-GB" w:eastAsia="en-GB"/>
    </w:rPr>
  </w:style>
  <w:style w:type="paragraph" w:styleId="TOCHeading">
    <w:name w:val="TOC Heading"/>
    <w:basedOn w:val="Heading1"/>
    <w:next w:val="Normal"/>
    <w:uiPriority w:val="39"/>
    <w:unhideWhenUsed/>
    <w:qFormat/>
    <w:rsid w:val="00541765"/>
    <w:pPr>
      <w:spacing w:before="240" w:after="0" w:line="259" w:lineRule="auto"/>
      <w:outlineLvl w:val="9"/>
    </w:pPr>
    <w:rPr>
      <w:rFonts w:asciiTheme="majorHAnsi" w:hAnsiTheme="majorHAnsi"/>
      <w:bCs w:val="0"/>
      <w:color w:val="365F91" w:themeColor="accent1" w:themeShade="BF"/>
      <w:sz w:val="32"/>
      <w:lang w:eastAsia="en-GB"/>
    </w:rPr>
  </w:style>
  <w:style w:type="paragraph" w:styleId="TOC3">
    <w:name w:val="toc 3"/>
    <w:basedOn w:val="Normal"/>
    <w:next w:val="Normal"/>
    <w:autoRedefine/>
    <w:uiPriority w:val="39"/>
    <w:unhideWhenUsed/>
    <w:rsid w:val="00541765"/>
    <w:pPr>
      <w:spacing w:after="100" w:line="276" w:lineRule="auto"/>
      <w:ind w:left="440"/>
    </w:pPr>
    <w:rPr>
      <w:rFonts w:asciiTheme="minorHAnsi" w:eastAsiaTheme="minorEastAsia" w:hAnsiTheme="minorHAnsi"/>
      <w:sz w:val="22"/>
      <w:szCs w:val="22"/>
      <w:lang w:val="en-GB" w:eastAsia="en-GB"/>
    </w:rPr>
  </w:style>
  <w:style w:type="character" w:customStyle="1" w:styleId="il">
    <w:name w:val="il"/>
    <w:basedOn w:val="DefaultParagraphFont"/>
    <w:rsid w:val="00887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8492">
      <w:bodyDiv w:val="1"/>
      <w:marLeft w:val="0"/>
      <w:marRight w:val="0"/>
      <w:marTop w:val="0"/>
      <w:marBottom w:val="0"/>
      <w:divBdr>
        <w:top w:val="none" w:sz="0" w:space="0" w:color="auto"/>
        <w:left w:val="none" w:sz="0" w:space="0" w:color="auto"/>
        <w:bottom w:val="none" w:sz="0" w:space="0" w:color="auto"/>
        <w:right w:val="none" w:sz="0" w:space="0" w:color="auto"/>
      </w:divBdr>
    </w:div>
    <w:div w:id="79715197">
      <w:bodyDiv w:val="1"/>
      <w:marLeft w:val="0"/>
      <w:marRight w:val="0"/>
      <w:marTop w:val="0"/>
      <w:marBottom w:val="0"/>
      <w:divBdr>
        <w:top w:val="none" w:sz="0" w:space="0" w:color="auto"/>
        <w:left w:val="none" w:sz="0" w:space="0" w:color="auto"/>
        <w:bottom w:val="none" w:sz="0" w:space="0" w:color="auto"/>
        <w:right w:val="none" w:sz="0" w:space="0" w:color="auto"/>
      </w:divBdr>
    </w:div>
    <w:div w:id="100227093">
      <w:bodyDiv w:val="1"/>
      <w:marLeft w:val="0"/>
      <w:marRight w:val="0"/>
      <w:marTop w:val="0"/>
      <w:marBottom w:val="0"/>
      <w:divBdr>
        <w:top w:val="none" w:sz="0" w:space="0" w:color="auto"/>
        <w:left w:val="none" w:sz="0" w:space="0" w:color="auto"/>
        <w:bottom w:val="none" w:sz="0" w:space="0" w:color="auto"/>
        <w:right w:val="none" w:sz="0" w:space="0" w:color="auto"/>
      </w:divBdr>
      <w:divsChild>
        <w:div w:id="2094083152">
          <w:marLeft w:val="0"/>
          <w:marRight w:val="0"/>
          <w:marTop w:val="0"/>
          <w:marBottom w:val="0"/>
          <w:divBdr>
            <w:top w:val="none" w:sz="0" w:space="0" w:color="auto"/>
            <w:left w:val="none" w:sz="0" w:space="0" w:color="auto"/>
            <w:bottom w:val="none" w:sz="0" w:space="0" w:color="auto"/>
            <w:right w:val="none" w:sz="0" w:space="0" w:color="auto"/>
          </w:divBdr>
          <w:divsChild>
            <w:div w:id="4964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674">
      <w:bodyDiv w:val="1"/>
      <w:marLeft w:val="0"/>
      <w:marRight w:val="0"/>
      <w:marTop w:val="0"/>
      <w:marBottom w:val="0"/>
      <w:divBdr>
        <w:top w:val="none" w:sz="0" w:space="0" w:color="auto"/>
        <w:left w:val="none" w:sz="0" w:space="0" w:color="auto"/>
        <w:bottom w:val="none" w:sz="0" w:space="0" w:color="auto"/>
        <w:right w:val="none" w:sz="0" w:space="0" w:color="auto"/>
      </w:divBdr>
      <w:divsChild>
        <w:div w:id="2125609407">
          <w:marLeft w:val="0"/>
          <w:marRight w:val="0"/>
          <w:marTop w:val="0"/>
          <w:marBottom w:val="0"/>
          <w:divBdr>
            <w:top w:val="none" w:sz="0" w:space="0" w:color="auto"/>
            <w:left w:val="none" w:sz="0" w:space="0" w:color="auto"/>
            <w:bottom w:val="none" w:sz="0" w:space="0" w:color="auto"/>
            <w:right w:val="none" w:sz="0" w:space="0" w:color="auto"/>
          </w:divBdr>
        </w:div>
        <w:div w:id="1936674004">
          <w:marLeft w:val="0"/>
          <w:marRight w:val="0"/>
          <w:marTop w:val="0"/>
          <w:marBottom w:val="0"/>
          <w:divBdr>
            <w:top w:val="none" w:sz="0" w:space="0" w:color="auto"/>
            <w:left w:val="none" w:sz="0" w:space="0" w:color="auto"/>
            <w:bottom w:val="none" w:sz="0" w:space="0" w:color="auto"/>
            <w:right w:val="none" w:sz="0" w:space="0" w:color="auto"/>
          </w:divBdr>
        </w:div>
        <w:div w:id="1862620849">
          <w:marLeft w:val="0"/>
          <w:marRight w:val="0"/>
          <w:marTop w:val="0"/>
          <w:marBottom w:val="0"/>
          <w:divBdr>
            <w:top w:val="none" w:sz="0" w:space="0" w:color="auto"/>
            <w:left w:val="none" w:sz="0" w:space="0" w:color="auto"/>
            <w:bottom w:val="none" w:sz="0" w:space="0" w:color="auto"/>
            <w:right w:val="none" w:sz="0" w:space="0" w:color="auto"/>
          </w:divBdr>
        </w:div>
        <w:div w:id="1664354948">
          <w:marLeft w:val="0"/>
          <w:marRight w:val="0"/>
          <w:marTop w:val="0"/>
          <w:marBottom w:val="0"/>
          <w:divBdr>
            <w:top w:val="none" w:sz="0" w:space="0" w:color="auto"/>
            <w:left w:val="none" w:sz="0" w:space="0" w:color="auto"/>
            <w:bottom w:val="none" w:sz="0" w:space="0" w:color="auto"/>
            <w:right w:val="none" w:sz="0" w:space="0" w:color="auto"/>
          </w:divBdr>
        </w:div>
        <w:div w:id="2058313915">
          <w:marLeft w:val="0"/>
          <w:marRight w:val="0"/>
          <w:marTop w:val="0"/>
          <w:marBottom w:val="0"/>
          <w:divBdr>
            <w:top w:val="none" w:sz="0" w:space="0" w:color="auto"/>
            <w:left w:val="none" w:sz="0" w:space="0" w:color="auto"/>
            <w:bottom w:val="none" w:sz="0" w:space="0" w:color="auto"/>
            <w:right w:val="none" w:sz="0" w:space="0" w:color="auto"/>
          </w:divBdr>
        </w:div>
        <w:div w:id="2053454359">
          <w:marLeft w:val="0"/>
          <w:marRight w:val="0"/>
          <w:marTop w:val="0"/>
          <w:marBottom w:val="0"/>
          <w:divBdr>
            <w:top w:val="none" w:sz="0" w:space="0" w:color="auto"/>
            <w:left w:val="none" w:sz="0" w:space="0" w:color="auto"/>
            <w:bottom w:val="none" w:sz="0" w:space="0" w:color="auto"/>
            <w:right w:val="none" w:sz="0" w:space="0" w:color="auto"/>
          </w:divBdr>
        </w:div>
        <w:div w:id="502277718">
          <w:marLeft w:val="0"/>
          <w:marRight w:val="0"/>
          <w:marTop w:val="0"/>
          <w:marBottom w:val="0"/>
          <w:divBdr>
            <w:top w:val="none" w:sz="0" w:space="0" w:color="auto"/>
            <w:left w:val="none" w:sz="0" w:space="0" w:color="auto"/>
            <w:bottom w:val="none" w:sz="0" w:space="0" w:color="auto"/>
            <w:right w:val="none" w:sz="0" w:space="0" w:color="auto"/>
          </w:divBdr>
        </w:div>
        <w:div w:id="1336423915">
          <w:marLeft w:val="0"/>
          <w:marRight w:val="0"/>
          <w:marTop w:val="0"/>
          <w:marBottom w:val="0"/>
          <w:divBdr>
            <w:top w:val="none" w:sz="0" w:space="0" w:color="auto"/>
            <w:left w:val="none" w:sz="0" w:space="0" w:color="auto"/>
            <w:bottom w:val="none" w:sz="0" w:space="0" w:color="auto"/>
            <w:right w:val="none" w:sz="0" w:space="0" w:color="auto"/>
          </w:divBdr>
        </w:div>
        <w:div w:id="90204402">
          <w:marLeft w:val="0"/>
          <w:marRight w:val="0"/>
          <w:marTop w:val="0"/>
          <w:marBottom w:val="0"/>
          <w:divBdr>
            <w:top w:val="none" w:sz="0" w:space="0" w:color="auto"/>
            <w:left w:val="none" w:sz="0" w:space="0" w:color="auto"/>
            <w:bottom w:val="none" w:sz="0" w:space="0" w:color="auto"/>
            <w:right w:val="none" w:sz="0" w:space="0" w:color="auto"/>
          </w:divBdr>
        </w:div>
        <w:div w:id="1053577795">
          <w:marLeft w:val="0"/>
          <w:marRight w:val="0"/>
          <w:marTop w:val="0"/>
          <w:marBottom w:val="0"/>
          <w:divBdr>
            <w:top w:val="none" w:sz="0" w:space="0" w:color="auto"/>
            <w:left w:val="none" w:sz="0" w:space="0" w:color="auto"/>
            <w:bottom w:val="none" w:sz="0" w:space="0" w:color="auto"/>
            <w:right w:val="none" w:sz="0" w:space="0" w:color="auto"/>
          </w:divBdr>
        </w:div>
        <w:div w:id="1975678104">
          <w:marLeft w:val="0"/>
          <w:marRight w:val="0"/>
          <w:marTop w:val="0"/>
          <w:marBottom w:val="0"/>
          <w:divBdr>
            <w:top w:val="none" w:sz="0" w:space="0" w:color="auto"/>
            <w:left w:val="none" w:sz="0" w:space="0" w:color="auto"/>
            <w:bottom w:val="none" w:sz="0" w:space="0" w:color="auto"/>
            <w:right w:val="none" w:sz="0" w:space="0" w:color="auto"/>
          </w:divBdr>
        </w:div>
        <w:div w:id="161899315">
          <w:marLeft w:val="0"/>
          <w:marRight w:val="0"/>
          <w:marTop w:val="0"/>
          <w:marBottom w:val="0"/>
          <w:divBdr>
            <w:top w:val="none" w:sz="0" w:space="0" w:color="auto"/>
            <w:left w:val="none" w:sz="0" w:space="0" w:color="auto"/>
            <w:bottom w:val="none" w:sz="0" w:space="0" w:color="auto"/>
            <w:right w:val="none" w:sz="0" w:space="0" w:color="auto"/>
          </w:divBdr>
        </w:div>
        <w:div w:id="1275745327">
          <w:marLeft w:val="0"/>
          <w:marRight w:val="0"/>
          <w:marTop w:val="0"/>
          <w:marBottom w:val="0"/>
          <w:divBdr>
            <w:top w:val="none" w:sz="0" w:space="0" w:color="auto"/>
            <w:left w:val="none" w:sz="0" w:space="0" w:color="auto"/>
            <w:bottom w:val="none" w:sz="0" w:space="0" w:color="auto"/>
            <w:right w:val="none" w:sz="0" w:space="0" w:color="auto"/>
          </w:divBdr>
        </w:div>
        <w:div w:id="894855959">
          <w:marLeft w:val="0"/>
          <w:marRight w:val="0"/>
          <w:marTop w:val="0"/>
          <w:marBottom w:val="0"/>
          <w:divBdr>
            <w:top w:val="none" w:sz="0" w:space="0" w:color="auto"/>
            <w:left w:val="none" w:sz="0" w:space="0" w:color="auto"/>
            <w:bottom w:val="none" w:sz="0" w:space="0" w:color="auto"/>
            <w:right w:val="none" w:sz="0" w:space="0" w:color="auto"/>
          </w:divBdr>
        </w:div>
        <w:div w:id="2083063602">
          <w:marLeft w:val="0"/>
          <w:marRight w:val="0"/>
          <w:marTop w:val="0"/>
          <w:marBottom w:val="0"/>
          <w:divBdr>
            <w:top w:val="none" w:sz="0" w:space="0" w:color="auto"/>
            <w:left w:val="none" w:sz="0" w:space="0" w:color="auto"/>
            <w:bottom w:val="none" w:sz="0" w:space="0" w:color="auto"/>
            <w:right w:val="none" w:sz="0" w:space="0" w:color="auto"/>
          </w:divBdr>
        </w:div>
        <w:div w:id="50077876">
          <w:marLeft w:val="0"/>
          <w:marRight w:val="0"/>
          <w:marTop w:val="0"/>
          <w:marBottom w:val="0"/>
          <w:divBdr>
            <w:top w:val="none" w:sz="0" w:space="0" w:color="auto"/>
            <w:left w:val="none" w:sz="0" w:space="0" w:color="auto"/>
            <w:bottom w:val="none" w:sz="0" w:space="0" w:color="auto"/>
            <w:right w:val="none" w:sz="0" w:space="0" w:color="auto"/>
          </w:divBdr>
        </w:div>
        <w:div w:id="744913254">
          <w:marLeft w:val="0"/>
          <w:marRight w:val="0"/>
          <w:marTop w:val="0"/>
          <w:marBottom w:val="0"/>
          <w:divBdr>
            <w:top w:val="none" w:sz="0" w:space="0" w:color="auto"/>
            <w:left w:val="none" w:sz="0" w:space="0" w:color="auto"/>
            <w:bottom w:val="none" w:sz="0" w:space="0" w:color="auto"/>
            <w:right w:val="none" w:sz="0" w:space="0" w:color="auto"/>
          </w:divBdr>
        </w:div>
        <w:div w:id="1906180893">
          <w:marLeft w:val="0"/>
          <w:marRight w:val="0"/>
          <w:marTop w:val="0"/>
          <w:marBottom w:val="0"/>
          <w:divBdr>
            <w:top w:val="none" w:sz="0" w:space="0" w:color="auto"/>
            <w:left w:val="none" w:sz="0" w:space="0" w:color="auto"/>
            <w:bottom w:val="none" w:sz="0" w:space="0" w:color="auto"/>
            <w:right w:val="none" w:sz="0" w:space="0" w:color="auto"/>
          </w:divBdr>
        </w:div>
        <w:div w:id="1722288551">
          <w:marLeft w:val="0"/>
          <w:marRight w:val="0"/>
          <w:marTop w:val="0"/>
          <w:marBottom w:val="0"/>
          <w:divBdr>
            <w:top w:val="none" w:sz="0" w:space="0" w:color="auto"/>
            <w:left w:val="none" w:sz="0" w:space="0" w:color="auto"/>
            <w:bottom w:val="none" w:sz="0" w:space="0" w:color="auto"/>
            <w:right w:val="none" w:sz="0" w:space="0" w:color="auto"/>
          </w:divBdr>
        </w:div>
        <w:div w:id="1399980503">
          <w:marLeft w:val="0"/>
          <w:marRight w:val="0"/>
          <w:marTop w:val="0"/>
          <w:marBottom w:val="0"/>
          <w:divBdr>
            <w:top w:val="none" w:sz="0" w:space="0" w:color="auto"/>
            <w:left w:val="none" w:sz="0" w:space="0" w:color="auto"/>
            <w:bottom w:val="none" w:sz="0" w:space="0" w:color="auto"/>
            <w:right w:val="none" w:sz="0" w:space="0" w:color="auto"/>
          </w:divBdr>
        </w:div>
        <w:div w:id="577712041">
          <w:marLeft w:val="0"/>
          <w:marRight w:val="0"/>
          <w:marTop w:val="0"/>
          <w:marBottom w:val="0"/>
          <w:divBdr>
            <w:top w:val="none" w:sz="0" w:space="0" w:color="auto"/>
            <w:left w:val="none" w:sz="0" w:space="0" w:color="auto"/>
            <w:bottom w:val="none" w:sz="0" w:space="0" w:color="auto"/>
            <w:right w:val="none" w:sz="0" w:space="0" w:color="auto"/>
          </w:divBdr>
        </w:div>
        <w:div w:id="1892887152">
          <w:marLeft w:val="0"/>
          <w:marRight w:val="0"/>
          <w:marTop w:val="0"/>
          <w:marBottom w:val="0"/>
          <w:divBdr>
            <w:top w:val="none" w:sz="0" w:space="0" w:color="auto"/>
            <w:left w:val="none" w:sz="0" w:space="0" w:color="auto"/>
            <w:bottom w:val="none" w:sz="0" w:space="0" w:color="auto"/>
            <w:right w:val="none" w:sz="0" w:space="0" w:color="auto"/>
          </w:divBdr>
        </w:div>
        <w:div w:id="511183586">
          <w:marLeft w:val="0"/>
          <w:marRight w:val="0"/>
          <w:marTop w:val="0"/>
          <w:marBottom w:val="0"/>
          <w:divBdr>
            <w:top w:val="none" w:sz="0" w:space="0" w:color="auto"/>
            <w:left w:val="none" w:sz="0" w:space="0" w:color="auto"/>
            <w:bottom w:val="none" w:sz="0" w:space="0" w:color="auto"/>
            <w:right w:val="none" w:sz="0" w:space="0" w:color="auto"/>
          </w:divBdr>
        </w:div>
        <w:div w:id="165706620">
          <w:marLeft w:val="0"/>
          <w:marRight w:val="0"/>
          <w:marTop w:val="0"/>
          <w:marBottom w:val="0"/>
          <w:divBdr>
            <w:top w:val="none" w:sz="0" w:space="0" w:color="auto"/>
            <w:left w:val="none" w:sz="0" w:space="0" w:color="auto"/>
            <w:bottom w:val="none" w:sz="0" w:space="0" w:color="auto"/>
            <w:right w:val="none" w:sz="0" w:space="0" w:color="auto"/>
          </w:divBdr>
        </w:div>
        <w:div w:id="1909221509">
          <w:marLeft w:val="0"/>
          <w:marRight w:val="0"/>
          <w:marTop w:val="0"/>
          <w:marBottom w:val="0"/>
          <w:divBdr>
            <w:top w:val="none" w:sz="0" w:space="0" w:color="auto"/>
            <w:left w:val="none" w:sz="0" w:space="0" w:color="auto"/>
            <w:bottom w:val="none" w:sz="0" w:space="0" w:color="auto"/>
            <w:right w:val="none" w:sz="0" w:space="0" w:color="auto"/>
          </w:divBdr>
        </w:div>
        <w:div w:id="1485901324">
          <w:marLeft w:val="0"/>
          <w:marRight w:val="0"/>
          <w:marTop w:val="0"/>
          <w:marBottom w:val="0"/>
          <w:divBdr>
            <w:top w:val="none" w:sz="0" w:space="0" w:color="auto"/>
            <w:left w:val="none" w:sz="0" w:space="0" w:color="auto"/>
            <w:bottom w:val="none" w:sz="0" w:space="0" w:color="auto"/>
            <w:right w:val="none" w:sz="0" w:space="0" w:color="auto"/>
          </w:divBdr>
        </w:div>
        <w:div w:id="1917130154">
          <w:marLeft w:val="0"/>
          <w:marRight w:val="0"/>
          <w:marTop w:val="0"/>
          <w:marBottom w:val="0"/>
          <w:divBdr>
            <w:top w:val="none" w:sz="0" w:space="0" w:color="auto"/>
            <w:left w:val="none" w:sz="0" w:space="0" w:color="auto"/>
            <w:bottom w:val="none" w:sz="0" w:space="0" w:color="auto"/>
            <w:right w:val="none" w:sz="0" w:space="0" w:color="auto"/>
          </w:divBdr>
        </w:div>
        <w:div w:id="460270465">
          <w:marLeft w:val="0"/>
          <w:marRight w:val="0"/>
          <w:marTop w:val="0"/>
          <w:marBottom w:val="0"/>
          <w:divBdr>
            <w:top w:val="none" w:sz="0" w:space="0" w:color="auto"/>
            <w:left w:val="none" w:sz="0" w:space="0" w:color="auto"/>
            <w:bottom w:val="none" w:sz="0" w:space="0" w:color="auto"/>
            <w:right w:val="none" w:sz="0" w:space="0" w:color="auto"/>
          </w:divBdr>
        </w:div>
        <w:div w:id="13851854">
          <w:marLeft w:val="0"/>
          <w:marRight w:val="0"/>
          <w:marTop w:val="0"/>
          <w:marBottom w:val="0"/>
          <w:divBdr>
            <w:top w:val="none" w:sz="0" w:space="0" w:color="auto"/>
            <w:left w:val="none" w:sz="0" w:space="0" w:color="auto"/>
            <w:bottom w:val="none" w:sz="0" w:space="0" w:color="auto"/>
            <w:right w:val="none" w:sz="0" w:space="0" w:color="auto"/>
          </w:divBdr>
        </w:div>
        <w:div w:id="1676371824">
          <w:marLeft w:val="0"/>
          <w:marRight w:val="0"/>
          <w:marTop w:val="0"/>
          <w:marBottom w:val="0"/>
          <w:divBdr>
            <w:top w:val="none" w:sz="0" w:space="0" w:color="auto"/>
            <w:left w:val="none" w:sz="0" w:space="0" w:color="auto"/>
            <w:bottom w:val="none" w:sz="0" w:space="0" w:color="auto"/>
            <w:right w:val="none" w:sz="0" w:space="0" w:color="auto"/>
          </w:divBdr>
        </w:div>
        <w:div w:id="1455367845">
          <w:marLeft w:val="0"/>
          <w:marRight w:val="0"/>
          <w:marTop w:val="0"/>
          <w:marBottom w:val="0"/>
          <w:divBdr>
            <w:top w:val="none" w:sz="0" w:space="0" w:color="auto"/>
            <w:left w:val="none" w:sz="0" w:space="0" w:color="auto"/>
            <w:bottom w:val="none" w:sz="0" w:space="0" w:color="auto"/>
            <w:right w:val="none" w:sz="0" w:space="0" w:color="auto"/>
          </w:divBdr>
        </w:div>
      </w:divsChild>
    </w:div>
    <w:div w:id="223299683">
      <w:bodyDiv w:val="1"/>
      <w:marLeft w:val="0"/>
      <w:marRight w:val="0"/>
      <w:marTop w:val="0"/>
      <w:marBottom w:val="0"/>
      <w:divBdr>
        <w:top w:val="none" w:sz="0" w:space="0" w:color="auto"/>
        <w:left w:val="none" w:sz="0" w:space="0" w:color="auto"/>
        <w:bottom w:val="none" w:sz="0" w:space="0" w:color="auto"/>
        <w:right w:val="none" w:sz="0" w:space="0" w:color="auto"/>
      </w:divBdr>
      <w:divsChild>
        <w:div w:id="989747493">
          <w:marLeft w:val="0"/>
          <w:marRight w:val="0"/>
          <w:marTop w:val="0"/>
          <w:marBottom w:val="0"/>
          <w:divBdr>
            <w:top w:val="none" w:sz="0" w:space="0" w:color="auto"/>
            <w:left w:val="none" w:sz="0" w:space="0" w:color="auto"/>
            <w:bottom w:val="none" w:sz="0" w:space="0" w:color="auto"/>
            <w:right w:val="none" w:sz="0" w:space="0" w:color="auto"/>
          </w:divBdr>
        </w:div>
      </w:divsChild>
    </w:div>
    <w:div w:id="282032645">
      <w:bodyDiv w:val="1"/>
      <w:marLeft w:val="0"/>
      <w:marRight w:val="0"/>
      <w:marTop w:val="0"/>
      <w:marBottom w:val="0"/>
      <w:divBdr>
        <w:top w:val="none" w:sz="0" w:space="0" w:color="auto"/>
        <w:left w:val="none" w:sz="0" w:space="0" w:color="auto"/>
        <w:bottom w:val="none" w:sz="0" w:space="0" w:color="auto"/>
        <w:right w:val="none" w:sz="0" w:space="0" w:color="auto"/>
      </w:divBdr>
    </w:div>
    <w:div w:id="744111643">
      <w:bodyDiv w:val="1"/>
      <w:marLeft w:val="0"/>
      <w:marRight w:val="0"/>
      <w:marTop w:val="0"/>
      <w:marBottom w:val="0"/>
      <w:divBdr>
        <w:top w:val="none" w:sz="0" w:space="0" w:color="auto"/>
        <w:left w:val="none" w:sz="0" w:space="0" w:color="auto"/>
        <w:bottom w:val="none" w:sz="0" w:space="0" w:color="auto"/>
        <w:right w:val="none" w:sz="0" w:space="0" w:color="auto"/>
      </w:divBdr>
    </w:div>
    <w:div w:id="846334820">
      <w:bodyDiv w:val="1"/>
      <w:marLeft w:val="0"/>
      <w:marRight w:val="0"/>
      <w:marTop w:val="0"/>
      <w:marBottom w:val="0"/>
      <w:divBdr>
        <w:top w:val="none" w:sz="0" w:space="0" w:color="auto"/>
        <w:left w:val="none" w:sz="0" w:space="0" w:color="auto"/>
        <w:bottom w:val="none" w:sz="0" w:space="0" w:color="auto"/>
        <w:right w:val="none" w:sz="0" w:space="0" w:color="auto"/>
      </w:divBdr>
    </w:div>
    <w:div w:id="859272670">
      <w:bodyDiv w:val="1"/>
      <w:marLeft w:val="0"/>
      <w:marRight w:val="0"/>
      <w:marTop w:val="0"/>
      <w:marBottom w:val="0"/>
      <w:divBdr>
        <w:top w:val="none" w:sz="0" w:space="0" w:color="auto"/>
        <w:left w:val="none" w:sz="0" w:space="0" w:color="auto"/>
        <w:bottom w:val="none" w:sz="0" w:space="0" w:color="auto"/>
        <w:right w:val="none" w:sz="0" w:space="0" w:color="auto"/>
      </w:divBdr>
    </w:div>
    <w:div w:id="911692977">
      <w:bodyDiv w:val="1"/>
      <w:marLeft w:val="0"/>
      <w:marRight w:val="0"/>
      <w:marTop w:val="0"/>
      <w:marBottom w:val="0"/>
      <w:divBdr>
        <w:top w:val="none" w:sz="0" w:space="0" w:color="auto"/>
        <w:left w:val="none" w:sz="0" w:space="0" w:color="auto"/>
        <w:bottom w:val="none" w:sz="0" w:space="0" w:color="auto"/>
        <w:right w:val="none" w:sz="0" w:space="0" w:color="auto"/>
      </w:divBdr>
    </w:div>
    <w:div w:id="939870103">
      <w:bodyDiv w:val="1"/>
      <w:marLeft w:val="0"/>
      <w:marRight w:val="0"/>
      <w:marTop w:val="0"/>
      <w:marBottom w:val="0"/>
      <w:divBdr>
        <w:top w:val="none" w:sz="0" w:space="0" w:color="auto"/>
        <w:left w:val="none" w:sz="0" w:space="0" w:color="auto"/>
        <w:bottom w:val="none" w:sz="0" w:space="0" w:color="auto"/>
        <w:right w:val="none" w:sz="0" w:space="0" w:color="auto"/>
      </w:divBdr>
      <w:divsChild>
        <w:div w:id="1298560667">
          <w:marLeft w:val="0"/>
          <w:marRight w:val="0"/>
          <w:marTop w:val="0"/>
          <w:marBottom w:val="0"/>
          <w:divBdr>
            <w:top w:val="none" w:sz="0" w:space="0" w:color="auto"/>
            <w:left w:val="none" w:sz="0" w:space="0" w:color="auto"/>
            <w:bottom w:val="none" w:sz="0" w:space="0" w:color="auto"/>
            <w:right w:val="none" w:sz="0" w:space="0" w:color="auto"/>
          </w:divBdr>
        </w:div>
        <w:div w:id="1426270886">
          <w:marLeft w:val="0"/>
          <w:marRight w:val="0"/>
          <w:marTop w:val="0"/>
          <w:marBottom w:val="0"/>
          <w:divBdr>
            <w:top w:val="none" w:sz="0" w:space="0" w:color="auto"/>
            <w:left w:val="none" w:sz="0" w:space="0" w:color="auto"/>
            <w:bottom w:val="none" w:sz="0" w:space="0" w:color="auto"/>
            <w:right w:val="none" w:sz="0" w:space="0" w:color="auto"/>
          </w:divBdr>
        </w:div>
      </w:divsChild>
    </w:div>
    <w:div w:id="998657697">
      <w:bodyDiv w:val="1"/>
      <w:marLeft w:val="0"/>
      <w:marRight w:val="0"/>
      <w:marTop w:val="0"/>
      <w:marBottom w:val="0"/>
      <w:divBdr>
        <w:top w:val="none" w:sz="0" w:space="0" w:color="auto"/>
        <w:left w:val="none" w:sz="0" w:space="0" w:color="auto"/>
        <w:bottom w:val="none" w:sz="0" w:space="0" w:color="auto"/>
        <w:right w:val="none" w:sz="0" w:space="0" w:color="auto"/>
      </w:divBdr>
    </w:div>
    <w:div w:id="1120690445">
      <w:bodyDiv w:val="1"/>
      <w:marLeft w:val="0"/>
      <w:marRight w:val="0"/>
      <w:marTop w:val="0"/>
      <w:marBottom w:val="0"/>
      <w:divBdr>
        <w:top w:val="none" w:sz="0" w:space="0" w:color="auto"/>
        <w:left w:val="none" w:sz="0" w:space="0" w:color="auto"/>
        <w:bottom w:val="none" w:sz="0" w:space="0" w:color="auto"/>
        <w:right w:val="none" w:sz="0" w:space="0" w:color="auto"/>
      </w:divBdr>
    </w:div>
    <w:div w:id="1265379333">
      <w:bodyDiv w:val="1"/>
      <w:marLeft w:val="0"/>
      <w:marRight w:val="0"/>
      <w:marTop w:val="0"/>
      <w:marBottom w:val="0"/>
      <w:divBdr>
        <w:top w:val="none" w:sz="0" w:space="0" w:color="auto"/>
        <w:left w:val="none" w:sz="0" w:space="0" w:color="auto"/>
        <w:bottom w:val="none" w:sz="0" w:space="0" w:color="auto"/>
        <w:right w:val="none" w:sz="0" w:space="0" w:color="auto"/>
      </w:divBdr>
      <w:divsChild>
        <w:div w:id="1324551118">
          <w:marLeft w:val="0"/>
          <w:marRight w:val="0"/>
          <w:marTop w:val="0"/>
          <w:marBottom w:val="0"/>
          <w:divBdr>
            <w:top w:val="none" w:sz="0" w:space="0" w:color="auto"/>
            <w:left w:val="none" w:sz="0" w:space="0" w:color="auto"/>
            <w:bottom w:val="none" w:sz="0" w:space="0" w:color="auto"/>
            <w:right w:val="none" w:sz="0" w:space="0" w:color="auto"/>
          </w:divBdr>
        </w:div>
        <w:div w:id="1823768028">
          <w:marLeft w:val="0"/>
          <w:marRight w:val="0"/>
          <w:marTop w:val="0"/>
          <w:marBottom w:val="0"/>
          <w:divBdr>
            <w:top w:val="none" w:sz="0" w:space="0" w:color="auto"/>
            <w:left w:val="none" w:sz="0" w:space="0" w:color="auto"/>
            <w:bottom w:val="none" w:sz="0" w:space="0" w:color="auto"/>
            <w:right w:val="none" w:sz="0" w:space="0" w:color="auto"/>
          </w:divBdr>
        </w:div>
        <w:div w:id="382141358">
          <w:marLeft w:val="0"/>
          <w:marRight w:val="0"/>
          <w:marTop w:val="0"/>
          <w:marBottom w:val="0"/>
          <w:divBdr>
            <w:top w:val="none" w:sz="0" w:space="0" w:color="auto"/>
            <w:left w:val="none" w:sz="0" w:space="0" w:color="auto"/>
            <w:bottom w:val="none" w:sz="0" w:space="0" w:color="auto"/>
            <w:right w:val="none" w:sz="0" w:space="0" w:color="auto"/>
          </w:divBdr>
        </w:div>
        <w:div w:id="671880414">
          <w:marLeft w:val="0"/>
          <w:marRight w:val="0"/>
          <w:marTop w:val="0"/>
          <w:marBottom w:val="0"/>
          <w:divBdr>
            <w:top w:val="none" w:sz="0" w:space="0" w:color="auto"/>
            <w:left w:val="none" w:sz="0" w:space="0" w:color="auto"/>
            <w:bottom w:val="none" w:sz="0" w:space="0" w:color="auto"/>
            <w:right w:val="none" w:sz="0" w:space="0" w:color="auto"/>
          </w:divBdr>
        </w:div>
        <w:div w:id="130179286">
          <w:marLeft w:val="0"/>
          <w:marRight w:val="0"/>
          <w:marTop w:val="0"/>
          <w:marBottom w:val="0"/>
          <w:divBdr>
            <w:top w:val="none" w:sz="0" w:space="0" w:color="auto"/>
            <w:left w:val="none" w:sz="0" w:space="0" w:color="auto"/>
            <w:bottom w:val="none" w:sz="0" w:space="0" w:color="auto"/>
            <w:right w:val="none" w:sz="0" w:space="0" w:color="auto"/>
          </w:divBdr>
        </w:div>
        <w:div w:id="355497154">
          <w:marLeft w:val="0"/>
          <w:marRight w:val="0"/>
          <w:marTop w:val="0"/>
          <w:marBottom w:val="0"/>
          <w:divBdr>
            <w:top w:val="none" w:sz="0" w:space="0" w:color="auto"/>
            <w:left w:val="none" w:sz="0" w:space="0" w:color="auto"/>
            <w:bottom w:val="none" w:sz="0" w:space="0" w:color="auto"/>
            <w:right w:val="none" w:sz="0" w:space="0" w:color="auto"/>
          </w:divBdr>
        </w:div>
        <w:div w:id="1526600059">
          <w:marLeft w:val="0"/>
          <w:marRight w:val="0"/>
          <w:marTop w:val="0"/>
          <w:marBottom w:val="0"/>
          <w:divBdr>
            <w:top w:val="none" w:sz="0" w:space="0" w:color="auto"/>
            <w:left w:val="none" w:sz="0" w:space="0" w:color="auto"/>
            <w:bottom w:val="none" w:sz="0" w:space="0" w:color="auto"/>
            <w:right w:val="none" w:sz="0" w:space="0" w:color="auto"/>
          </w:divBdr>
        </w:div>
        <w:div w:id="953442187">
          <w:marLeft w:val="0"/>
          <w:marRight w:val="0"/>
          <w:marTop w:val="0"/>
          <w:marBottom w:val="0"/>
          <w:divBdr>
            <w:top w:val="none" w:sz="0" w:space="0" w:color="auto"/>
            <w:left w:val="none" w:sz="0" w:space="0" w:color="auto"/>
            <w:bottom w:val="none" w:sz="0" w:space="0" w:color="auto"/>
            <w:right w:val="none" w:sz="0" w:space="0" w:color="auto"/>
          </w:divBdr>
        </w:div>
        <w:div w:id="2132942546">
          <w:marLeft w:val="0"/>
          <w:marRight w:val="0"/>
          <w:marTop w:val="0"/>
          <w:marBottom w:val="0"/>
          <w:divBdr>
            <w:top w:val="none" w:sz="0" w:space="0" w:color="auto"/>
            <w:left w:val="none" w:sz="0" w:space="0" w:color="auto"/>
            <w:bottom w:val="none" w:sz="0" w:space="0" w:color="auto"/>
            <w:right w:val="none" w:sz="0" w:space="0" w:color="auto"/>
          </w:divBdr>
        </w:div>
        <w:div w:id="1760758681">
          <w:marLeft w:val="0"/>
          <w:marRight w:val="0"/>
          <w:marTop w:val="0"/>
          <w:marBottom w:val="0"/>
          <w:divBdr>
            <w:top w:val="none" w:sz="0" w:space="0" w:color="auto"/>
            <w:left w:val="none" w:sz="0" w:space="0" w:color="auto"/>
            <w:bottom w:val="none" w:sz="0" w:space="0" w:color="auto"/>
            <w:right w:val="none" w:sz="0" w:space="0" w:color="auto"/>
          </w:divBdr>
        </w:div>
        <w:div w:id="184447873">
          <w:marLeft w:val="0"/>
          <w:marRight w:val="0"/>
          <w:marTop w:val="0"/>
          <w:marBottom w:val="0"/>
          <w:divBdr>
            <w:top w:val="none" w:sz="0" w:space="0" w:color="auto"/>
            <w:left w:val="none" w:sz="0" w:space="0" w:color="auto"/>
            <w:bottom w:val="none" w:sz="0" w:space="0" w:color="auto"/>
            <w:right w:val="none" w:sz="0" w:space="0" w:color="auto"/>
          </w:divBdr>
        </w:div>
        <w:div w:id="1107382999">
          <w:marLeft w:val="0"/>
          <w:marRight w:val="0"/>
          <w:marTop w:val="0"/>
          <w:marBottom w:val="0"/>
          <w:divBdr>
            <w:top w:val="none" w:sz="0" w:space="0" w:color="auto"/>
            <w:left w:val="none" w:sz="0" w:space="0" w:color="auto"/>
            <w:bottom w:val="none" w:sz="0" w:space="0" w:color="auto"/>
            <w:right w:val="none" w:sz="0" w:space="0" w:color="auto"/>
          </w:divBdr>
        </w:div>
        <w:div w:id="462430343">
          <w:marLeft w:val="0"/>
          <w:marRight w:val="0"/>
          <w:marTop w:val="0"/>
          <w:marBottom w:val="0"/>
          <w:divBdr>
            <w:top w:val="none" w:sz="0" w:space="0" w:color="auto"/>
            <w:left w:val="none" w:sz="0" w:space="0" w:color="auto"/>
            <w:bottom w:val="none" w:sz="0" w:space="0" w:color="auto"/>
            <w:right w:val="none" w:sz="0" w:space="0" w:color="auto"/>
          </w:divBdr>
        </w:div>
        <w:div w:id="1921325190">
          <w:marLeft w:val="0"/>
          <w:marRight w:val="0"/>
          <w:marTop w:val="0"/>
          <w:marBottom w:val="0"/>
          <w:divBdr>
            <w:top w:val="none" w:sz="0" w:space="0" w:color="auto"/>
            <w:left w:val="none" w:sz="0" w:space="0" w:color="auto"/>
            <w:bottom w:val="none" w:sz="0" w:space="0" w:color="auto"/>
            <w:right w:val="none" w:sz="0" w:space="0" w:color="auto"/>
          </w:divBdr>
        </w:div>
        <w:div w:id="1484080898">
          <w:marLeft w:val="0"/>
          <w:marRight w:val="0"/>
          <w:marTop w:val="0"/>
          <w:marBottom w:val="0"/>
          <w:divBdr>
            <w:top w:val="none" w:sz="0" w:space="0" w:color="auto"/>
            <w:left w:val="none" w:sz="0" w:space="0" w:color="auto"/>
            <w:bottom w:val="none" w:sz="0" w:space="0" w:color="auto"/>
            <w:right w:val="none" w:sz="0" w:space="0" w:color="auto"/>
          </w:divBdr>
        </w:div>
        <w:div w:id="1044672125">
          <w:marLeft w:val="0"/>
          <w:marRight w:val="0"/>
          <w:marTop w:val="0"/>
          <w:marBottom w:val="0"/>
          <w:divBdr>
            <w:top w:val="none" w:sz="0" w:space="0" w:color="auto"/>
            <w:left w:val="none" w:sz="0" w:space="0" w:color="auto"/>
            <w:bottom w:val="none" w:sz="0" w:space="0" w:color="auto"/>
            <w:right w:val="none" w:sz="0" w:space="0" w:color="auto"/>
          </w:divBdr>
        </w:div>
        <w:div w:id="1229918698">
          <w:marLeft w:val="0"/>
          <w:marRight w:val="0"/>
          <w:marTop w:val="0"/>
          <w:marBottom w:val="0"/>
          <w:divBdr>
            <w:top w:val="none" w:sz="0" w:space="0" w:color="auto"/>
            <w:left w:val="none" w:sz="0" w:space="0" w:color="auto"/>
            <w:bottom w:val="none" w:sz="0" w:space="0" w:color="auto"/>
            <w:right w:val="none" w:sz="0" w:space="0" w:color="auto"/>
          </w:divBdr>
        </w:div>
        <w:div w:id="1345596716">
          <w:marLeft w:val="0"/>
          <w:marRight w:val="0"/>
          <w:marTop w:val="0"/>
          <w:marBottom w:val="0"/>
          <w:divBdr>
            <w:top w:val="none" w:sz="0" w:space="0" w:color="auto"/>
            <w:left w:val="none" w:sz="0" w:space="0" w:color="auto"/>
            <w:bottom w:val="none" w:sz="0" w:space="0" w:color="auto"/>
            <w:right w:val="none" w:sz="0" w:space="0" w:color="auto"/>
          </w:divBdr>
        </w:div>
        <w:div w:id="2081900718">
          <w:marLeft w:val="0"/>
          <w:marRight w:val="0"/>
          <w:marTop w:val="0"/>
          <w:marBottom w:val="0"/>
          <w:divBdr>
            <w:top w:val="none" w:sz="0" w:space="0" w:color="auto"/>
            <w:left w:val="none" w:sz="0" w:space="0" w:color="auto"/>
            <w:bottom w:val="none" w:sz="0" w:space="0" w:color="auto"/>
            <w:right w:val="none" w:sz="0" w:space="0" w:color="auto"/>
          </w:divBdr>
        </w:div>
        <w:div w:id="1687754017">
          <w:marLeft w:val="0"/>
          <w:marRight w:val="0"/>
          <w:marTop w:val="0"/>
          <w:marBottom w:val="0"/>
          <w:divBdr>
            <w:top w:val="none" w:sz="0" w:space="0" w:color="auto"/>
            <w:left w:val="none" w:sz="0" w:space="0" w:color="auto"/>
            <w:bottom w:val="none" w:sz="0" w:space="0" w:color="auto"/>
            <w:right w:val="none" w:sz="0" w:space="0" w:color="auto"/>
          </w:divBdr>
        </w:div>
        <w:div w:id="558903681">
          <w:marLeft w:val="0"/>
          <w:marRight w:val="0"/>
          <w:marTop w:val="0"/>
          <w:marBottom w:val="0"/>
          <w:divBdr>
            <w:top w:val="none" w:sz="0" w:space="0" w:color="auto"/>
            <w:left w:val="none" w:sz="0" w:space="0" w:color="auto"/>
            <w:bottom w:val="none" w:sz="0" w:space="0" w:color="auto"/>
            <w:right w:val="none" w:sz="0" w:space="0" w:color="auto"/>
          </w:divBdr>
        </w:div>
      </w:divsChild>
    </w:div>
    <w:div w:id="1330258026">
      <w:bodyDiv w:val="1"/>
      <w:marLeft w:val="0"/>
      <w:marRight w:val="0"/>
      <w:marTop w:val="0"/>
      <w:marBottom w:val="0"/>
      <w:divBdr>
        <w:top w:val="none" w:sz="0" w:space="0" w:color="auto"/>
        <w:left w:val="none" w:sz="0" w:space="0" w:color="auto"/>
        <w:bottom w:val="none" w:sz="0" w:space="0" w:color="auto"/>
        <w:right w:val="none" w:sz="0" w:space="0" w:color="auto"/>
      </w:divBdr>
    </w:div>
    <w:div w:id="1393504318">
      <w:bodyDiv w:val="1"/>
      <w:marLeft w:val="0"/>
      <w:marRight w:val="0"/>
      <w:marTop w:val="0"/>
      <w:marBottom w:val="0"/>
      <w:divBdr>
        <w:top w:val="none" w:sz="0" w:space="0" w:color="auto"/>
        <w:left w:val="none" w:sz="0" w:space="0" w:color="auto"/>
        <w:bottom w:val="none" w:sz="0" w:space="0" w:color="auto"/>
        <w:right w:val="none" w:sz="0" w:space="0" w:color="auto"/>
      </w:divBdr>
    </w:div>
    <w:div w:id="1537423053">
      <w:bodyDiv w:val="1"/>
      <w:marLeft w:val="0"/>
      <w:marRight w:val="0"/>
      <w:marTop w:val="0"/>
      <w:marBottom w:val="0"/>
      <w:divBdr>
        <w:top w:val="none" w:sz="0" w:space="0" w:color="auto"/>
        <w:left w:val="none" w:sz="0" w:space="0" w:color="auto"/>
        <w:bottom w:val="none" w:sz="0" w:space="0" w:color="auto"/>
        <w:right w:val="none" w:sz="0" w:space="0" w:color="auto"/>
      </w:divBdr>
    </w:div>
    <w:div w:id="1582518514">
      <w:bodyDiv w:val="1"/>
      <w:marLeft w:val="0"/>
      <w:marRight w:val="0"/>
      <w:marTop w:val="0"/>
      <w:marBottom w:val="0"/>
      <w:divBdr>
        <w:top w:val="none" w:sz="0" w:space="0" w:color="auto"/>
        <w:left w:val="none" w:sz="0" w:space="0" w:color="auto"/>
        <w:bottom w:val="none" w:sz="0" w:space="0" w:color="auto"/>
        <w:right w:val="none" w:sz="0" w:space="0" w:color="auto"/>
      </w:divBdr>
    </w:div>
    <w:div w:id="1677807241">
      <w:bodyDiv w:val="1"/>
      <w:marLeft w:val="0"/>
      <w:marRight w:val="0"/>
      <w:marTop w:val="0"/>
      <w:marBottom w:val="0"/>
      <w:divBdr>
        <w:top w:val="none" w:sz="0" w:space="0" w:color="auto"/>
        <w:left w:val="none" w:sz="0" w:space="0" w:color="auto"/>
        <w:bottom w:val="none" w:sz="0" w:space="0" w:color="auto"/>
        <w:right w:val="none" w:sz="0" w:space="0" w:color="auto"/>
      </w:divBdr>
      <w:divsChild>
        <w:div w:id="43258689">
          <w:marLeft w:val="274"/>
          <w:marRight w:val="0"/>
          <w:marTop w:val="120"/>
          <w:marBottom w:val="0"/>
          <w:divBdr>
            <w:top w:val="none" w:sz="0" w:space="0" w:color="auto"/>
            <w:left w:val="none" w:sz="0" w:space="0" w:color="auto"/>
            <w:bottom w:val="none" w:sz="0" w:space="0" w:color="auto"/>
            <w:right w:val="none" w:sz="0" w:space="0" w:color="auto"/>
          </w:divBdr>
        </w:div>
        <w:div w:id="378092557">
          <w:marLeft w:val="994"/>
          <w:marRight w:val="0"/>
          <w:marTop w:val="0"/>
          <w:marBottom w:val="0"/>
          <w:divBdr>
            <w:top w:val="none" w:sz="0" w:space="0" w:color="auto"/>
            <w:left w:val="none" w:sz="0" w:space="0" w:color="auto"/>
            <w:bottom w:val="none" w:sz="0" w:space="0" w:color="auto"/>
            <w:right w:val="none" w:sz="0" w:space="0" w:color="auto"/>
          </w:divBdr>
        </w:div>
        <w:div w:id="378240316">
          <w:marLeft w:val="994"/>
          <w:marRight w:val="0"/>
          <w:marTop w:val="0"/>
          <w:marBottom w:val="0"/>
          <w:divBdr>
            <w:top w:val="none" w:sz="0" w:space="0" w:color="auto"/>
            <w:left w:val="none" w:sz="0" w:space="0" w:color="auto"/>
            <w:bottom w:val="none" w:sz="0" w:space="0" w:color="auto"/>
            <w:right w:val="none" w:sz="0" w:space="0" w:color="auto"/>
          </w:divBdr>
        </w:div>
        <w:div w:id="1020663202">
          <w:marLeft w:val="634"/>
          <w:marRight w:val="0"/>
          <w:marTop w:val="0"/>
          <w:marBottom w:val="0"/>
          <w:divBdr>
            <w:top w:val="none" w:sz="0" w:space="0" w:color="auto"/>
            <w:left w:val="none" w:sz="0" w:space="0" w:color="auto"/>
            <w:bottom w:val="none" w:sz="0" w:space="0" w:color="auto"/>
            <w:right w:val="none" w:sz="0" w:space="0" w:color="auto"/>
          </w:divBdr>
        </w:div>
        <w:div w:id="1971399944">
          <w:marLeft w:val="994"/>
          <w:marRight w:val="0"/>
          <w:marTop w:val="0"/>
          <w:marBottom w:val="0"/>
          <w:divBdr>
            <w:top w:val="none" w:sz="0" w:space="0" w:color="auto"/>
            <w:left w:val="none" w:sz="0" w:space="0" w:color="auto"/>
            <w:bottom w:val="none" w:sz="0" w:space="0" w:color="auto"/>
            <w:right w:val="none" w:sz="0" w:space="0" w:color="auto"/>
          </w:divBdr>
        </w:div>
      </w:divsChild>
    </w:div>
    <w:div w:id="1866628698">
      <w:bodyDiv w:val="1"/>
      <w:marLeft w:val="0"/>
      <w:marRight w:val="0"/>
      <w:marTop w:val="0"/>
      <w:marBottom w:val="0"/>
      <w:divBdr>
        <w:top w:val="none" w:sz="0" w:space="0" w:color="auto"/>
        <w:left w:val="none" w:sz="0" w:space="0" w:color="auto"/>
        <w:bottom w:val="none" w:sz="0" w:space="0" w:color="auto"/>
        <w:right w:val="none" w:sz="0" w:space="0" w:color="auto"/>
      </w:divBdr>
      <w:divsChild>
        <w:div w:id="1505197728">
          <w:marLeft w:val="274"/>
          <w:marRight w:val="0"/>
          <w:marTop w:val="0"/>
          <w:marBottom w:val="240"/>
          <w:divBdr>
            <w:top w:val="none" w:sz="0" w:space="0" w:color="auto"/>
            <w:left w:val="none" w:sz="0" w:space="0" w:color="auto"/>
            <w:bottom w:val="none" w:sz="0" w:space="0" w:color="auto"/>
            <w:right w:val="none" w:sz="0" w:space="0" w:color="auto"/>
          </w:divBdr>
        </w:div>
        <w:div w:id="1639189574">
          <w:marLeft w:val="274"/>
          <w:marRight w:val="0"/>
          <w:marTop w:val="0"/>
          <w:marBottom w:val="240"/>
          <w:divBdr>
            <w:top w:val="none" w:sz="0" w:space="0" w:color="auto"/>
            <w:left w:val="none" w:sz="0" w:space="0" w:color="auto"/>
            <w:bottom w:val="none" w:sz="0" w:space="0" w:color="auto"/>
            <w:right w:val="none" w:sz="0" w:space="0" w:color="auto"/>
          </w:divBdr>
        </w:div>
        <w:div w:id="1759712003">
          <w:marLeft w:val="274"/>
          <w:marRight w:val="0"/>
          <w:marTop w:val="0"/>
          <w:marBottom w:val="240"/>
          <w:divBdr>
            <w:top w:val="none" w:sz="0" w:space="0" w:color="auto"/>
            <w:left w:val="none" w:sz="0" w:space="0" w:color="auto"/>
            <w:bottom w:val="none" w:sz="0" w:space="0" w:color="auto"/>
            <w:right w:val="none" w:sz="0" w:space="0" w:color="auto"/>
          </w:divBdr>
        </w:div>
        <w:div w:id="2119788798">
          <w:marLeft w:val="274"/>
          <w:marRight w:val="0"/>
          <w:marTop w:val="0"/>
          <w:marBottom w:val="240"/>
          <w:divBdr>
            <w:top w:val="none" w:sz="0" w:space="0" w:color="auto"/>
            <w:left w:val="none" w:sz="0" w:space="0" w:color="auto"/>
            <w:bottom w:val="none" w:sz="0" w:space="0" w:color="auto"/>
            <w:right w:val="none" w:sz="0" w:space="0" w:color="auto"/>
          </w:divBdr>
        </w:div>
      </w:divsChild>
    </w:div>
    <w:div w:id="1895769459">
      <w:bodyDiv w:val="1"/>
      <w:marLeft w:val="0"/>
      <w:marRight w:val="0"/>
      <w:marTop w:val="0"/>
      <w:marBottom w:val="0"/>
      <w:divBdr>
        <w:top w:val="none" w:sz="0" w:space="0" w:color="auto"/>
        <w:left w:val="none" w:sz="0" w:space="0" w:color="auto"/>
        <w:bottom w:val="none" w:sz="0" w:space="0" w:color="auto"/>
        <w:right w:val="none" w:sz="0" w:space="0" w:color="auto"/>
      </w:divBdr>
      <w:divsChild>
        <w:div w:id="6952765">
          <w:marLeft w:val="274"/>
          <w:marRight w:val="0"/>
          <w:marTop w:val="0"/>
          <w:marBottom w:val="0"/>
          <w:divBdr>
            <w:top w:val="none" w:sz="0" w:space="0" w:color="auto"/>
            <w:left w:val="none" w:sz="0" w:space="0" w:color="auto"/>
            <w:bottom w:val="none" w:sz="0" w:space="0" w:color="auto"/>
            <w:right w:val="none" w:sz="0" w:space="0" w:color="auto"/>
          </w:divBdr>
        </w:div>
        <w:div w:id="431632075">
          <w:marLeft w:val="274"/>
          <w:marRight w:val="0"/>
          <w:marTop w:val="0"/>
          <w:marBottom w:val="0"/>
          <w:divBdr>
            <w:top w:val="none" w:sz="0" w:space="0" w:color="auto"/>
            <w:left w:val="none" w:sz="0" w:space="0" w:color="auto"/>
            <w:bottom w:val="none" w:sz="0" w:space="0" w:color="auto"/>
            <w:right w:val="none" w:sz="0" w:space="0" w:color="auto"/>
          </w:divBdr>
        </w:div>
        <w:div w:id="526914288">
          <w:marLeft w:val="274"/>
          <w:marRight w:val="0"/>
          <w:marTop w:val="0"/>
          <w:marBottom w:val="0"/>
          <w:divBdr>
            <w:top w:val="none" w:sz="0" w:space="0" w:color="auto"/>
            <w:left w:val="none" w:sz="0" w:space="0" w:color="auto"/>
            <w:bottom w:val="none" w:sz="0" w:space="0" w:color="auto"/>
            <w:right w:val="none" w:sz="0" w:space="0" w:color="auto"/>
          </w:divBdr>
        </w:div>
        <w:div w:id="595410284">
          <w:marLeft w:val="706"/>
          <w:marRight w:val="0"/>
          <w:marTop w:val="0"/>
          <w:marBottom w:val="0"/>
          <w:divBdr>
            <w:top w:val="none" w:sz="0" w:space="0" w:color="auto"/>
            <w:left w:val="none" w:sz="0" w:space="0" w:color="auto"/>
            <w:bottom w:val="none" w:sz="0" w:space="0" w:color="auto"/>
            <w:right w:val="none" w:sz="0" w:space="0" w:color="auto"/>
          </w:divBdr>
        </w:div>
        <w:div w:id="1076518442">
          <w:marLeft w:val="706"/>
          <w:marRight w:val="0"/>
          <w:marTop w:val="0"/>
          <w:marBottom w:val="0"/>
          <w:divBdr>
            <w:top w:val="none" w:sz="0" w:space="0" w:color="auto"/>
            <w:left w:val="none" w:sz="0" w:space="0" w:color="auto"/>
            <w:bottom w:val="none" w:sz="0" w:space="0" w:color="auto"/>
            <w:right w:val="none" w:sz="0" w:space="0" w:color="auto"/>
          </w:divBdr>
        </w:div>
        <w:div w:id="1627732719">
          <w:marLeft w:val="70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hoa.org.uk/2015/03/2015-survey-major-housing-policies/" TargetMode="Externa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hyperlink" Target="http://hoa.org.uk/2015/03/mortgage-concerns-2015/" TargetMode="External"/><Relationship Id="rId47" Type="http://schemas.openxmlformats.org/officeDocument/2006/relationships/hyperlink" Target="http://www.thisismoney.co.uk/money/mortgageshome/article-3003886/How-getting-mortgage-frightens-three-quarters-home-owners-buyers.html" TargetMode="External"/><Relationship Id="rId50" Type="http://schemas.openxmlformats.org/officeDocument/2006/relationships/hyperlink" Target="http://www.moneyexpert.com/news/new-lending-regulations-prevent-remortgaging-say-banks/800583244" TargetMode="External"/><Relationship Id="rId55" Type="http://schemas.openxmlformats.org/officeDocument/2006/relationships/hyperlink" Target="http://www.knauf.co.uk/news/feed/801780757/brits-more-confident-on-housing-market" TargetMode="External"/><Relationship Id="rId63" Type="http://schemas.openxmlformats.org/officeDocument/2006/relationships/hyperlink" Target="http://www.24dash.com/news/housing/2015-04-08-Most-popular-housing-policies-address-UKs-chronic-shortage-of-homes" TargetMode="External"/><Relationship Id="rId68" Type="http://schemas.openxmlformats.org/officeDocument/2006/relationships/hyperlink" Target="http://www.dailymail.co.uk/news/article-3044329/The-rogue-tradesmen-fool-courtesy-Study-suggests-homeowners-likely-duped-polite-fraudsters.html"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propertyreporter.co.uk/property/public-concern-that-new-home-standards-are-slipping.html" TargetMode="External"/><Relationship Id="rId2" Type="http://schemas.openxmlformats.org/officeDocument/2006/relationships/numbering" Target="numbering.xml"/><Relationship Id="rId16" Type="http://schemas.openxmlformats.org/officeDocument/2006/relationships/hyperlink" Target="http://hoa.org.uk/2015/03/mortgage-concerns-2015/"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http://www.housingexcellence.co.uk/news/mortgage-difficulties-burying-home-owning-dream-suggests-survey" TargetMode="External"/><Relationship Id="rId53" Type="http://schemas.openxmlformats.org/officeDocument/2006/relationships/hyperlink" Target="http://invezz.com/news/real-estate/17317-HomeOwners-Alliance-says-property-market-regains-confidence-" TargetMode="External"/><Relationship Id="rId58" Type="http://schemas.openxmlformats.org/officeDocument/2006/relationships/hyperlink" Target="http://hoa.org.uk/2015/03/2015-survey-major-housing-policies/" TargetMode="External"/><Relationship Id="rId66" Type="http://schemas.openxmlformats.org/officeDocument/2006/relationships/hyperlink" Target="http://www.publicsectorexecutive.com/Public-Sector-News/public-prefer-higher-council-tax-over-mansion-tax" TargetMode="External"/><Relationship Id="rId74" Type="http://schemas.openxmlformats.org/officeDocument/2006/relationships/hyperlink" Target="http://www.cityam.com/218179/new-build-or-old-house-just-one-five-prefer-new-properties-dubbed-rabbit-hutches-zero-charm"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zoopla.co.uk/discover/property-news/marketing-new-homes-first-in-britain-most-popular-housing-policy-27-03-15/" TargetMode="External"/><Relationship Id="rId10" Type="http://schemas.openxmlformats.org/officeDocument/2006/relationships/image" Target="media/image2.gif"/><Relationship Id="rId19" Type="http://schemas.openxmlformats.org/officeDocument/2006/relationships/hyperlink" Target="http://hoa.org.uk/2015/04/homeowners-are-at-risk-of-letting-the-wrong-ones-in/" TargetMode="External"/><Relationship Id="rId31" Type="http://schemas.openxmlformats.org/officeDocument/2006/relationships/image" Target="media/image12.jpeg"/><Relationship Id="rId44" Type="http://schemas.openxmlformats.org/officeDocument/2006/relationships/hyperlink" Target="http://www.thetimes.co.uk/tto/business/industries/construction-property/article4387292.ece" TargetMode="External"/><Relationship Id="rId52" Type="http://schemas.openxmlformats.org/officeDocument/2006/relationships/hyperlink" Target="http://www.propertyindustryeye.com/worries-subside-over-estate-agents-fees-and-negative-equity/" TargetMode="External"/><Relationship Id="rId60" Type="http://schemas.openxmlformats.org/officeDocument/2006/relationships/image" Target="media/image19.jpeg"/><Relationship Id="rId65" Type="http://schemas.openxmlformats.org/officeDocument/2006/relationships/hyperlink" Target="http://www.estateagenttoday.co.uk/index.php?option=com_k2&amp;view=item&amp;id=2186:survey-claims-60-public-support-for-mansion-tax&amp;Itemid=583" TargetMode="External"/><Relationship Id="rId73" Type="http://schemas.openxmlformats.org/officeDocument/2006/relationships/hyperlink" Target="http://www.todaysconveyancer.co.uk/in-the-rush-to-build-more-homes-concern-that-new-homes-standards-are-slipping-cms-15271"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hoa.org.uk/" TargetMode="Externa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6.xml"/><Relationship Id="rId43" Type="http://schemas.openxmlformats.org/officeDocument/2006/relationships/image" Target="media/image18.png"/><Relationship Id="rId48" Type="http://schemas.openxmlformats.org/officeDocument/2006/relationships/hyperlink" Target="http://www.mindfulmoney.co.uk/mortgages-and-property/mortgage-woes-are-nail-in-the-coffin-for-would-be-homeowners/" TargetMode="External"/><Relationship Id="rId56" Type="http://schemas.openxmlformats.org/officeDocument/2006/relationships/hyperlink" Target="http://www.zoopla.co.uk/discover/property-news/confidence-returns-to-housing-market-23-03-15/" TargetMode="External"/><Relationship Id="rId64" Type="http://schemas.openxmlformats.org/officeDocument/2006/relationships/hyperlink" Target="http://www.localgov.co.uk/Poll-shows-public-support-for-extra-council-tax-band/38432" TargetMode="External"/><Relationship Id="rId69" Type="http://schemas.openxmlformats.org/officeDocument/2006/relationships/hyperlink" Target="http://hoa.org.uk/2015/06/new-homes-standards-are-slipping/"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hoa.org.uk/2015/03/homeowners-survey-2015-housing-concerns/" TargetMode="External"/><Relationship Id="rId72" Type="http://schemas.openxmlformats.org/officeDocument/2006/relationships/hyperlink" Target="http://www.propertyindustryeye.com/twice-as-many-people-prefer-older-houses-to-new-hom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hoa.org.uk/2015/03/homeowners-survey-2015-housing-concerns/" TargetMode="External"/><Relationship Id="rId25" Type="http://schemas.openxmlformats.org/officeDocument/2006/relationships/image" Target="media/image6.jpeg"/><Relationship Id="rId33" Type="http://schemas.openxmlformats.org/officeDocument/2006/relationships/image" Target="media/image14.gif"/><Relationship Id="rId38" Type="http://schemas.openxmlformats.org/officeDocument/2006/relationships/chart" Target="charts/chart8.xml"/><Relationship Id="rId46" Type="http://schemas.openxmlformats.org/officeDocument/2006/relationships/hyperlink" Target="http://www.expressandstar.com/business/uk-money/2015/03/20/getting-a-mortgage-nail-in-coffin/" TargetMode="External"/><Relationship Id="rId59" Type="http://schemas.openxmlformats.org/officeDocument/2006/relationships/hyperlink" Target="http://www.thesundaytimes.co.uk/sto/style/homes_and_gardens/Move/article1544889.ece" TargetMode="External"/><Relationship Id="rId67" Type="http://schemas.openxmlformats.org/officeDocument/2006/relationships/hyperlink" Target="http://hoa.org.uk/2015/04/homeowners-are-at-risk-of-letting-the-wrong-ones-in/" TargetMode="External"/><Relationship Id="rId20" Type="http://schemas.openxmlformats.org/officeDocument/2006/relationships/hyperlink" Target="http://hoa.org.uk/2015/06/new-homes-standards-are-slipping/" TargetMode="External"/><Relationship Id="rId41" Type="http://schemas.openxmlformats.org/officeDocument/2006/relationships/oleObject" Target="embeddings/Microsoft_Excel_Chart1.xls"/><Relationship Id="rId54" Type="http://schemas.openxmlformats.org/officeDocument/2006/relationships/hyperlink" Target="http://www.expertagent-news.co.uk/news_features/household-sentiment-towards-price-growth-picks-up-as-confidence-bounces-back" TargetMode="External"/><Relationship Id="rId62" Type="http://schemas.openxmlformats.org/officeDocument/2006/relationships/hyperlink" Target="http://www.todaysconveyancer.co.uk/the-public-support-action-to-address-housing-shortage-by-advertising-new-homes-in-the-uk-first-cms-15080" TargetMode="External"/><Relationship Id="rId70" Type="http://schemas.openxmlformats.org/officeDocument/2006/relationships/hyperlink" Target="http://www.dailymail.co.uk/news/article-3127302/Too-small-no-character-poor-quality-fifth-prefer-buy-new-build-home.htm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oa.org.uk" TargetMode="External"/><Relationship Id="rId23" Type="http://schemas.openxmlformats.org/officeDocument/2006/relationships/chart" Target="charts/chart3.xml"/><Relationship Id="rId28" Type="http://schemas.openxmlformats.org/officeDocument/2006/relationships/image" Target="media/image9.png"/><Relationship Id="rId36" Type="http://schemas.openxmlformats.org/officeDocument/2006/relationships/chart" Target="charts/chart7.xml"/><Relationship Id="rId49" Type="http://schemas.openxmlformats.org/officeDocument/2006/relationships/hyperlink" Target="http://www.introducertoday.co.uk/1156-borrowers-suffer-mortgage-drought" TargetMode="External"/><Relationship Id="rId57" Type="http://schemas.openxmlformats.org/officeDocument/2006/relationships/hyperlink" Target="https://audioboom.com/boos/3014985-confidence-in-housing-market-improving-but-83-still-worried-about-deposit-paula-higgins-homeownersall-talks-to-gecfros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itchFamily="34" charset="0"/>
                <a:cs typeface="Arial" pitchFamily="34" charset="0"/>
              </a:defRPr>
            </a:pPr>
            <a:r>
              <a:rPr lang="en-GB" sz="900">
                <a:latin typeface="Arial" pitchFamily="34" charset="0"/>
                <a:cs typeface="Arial" pitchFamily="34" charset="0"/>
              </a:rPr>
              <a:t>UK Housing Concerns</a:t>
            </a:r>
          </a:p>
          <a:p>
            <a:pPr>
              <a:defRPr sz="900">
                <a:latin typeface="Arial" pitchFamily="34" charset="0"/>
                <a:cs typeface="Arial" pitchFamily="34" charset="0"/>
              </a:defRPr>
            </a:pPr>
            <a:r>
              <a:rPr lang="en-GB" sz="900">
                <a:latin typeface="Arial" pitchFamily="34" charset="0"/>
                <a:cs typeface="Arial" pitchFamily="34" charset="0"/>
              </a:rPr>
              <a:t>% who agree that housing</a:t>
            </a:r>
            <a:r>
              <a:rPr lang="en-GB" sz="900" baseline="0">
                <a:latin typeface="Arial" pitchFamily="34" charset="0"/>
                <a:cs typeface="Arial" pitchFamily="34" charset="0"/>
              </a:rPr>
              <a:t> issue is...</a:t>
            </a:r>
            <a:endParaRPr lang="en-GB" sz="900">
              <a:latin typeface="Arial" pitchFamily="34" charset="0"/>
              <a:cs typeface="Arial" pitchFamily="34" charset="0"/>
            </a:endParaRPr>
          </a:p>
        </c:rich>
      </c:tx>
      <c:layout>
        <c:manualLayout>
          <c:xMode val="edge"/>
          <c:yMode val="edge"/>
          <c:x val="0.47824069651605505"/>
          <c:y val="3.5563592525617881E-2"/>
        </c:manualLayout>
      </c:layout>
      <c:overlay val="0"/>
    </c:title>
    <c:autoTitleDeleted val="0"/>
    <c:plotArea>
      <c:layout>
        <c:manualLayout>
          <c:layoutTarget val="inner"/>
          <c:xMode val="edge"/>
          <c:yMode val="edge"/>
          <c:x val="0.46132143360762895"/>
          <c:y val="0.14928165624866513"/>
          <c:w val="0.47154892096821238"/>
          <c:h val="0.75899637545306864"/>
        </c:manualLayout>
      </c:layout>
      <c:barChart>
        <c:barDir val="bar"/>
        <c:grouping val="stacked"/>
        <c:varyColors val="0"/>
        <c:ser>
          <c:idx val="0"/>
          <c:order val="0"/>
          <c:tx>
            <c:strRef>
              <c:f>Sheet1!$B$1</c:f>
              <c:strCache>
                <c:ptCount val="1"/>
                <c:pt idx="0">
                  <c:v>Very serious problem</c:v>
                </c:pt>
              </c:strCache>
            </c:strRef>
          </c:tx>
          <c:spPr>
            <a:solidFill>
              <a:srgbClr val="007C92"/>
            </a:solidFill>
          </c:spPr>
          <c:invertIfNegative val="0"/>
          <c:dLbls>
            <c:numFmt formatCode="General" sourceLinked="0"/>
            <c:spPr>
              <a:noFill/>
              <a:ln>
                <a:noFill/>
              </a:ln>
              <a:effectLst/>
            </c:spPr>
            <c:txPr>
              <a:bodyPr/>
              <a:lstStyle/>
              <a:p>
                <a:pPr>
                  <a:defRPr sz="900">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Sheet1!$A$2:$A$26</c:f>
              <c:strCache>
                <c:ptCount val="25"/>
                <c:pt idx="0">
                  <c:v>AFFORD TO BUY/ MOVE</c:v>
                </c:pt>
                <c:pt idx="1">
                  <c:v>Ability for First-time buyers to get onto property ladder</c:v>
                </c:pt>
                <c:pt idx="2">
                  <c:v>Saving for a deposit to buy</c:v>
                </c:pt>
                <c:pt idx="3">
                  <c:v>House prices</c:v>
                </c:pt>
                <c:pt idx="4">
                  <c:v>Ability to get a mortgage/ remortgage</c:v>
                </c:pt>
                <c:pt idx="6">
                  <c:v>HOUSING SUPPLY</c:v>
                </c:pt>
                <c:pt idx="7">
                  <c:v>Availability of housing</c:v>
                </c:pt>
                <c:pt idx="8">
                  <c:v>Quality of housing</c:v>
                </c:pt>
                <c:pt idx="10">
                  <c:v>LONG TERM AFFORDABILITY/ MOBILITY</c:v>
                </c:pt>
                <c:pt idx="11">
                  <c:v>Being able to pay off mortgage</c:v>
                </c:pt>
                <c:pt idx="12">
                  <c:v>Being able to move up property ladder</c:v>
                </c:pt>
                <c:pt idx="13">
                  <c:v>Negative equity</c:v>
                </c:pt>
                <c:pt idx="15">
                  <c:v>ADDITIONAL COSTS OF BUYING/ MOVING</c:v>
                </c:pt>
                <c:pt idx="16">
                  <c:v>Estate agent fees</c:v>
                </c:pt>
                <c:pt idx="17">
                  <c:v>Property solicitor/ conveyancing fees</c:v>
                </c:pt>
                <c:pt idx="18">
                  <c:v>Stamp duty rates</c:v>
                </c:pt>
                <c:pt idx="20">
                  <c:v>PROCESS</c:v>
                </c:pt>
                <c:pt idx="21">
                  <c:v>Homebuying/ homeselling process</c:v>
                </c:pt>
                <c:pt idx="22">
                  <c:v>Gazumping</c:v>
                </c:pt>
                <c:pt idx="23">
                  <c:v>Gazundering</c:v>
                </c:pt>
                <c:pt idx="24">
                  <c:v>Leasehold/ Freehold system</c:v>
                </c:pt>
              </c:strCache>
            </c:strRef>
          </c:cat>
          <c:val>
            <c:numRef>
              <c:f>Sheet1!$B$2:$B$26</c:f>
              <c:numCache>
                <c:formatCode>General</c:formatCode>
                <c:ptCount val="25"/>
                <c:pt idx="1">
                  <c:v>54</c:v>
                </c:pt>
                <c:pt idx="2">
                  <c:v>48</c:v>
                </c:pt>
                <c:pt idx="3">
                  <c:v>40</c:v>
                </c:pt>
                <c:pt idx="4">
                  <c:v>32</c:v>
                </c:pt>
                <c:pt idx="7">
                  <c:v>34</c:v>
                </c:pt>
                <c:pt idx="8">
                  <c:v>15</c:v>
                </c:pt>
                <c:pt idx="11">
                  <c:v>25</c:v>
                </c:pt>
                <c:pt idx="12">
                  <c:v>21</c:v>
                </c:pt>
                <c:pt idx="13">
                  <c:v>17</c:v>
                </c:pt>
                <c:pt idx="16">
                  <c:v>20</c:v>
                </c:pt>
                <c:pt idx="17">
                  <c:v>18</c:v>
                </c:pt>
                <c:pt idx="18">
                  <c:v>17</c:v>
                </c:pt>
                <c:pt idx="21">
                  <c:v>15</c:v>
                </c:pt>
                <c:pt idx="22">
                  <c:v>19</c:v>
                </c:pt>
                <c:pt idx="23">
                  <c:v>16</c:v>
                </c:pt>
                <c:pt idx="24">
                  <c:v>14</c:v>
                </c:pt>
              </c:numCache>
            </c:numRef>
          </c:val>
        </c:ser>
        <c:ser>
          <c:idx val="1"/>
          <c:order val="1"/>
          <c:tx>
            <c:strRef>
              <c:f>Sheet1!$C$1</c:f>
              <c:strCache>
                <c:ptCount val="1"/>
                <c:pt idx="0">
                  <c:v>Somewhat serious problem</c:v>
                </c:pt>
              </c:strCache>
            </c:strRef>
          </c:tx>
          <c:spPr>
            <a:solidFill>
              <a:srgbClr val="007C92">
                <a:alpha val="50196"/>
              </a:srgbClr>
            </a:solidFill>
          </c:spPr>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Sheet1!$A$2:$A$26</c:f>
              <c:strCache>
                <c:ptCount val="25"/>
                <c:pt idx="0">
                  <c:v>AFFORD TO BUY/ MOVE</c:v>
                </c:pt>
                <c:pt idx="1">
                  <c:v>Ability for First-time buyers to get onto property ladder</c:v>
                </c:pt>
                <c:pt idx="2">
                  <c:v>Saving for a deposit to buy</c:v>
                </c:pt>
                <c:pt idx="3">
                  <c:v>House prices</c:v>
                </c:pt>
                <c:pt idx="4">
                  <c:v>Ability to get a mortgage/ remortgage</c:v>
                </c:pt>
                <c:pt idx="6">
                  <c:v>HOUSING SUPPLY</c:v>
                </c:pt>
                <c:pt idx="7">
                  <c:v>Availability of housing</c:v>
                </c:pt>
                <c:pt idx="8">
                  <c:v>Quality of housing</c:v>
                </c:pt>
                <c:pt idx="10">
                  <c:v>LONG TERM AFFORDABILITY/ MOBILITY</c:v>
                </c:pt>
                <c:pt idx="11">
                  <c:v>Being able to pay off mortgage</c:v>
                </c:pt>
                <c:pt idx="12">
                  <c:v>Being able to move up property ladder</c:v>
                </c:pt>
                <c:pt idx="13">
                  <c:v>Negative equity</c:v>
                </c:pt>
                <c:pt idx="15">
                  <c:v>ADDITIONAL COSTS OF BUYING/ MOVING</c:v>
                </c:pt>
                <c:pt idx="16">
                  <c:v>Estate agent fees</c:v>
                </c:pt>
                <c:pt idx="17">
                  <c:v>Property solicitor/ conveyancing fees</c:v>
                </c:pt>
                <c:pt idx="18">
                  <c:v>Stamp duty rates</c:v>
                </c:pt>
                <c:pt idx="20">
                  <c:v>PROCESS</c:v>
                </c:pt>
                <c:pt idx="21">
                  <c:v>Homebuying/ homeselling process</c:v>
                </c:pt>
                <c:pt idx="22">
                  <c:v>Gazumping</c:v>
                </c:pt>
                <c:pt idx="23">
                  <c:v>Gazundering</c:v>
                </c:pt>
                <c:pt idx="24">
                  <c:v>Leasehold/ Freehold system</c:v>
                </c:pt>
              </c:strCache>
            </c:strRef>
          </c:cat>
          <c:val>
            <c:numRef>
              <c:f>Sheet1!$C$2:$C$26</c:f>
              <c:numCache>
                <c:formatCode>General</c:formatCode>
                <c:ptCount val="25"/>
                <c:pt idx="1">
                  <c:v>30</c:v>
                </c:pt>
                <c:pt idx="2">
                  <c:v>35</c:v>
                </c:pt>
                <c:pt idx="3">
                  <c:v>36</c:v>
                </c:pt>
                <c:pt idx="4">
                  <c:v>40</c:v>
                </c:pt>
                <c:pt idx="7">
                  <c:v>36</c:v>
                </c:pt>
                <c:pt idx="8">
                  <c:v>34</c:v>
                </c:pt>
                <c:pt idx="11">
                  <c:v>40</c:v>
                </c:pt>
                <c:pt idx="12">
                  <c:v>40</c:v>
                </c:pt>
                <c:pt idx="13">
                  <c:v>32</c:v>
                </c:pt>
                <c:pt idx="16">
                  <c:v>37</c:v>
                </c:pt>
                <c:pt idx="17">
                  <c:v>34</c:v>
                </c:pt>
                <c:pt idx="18">
                  <c:v>34</c:v>
                </c:pt>
                <c:pt idx="21">
                  <c:v>36</c:v>
                </c:pt>
                <c:pt idx="22">
                  <c:v>30</c:v>
                </c:pt>
                <c:pt idx="23">
                  <c:v>27</c:v>
                </c:pt>
                <c:pt idx="24">
                  <c:v>28</c:v>
                </c:pt>
              </c:numCache>
            </c:numRef>
          </c:val>
        </c:ser>
        <c:dLbls>
          <c:showLegendKey val="0"/>
          <c:showVal val="1"/>
          <c:showCatName val="0"/>
          <c:showSerName val="0"/>
          <c:showPercent val="0"/>
          <c:showBubbleSize val="0"/>
        </c:dLbls>
        <c:gapWidth val="33"/>
        <c:overlap val="100"/>
        <c:axId val="326751472"/>
        <c:axId val="326750688"/>
      </c:barChart>
      <c:catAx>
        <c:axId val="326751472"/>
        <c:scaling>
          <c:orientation val="maxMin"/>
        </c:scaling>
        <c:delete val="0"/>
        <c:axPos val="l"/>
        <c:numFmt formatCode="General"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26750688"/>
        <c:crosses val="autoZero"/>
        <c:auto val="1"/>
        <c:lblAlgn val="ctr"/>
        <c:lblOffset val="100"/>
        <c:noMultiLvlLbl val="0"/>
      </c:catAx>
      <c:valAx>
        <c:axId val="326750688"/>
        <c:scaling>
          <c:orientation val="minMax"/>
        </c:scaling>
        <c:delete val="1"/>
        <c:axPos val="t"/>
        <c:numFmt formatCode="General" sourceLinked="1"/>
        <c:majorTickMark val="out"/>
        <c:minorTickMark val="none"/>
        <c:tickLblPos val="none"/>
        <c:crossAx val="326751472"/>
        <c:crosses val="autoZero"/>
        <c:crossBetween val="between"/>
      </c:valAx>
      <c:spPr>
        <a:noFill/>
      </c:spPr>
    </c:plotArea>
    <c:legend>
      <c:legendPos val="t"/>
      <c:layout>
        <c:manualLayout>
          <c:xMode val="edge"/>
          <c:yMode val="edge"/>
          <c:x val="0.43277373690507082"/>
          <c:y val="8.3200296165511028E-2"/>
          <c:w val="0.5511269685039365"/>
          <c:h val="7.1757592800899994E-2"/>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GB" sz="1100" baseline="0">
                <a:latin typeface="Arial" pitchFamily="34" charset="0"/>
                <a:cs typeface="Arial" pitchFamily="34" charset="0"/>
              </a:rPr>
              <a:t>Housing Concern: Getting a mortgage/ remortgaging</a:t>
            </a:r>
          </a:p>
          <a:p>
            <a:pPr>
              <a:defRPr sz="1100">
                <a:latin typeface="Arial" pitchFamily="34" charset="0"/>
                <a:cs typeface="Arial" pitchFamily="34" charset="0"/>
              </a:defRPr>
            </a:pPr>
            <a:r>
              <a:rPr lang="en-GB" sz="1000" b="0" baseline="0">
                <a:latin typeface="Arial" pitchFamily="34" charset="0"/>
                <a:cs typeface="Arial" pitchFamily="34" charset="0"/>
              </a:rPr>
              <a:t>% who say problem is very/ somewhat serious</a:t>
            </a:r>
          </a:p>
        </c:rich>
      </c:tx>
      <c:layout>
        <c:manualLayout>
          <c:xMode val="edge"/>
          <c:yMode val="edge"/>
          <c:x val="0.16991850555717666"/>
          <c:y val="1.5023557638117416E-2"/>
        </c:manualLayout>
      </c:layout>
      <c:overlay val="0"/>
    </c:title>
    <c:autoTitleDeleted val="0"/>
    <c:plotArea>
      <c:layout>
        <c:manualLayout>
          <c:layoutTarget val="inner"/>
          <c:xMode val="edge"/>
          <c:yMode val="edge"/>
          <c:x val="0.23841207349081406"/>
          <c:y val="9.0770107724264526E-2"/>
          <c:w val="0.6260163312919218"/>
          <c:h val="0.88203756653323362"/>
        </c:manualLayout>
      </c:layout>
      <c:barChart>
        <c:barDir val="bar"/>
        <c:grouping val="clustered"/>
        <c:varyColors val="0"/>
        <c:ser>
          <c:idx val="0"/>
          <c:order val="0"/>
          <c:tx>
            <c:strRef>
              <c:f>Sheet1!$B$1</c:f>
              <c:strCache>
                <c:ptCount val="1"/>
                <c:pt idx="0">
                  <c:v>Very/ somewhat serious problem</c:v>
                </c:pt>
              </c:strCache>
            </c:strRef>
          </c:tx>
          <c:spPr>
            <a:solidFill>
              <a:srgbClr val="007C92"/>
            </a:solidFill>
          </c:spPr>
          <c:invertIfNegative val="0"/>
          <c:dLbls>
            <c:dLbl>
              <c:idx val="6"/>
              <c:tx>
                <c:rich>
                  <a:bodyPr/>
                  <a:lstStyle/>
                  <a:p>
                    <a:pPr>
                      <a:defRPr sz="900">
                        <a:solidFill>
                          <a:srgbClr val="FF0000"/>
                        </a:solidFill>
                        <a:latin typeface="Arial" pitchFamily="34" charset="0"/>
                        <a:cs typeface="Arial" pitchFamily="34" charset="0"/>
                      </a:defRPr>
                    </a:pPr>
                    <a:r>
                      <a:rPr lang="en-US">
                        <a:solidFill>
                          <a:schemeClr val="bg1"/>
                        </a:solidFill>
                      </a:rPr>
                      <a:t>76</a:t>
                    </a:r>
                  </a:p>
                </c:rich>
              </c:tx>
              <c:spPr>
                <a:noFill/>
                <a:ln>
                  <a:noFill/>
                </a:ln>
                <a:effectLst/>
              </c:spPr>
              <c:dLblPos val="inEnd"/>
              <c:showLegendKey val="1"/>
              <c:showVal val="1"/>
              <c:showCatName val="0"/>
              <c:showSerName val="0"/>
              <c:showPercent val="0"/>
              <c:showBubbleSize val="0"/>
              <c:extLst>
                <c:ext xmlns:c15="http://schemas.microsoft.com/office/drawing/2012/chart" uri="{CE6537A1-D6FC-4f65-9D91-7224C49458BB}"/>
              </c:extLst>
            </c:dLbl>
            <c:dLbl>
              <c:idx val="28"/>
              <c:tx>
                <c:rich>
                  <a:bodyPr/>
                  <a:lstStyle/>
                  <a:p>
                    <a:pPr>
                      <a:defRPr sz="900">
                        <a:solidFill>
                          <a:srgbClr val="FF0000"/>
                        </a:solidFill>
                        <a:latin typeface="Arial" pitchFamily="34" charset="0"/>
                        <a:cs typeface="Arial" pitchFamily="34" charset="0"/>
                      </a:defRPr>
                    </a:pPr>
                    <a:r>
                      <a:rPr lang="en-US">
                        <a:solidFill>
                          <a:schemeClr val="bg1"/>
                        </a:solidFill>
                      </a:rPr>
                      <a:t>63</a:t>
                    </a:r>
                  </a:p>
                </c:rich>
              </c:tx>
              <c:spPr>
                <a:noFill/>
                <a:ln>
                  <a:noFill/>
                </a:ln>
                <a:effectLst/>
              </c:spPr>
              <c:dLblPos val="inEnd"/>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solidFill>
                      <a:schemeClr val="bg1"/>
                    </a:solidFill>
                    <a:latin typeface="Arial" pitchFamily="34" charset="0"/>
                    <a:cs typeface="Arial" pitchFamily="34" charset="0"/>
                  </a:defRPr>
                </a:pPr>
                <a:endParaRPr lang="en-US"/>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3"/>
                <c:pt idx="0">
                  <c:v>Total UK adults</c:v>
                </c:pt>
                <c:pt idx="2">
                  <c:v>Age:</c:v>
                </c:pt>
                <c:pt idx="3">
                  <c:v>18-24</c:v>
                </c:pt>
                <c:pt idx="4">
                  <c:v>25-34</c:v>
                </c:pt>
                <c:pt idx="5">
                  <c:v>35-44</c:v>
                </c:pt>
                <c:pt idx="6">
                  <c:v>45-54</c:v>
                </c:pt>
                <c:pt idx="7">
                  <c:v>55+</c:v>
                </c:pt>
                <c:pt idx="9">
                  <c:v>Marital status:</c:v>
                </c:pt>
                <c:pt idx="10">
                  <c:v>Married/ civil partnership</c:v>
                </c:pt>
                <c:pt idx="11">
                  <c:v>Living as married</c:v>
                </c:pt>
                <c:pt idx="12">
                  <c:v>Separated/ divorced</c:v>
                </c:pt>
                <c:pt idx="13">
                  <c:v>Widowed</c:v>
                </c:pt>
                <c:pt idx="14">
                  <c:v>Never married</c:v>
                </c:pt>
                <c:pt idx="16">
                  <c:v>Homeowners</c:v>
                </c:pt>
                <c:pt idx="17">
                  <c:v>First-time owners</c:v>
                </c:pt>
                <c:pt idx="18">
                  <c:v>Aspiring owners</c:v>
                </c:pt>
                <c:pt idx="20">
                  <c:v>Interest-only mortgage</c:v>
                </c:pt>
                <c:pt idx="21">
                  <c:v>Repayment mortgage</c:v>
                </c:pt>
                <c:pt idx="23">
                  <c:v>Value of home:</c:v>
                </c:pt>
                <c:pt idx="24">
                  <c:v>Up to £125,000</c:v>
                </c:pt>
                <c:pt idx="25">
                  <c:v>Over £125K-£175K</c:v>
                </c:pt>
                <c:pt idx="26">
                  <c:v>Over £175K-£250K</c:v>
                </c:pt>
                <c:pt idx="27">
                  <c:v>Over £250K-£350K</c:v>
                </c:pt>
                <c:pt idx="28">
                  <c:v>Over £350K</c:v>
                </c:pt>
                <c:pt idx="30">
                  <c:v>Region:</c:v>
                </c:pt>
                <c:pt idx="31">
                  <c:v>Wales</c:v>
                </c:pt>
                <c:pt idx="32">
                  <c:v>Yorkshire &amp; Humber</c:v>
                </c:pt>
                <c:pt idx="33">
                  <c:v>West Midlands</c:v>
                </c:pt>
                <c:pt idx="34">
                  <c:v>South West</c:v>
                </c:pt>
                <c:pt idx="35">
                  <c:v>London</c:v>
                </c:pt>
                <c:pt idx="36">
                  <c:v>East Midlands</c:v>
                </c:pt>
                <c:pt idx="37">
                  <c:v>East of England</c:v>
                </c:pt>
                <c:pt idx="38">
                  <c:v>North West</c:v>
                </c:pt>
                <c:pt idx="39">
                  <c:v>Northern Ireland</c:v>
                </c:pt>
                <c:pt idx="40">
                  <c:v>Scotland</c:v>
                </c:pt>
                <c:pt idx="41">
                  <c:v>South East</c:v>
                </c:pt>
                <c:pt idx="42">
                  <c:v>North East</c:v>
                </c:pt>
              </c:strCache>
            </c:strRef>
          </c:cat>
          <c:val>
            <c:numRef>
              <c:f>Sheet1!$B$2:$B$44</c:f>
              <c:numCache>
                <c:formatCode>General</c:formatCode>
                <c:ptCount val="43"/>
                <c:pt idx="0">
                  <c:v>72</c:v>
                </c:pt>
                <c:pt idx="3">
                  <c:v>65</c:v>
                </c:pt>
                <c:pt idx="4">
                  <c:v>69</c:v>
                </c:pt>
                <c:pt idx="5">
                  <c:v>70</c:v>
                </c:pt>
                <c:pt idx="6">
                  <c:v>76</c:v>
                </c:pt>
                <c:pt idx="7">
                  <c:v>74</c:v>
                </c:pt>
                <c:pt idx="10">
                  <c:v>71</c:v>
                </c:pt>
                <c:pt idx="11">
                  <c:v>77</c:v>
                </c:pt>
                <c:pt idx="12">
                  <c:v>80</c:v>
                </c:pt>
                <c:pt idx="13">
                  <c:v>76</c:v>
                </c:pt>
                <c:pt idx="14">
                  <c:v>69</c:v>
                </c:pt>
                <c:pt idx="16">
                  <c:v>73</c:v>
                </c:pt>
                <c:pt idx="17">
                  <c:v>75</c:v>
                </c:pt>
                <c:pt idx="18">
                  <c:v>78</c:v>
                </c:pt>
                <c:pt idx="20">
                  <c:v>79</c:v>
                </c:pt>
                <c:pt idx="21">
                  <c:v>72</c:v>
                </c:pt>
                <c:pt idx="24">
                  <c:v>78</c:v>
                </c:pt>
                <c:pt idx="25">
                  <c:v>76</c:v>
                </c:pt>
                <c:pt idx="26">
                  <c:v>75</c:v>
                </c:pt>
                <c:pt idx="27">
                  <c:v>72</c:v>
                </c:pt>
                <c:pt idx="28">
                  <c:v>63</c:v>
                </c:pt>
                <c:pt idx="31">
                  <c:v>81</c:v>
                </c:pt>
                <c:pt idx="32">
                  <c:v>76</c:v>
                </c:pt>
                <c:pt idx="33">
                  <c:v>74</c:v>
                </c:pt>
                <c:pt idx="34">
                  <c:v>74</c:v>
                </c:pt>
                <c:pt idx="35">
                  <c:v>73</c:v>
                </c:pt>
                <c:pt idx="36">
                  <c:v>73</c:v>
                </c:pt>
                <c:pt idx="37">
                  <c:v>72</c:v>
                </c:pt>
                <c:pt idx="38">
                  <c:v>72</c:v>
                </c:pt>
                <c:pt idx="39">
                  <c:v>70</c:v>
                </c:pt>
                <c:pt idx="40">
                  <c:v>69</c:v>
                </c:pt>
                <c:pt idx="41">
                  <c:v>66</c:v>
                </c:pt>
                <c:pt idx="42">
                  <c:v>65</c:v>
                </c:pt>
              </c:numCache>
            </c:numRef>
          </c:val>
        </c:ser>
        <c:dLbls>
          <c:showLegendKey val="0"/>
          <c:showVal val="0"/>
          <c:showCatName val="0"/>
          <c:showSerName val="0"/>
          <c:showPercent val="0"/>
          <c:showBubbleSize val="0"/>
        </c:dLbls>
        <c:gapWidth val="12"/>
        <c:axId val="326745592"/>
        <c:axId val="326751864"/>
      </c:barChart>
      <c:catAx>
        <c:axId val="326745592"/>
        <c:scaling>
          <c:orientation val="maxMin"/>
        </c:scaling>
        <c:delete val="0"/>
        <c:axPos val="l"/>
        <c:numFmt formatCode="General" sourceLinked="0"/>
        <c:majorTickMark val="out"/>
        <c:minorTickMark val="none"/>
        <c:tickLblPos val="nextTo"/>
        <c:txPr>
          <a:bodyPr/>
          <a:lstStyle/>
          <a:p>
            <a:pPr>
              <a:defRPr sz="900">
                <a:latin typeface="Arial" pitchFamily="34" charset="0"/>
                <a:cs typeface="Arial" pitchFamily="34" charset="0"/>
              </a:defRPr>
            </a:pPr>
            <a:endParaRPr lang="en-US"/>
          </a:p>
        </c:txPr>
        <c:crossAx val="326751864"/>
        <c:crosses val="autoZero"/>
        <c:auto val="1"/>
        <c:lblAlgn val="ctr"/>
        <c:lblOffset val="100"/>
        <c:noMultiLvlLbl val="0"/>
      </c:catAx>
      <c:valAx>
        <c:axId val="326751864"/>
        <c:scaling>
          <c:orientation val="minMax"/>
        </c:scaling>
        <c:delete val="1"/>
        <c:axPos val="t"/>
        <c:numFmt formatCode="General" sourceLinked="1"/>
        <c:majorTickMark val="out"/>
        <c:minorTickMark val="none"/>
        <c:tickLblPos val="none"/>
        <c:crossAx val="32674559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j-lt"/>
                <a:cs typeface="Arial" pitchFamily="34" charset="0"/>
              </a:defRPr>
            </a:pPr>
            <a:r>
              <a:rPr lang="en-US">
                <a:latin typeface="+mj-lt"/>
              </a:rPr>
              <a:t>Impact of recent</a:t>
            </a:r>
            <a:r>
              <a:rPr lang="en-US" baseline="0">
                <a:latin typeface="+mj-lt"/>
              </a:rPr>
              <a:t> changes to stamp duty</a:t>
            </a:r>
            <a:endParaRPr lang="en-US">
              <a:latin typeface="+mj-lt"/>
            </a:endParaRPr>
          </a:p>
        </c:rich>
      </c:tx>
      <c:layout>
        <c:manualLayout>
          <c:xMode val="edge"/>
          <c:yMode val="edge"/>
          <c:x val="0.29775317334480023"/>
          <c:y val="4.4673539518900393E-2"/>
        </c:manualLayout>
      </c:layout>
      <c:overlay val="0"/>
    </c:title>
    <c:autoTitleDeleted val="0"/>
    <c:plotArea>
      <c:layout>
        <c:manualLayout>
          <c:layoutTarget val="inner"/>
          <c:xMode val="edge"/>
          <c:yMode val="edge"/>
          <c:x val="0.37801581969489306"/>
          <c:y val="0.14222123007819898"/>
          <c:w val="0.51446203183646411"/>
          <c:h val="0.77699678004167005"/>
        </c:manualLayout>
      </c:layout>
      <c:pieChart>
        <c:varyColors val="1"/>
        <c:ser>
          <c:idx val="0"/>
          <c:order val="0"/>
          <c:tx>
            <c:strRef>
              <c:f>Sheet1!$B$1</c:f>
              <c:strCache>
                <c:ptCount val="1"/>
                <c:pt idx="0">
                  <c:v>Impact of changes to stamp duty</c:v>
                </c:pt>
              </c:strCache>
            </c:strRef>
          </c:tx>
          <c:spPr>
            <a:solidFill>
              <a:srgbClr val="007C92"/>
            </a:solidFill>
          </c:spPr>
          <c:dPt>
            <c:idx val="0"/>
            <c:bubble3D val="0"/>
            <c:spPr>
              <a:solidFill>
                <a:srgbClr val="007C92">
                  <a:alpha val="50000"/>
                </a:srgbClr>
              </a:solidFill>
            </c:spPr>
          </c:dPt>
          <c:dPt>
            <c:idx val="1"/>
            <c:bubble3D val="0"/>
            <c:spPr>
              <a:solidFill>
                <a:srgbClr val="007C92">
                  <a:alpha val="32000"/>
                </a:srgbClr>
              </a:solidFill>
            </c:spPr>
          </c:dPt>
          <c:dPt>
            <c:idx val="2"/>
            <c:bubble3D val="0"/>
            <c:spPr>
              <a:solidFill>
                <a:srgbClr val="EC008C">
                  <a:alpha val="50000"/>
                </a:srgbClr>
              </a:solidFill>
            </c:spPr>
          </c:dPt>
          <c:dPt>
            <c:idx val="3"/>
            <c:bubble3D val="0"/>
            <c:spPr>
              <a:solidFill>
                <a:srgbClr val="5B056A">
                  <a:alpha val="35000"/>
                </a:srgbClr>
              </a:solidFill>
            </c:spPr>
          </c:dPt>
          <c:dPt>
            <c:idx val="4"/>
            <c:bubble3D val="0"/>
            <c:spPr>
              <a:solidFill>
                <a:srgbClr val="A0AAB2"/>
              </a:solidFill>
            </c:spPr>
          </c:dPt>
          <c:dLbls>
            <c:dLbl>
              <c:idx val="0"/>
              <c:layout>
                <c:manualLayout>
                  <c:x val="-0.1305344297833079"/>
                  <c:y val="0.17831561003328192"/>
                </c:manualLayout>
              </c:layout>
              <c:tx>
                <c:rich>
                  <a:bodyPr/>
                  <a:lstStyle/>
                  <a:p>
                    <a:r>
                      <a:rPr lang="en-US"/>
                      <a:t>Make buying </a:t>
                    </a:r>
                  </a:p>
                  <a:p>
                    <a:r>
                      <a:rPr lang="en-US"/>
                      <a:t>my first home more affordable </a:t>
                    </a:r>
                  </a:p>
                  <a:p>
                    <a:r>
                      <a:rPr lang="en-US"/>
                      <a:t>for me, </a:t>
                    </a:r>
                  </a:p>
                  <a:p>
                    <a:r>
                      <a:rPr lang="en-US"/>
                      <a:t>11%</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19932869312837598"/>
                      <c:h val="0.220017317422951"/>
                    </c:manualLayout>
                  </c15:layout>
                </c:ext>
              </c:extLst>
            </c:dLbl>
            <c:dLbl>
              <c:idx val="1"/>
              <c:layout>
                <c:manualLayout>
                  <c:x val="-0.10926966040507752"/>
                  <c:y val="6.3492437156695808E-2"/>
                </c:manualLayout>
              </c:layout>
              <c:tx>
                <c:rich>
                  <a:bodyPr/>
                  <a:lstStyle/>
                  <a:p>
                    <a:r>
                      <a:rPr lang="en-US"/>
                      <a:t>Make moving up the property ladder more affordable for me, 22%</a:t>
                    </a: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3291625236265284"/>
                  <c:y val="-0.11467759828990448"/>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0.15522546660834091"/>
                  <c:y val="-0.25793650793650796"/>
                </c:manualLayout>
              </c:layout>
              <c:spPr/>
              <c:txPr>
                <a:bodyPr/>
                <a:lstStyle/>
                <a:p>
                  <a:pPr>
                    <a:defRPr>
                      <a:solidFill>
                        <a:sysClr val="windowText" lastClr="000000"/>
                      </a:solidFill>
                      <a:latin typeface="+mj-lt"/>
                      <a:cs typeface="Arial" pitchFamily="34"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9.1914916885389303E-2"/>
                  <c:y val="0.20055680539932524"/>
                </c:manualLayout>
              </c:layout>
              <c:tx>
                <c:rich>
                  <a:bodyPr/>
                  <a:lstStyle/>
                  <a:p>
                    <a:r>
                      <a:rPr lang="en-US"/>
                      <a:t>Don't know, </a:t>
                    </a:r>
                  </a:p>
                  <a:p>
                    <a:r>
                      <a:rPr lang="en-US"/>
                      <a:t>14%</a:t>
                    </a: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cs typeface="Arial" pitchFamily="34" charset="0"/>
                  </a:defRPr>
                </a:pPr>
                <a:endParaRPr lang="en-US"/>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Sheet1!$A$2:$A$6</c:f>
              <c:strCache>
                <c:ptCount val="5"/>
                <c:pt idx="0">
                  <c:v>Make buying my first home more affordable for me</c:v>
                </c:pt>
                <c:pt idx="1">
                  <c:v>Make moving up on the property ladder more affordable for me</c:v>
                </c:pt>
                <c:pt idx="2">
                  <c:v>The changes will discourage me from buying/ moving</c:v>
                </c:pt>
                <c:pt idx="3">
                  <c:v>The changes will not make any difference to me</c:v>
                </c:pt>
                <c:pt idx="4">
                  <c:v>Don't know</c:v>
                </c:pt>
              </c:strCache>
            </c:strRef>
          </c:cat>
          <c:val>
            <c:numRef>
              <c:f>Sheet1!$B$2:$B$6</c:f>
              <c:numCache>
                <c:formatCode>0%</c:formatCode>
                <c:ptCount val="5"/>
                <c:pt idx="0">
                  <c:v>0.11</c:v>
                </c:pt>
                <c:pt idx="1">
                  <c:v>0.22</c:v>
                </c:pt>
                <c:pt idx="2">
                  <c:v>4.0000000000000022E-2</c:v>
                </c:pt>
                <c:pt idx="3">
                  <c:v>0.49000000000000032</c:v>
                </c:pt>
                <c:pt idx="4">
                  <c:v>0.14000000000000001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GB" sz="900"/>
              <a:t>Response</a:t>
            </a:r>
            <a:r>
              <a:rPr lang="en-GB" sz="900" baseline="0"/>
              <a:t> to</a:t>
            </a:r>
            <a:r>
              <a:rPr lang="en-GB" sz="900"/>
              <a:t> Housing Policies</a:t>
            </a:r>
          </a:p>
        </c:rich>
      </c:tx>
      <c:layout>
        <c:manualLayout>
          <c:xMode val="edge"/>
          <c:yMode val="edge"/>
          <c:x val="0.4357631738340404"/>
          <c:y val="1.7348263121786039E-2"/>
        </c:manualLayout>
      </c:layout>
      <c:overlay val="0"/>
    </c:title>
    <c:autoTitleDeleted val="0"/>
    <c:plotArea>
      <c:layout>
        <c:manualLayout>
          <c:layoutTarget val="inner"/>
          <c:xMode val="edge"/>
          <c:yMode val="edge"/>
          <c:x val="0.49237415034659132"/>
          <c:y val="0.11195604146603992"/>
          <c:w val="0.49271956390066723"/>
          <c:h val="0.8443833526545329"/>
        </c:manualLayout>
      </c:layout>
      <c:barChart>
        <c:barDir val="bar"/>
        <c:grouping val="stacked"/>
        <c:varyColors val="0"/>
        <c:ser>
          <c:idx val="0"/>
          <c:order val="0"/>
          <c:tx>
            <c:strRef>
              <c:f>Sheet1!$B$1</c:f>
              <c:strCache>
                <c:ptCount val="1"/>
                <c:pt idx="0">
                  <c:v>Strongly support/ tend to support</c:v>
                </c:pt>
              </c:strCache>
            </c:strRef>
          </c:tx>
          <c:spPr>
            <a:solidFill>
              <a:srgbClr val="007C92"/>
            </a:solidFill>
          </c:spPr>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Require homes to be marketed in UK first</c:v>
                </c:pt>
                <c:pt idx="1">
                  <c:v>Higher Council tax for homes left empty</c:v>
                </c:pt>
                <c:pt idx="2">
                  <c:v>Add'l council tax band on homes over £2 m</c:v>
                </c:pt>
                <c:pt idx="3">
                  <c:v>Extend Help to Buy 5% deposit mortgages to 2020</c:v>
                </c:pt>
                <c:pt idx="4">
                  <c:v>Starter Homes Scheme</c:v>
                </c:pt>
                <c:pt idx="5">
                  <c:v>Annual property tax on homes over £2 m</c:v>
                </c:pt>
                <c:pt idx="6">
                  <c:v>Raise threshold of 40% inheritance tax</c:v>
                </c:pt>
                <c:pt idx="7">
                  <c:v>Build more new towns and Garden Cities</c:v>
                </c:pt>
                <c:pt idx="8">
                  <c:v>End Right to Buy</c:v>
                </c:pt>
                <c:pt idx="9">
                  <c:v>Build on Green Belt (with little environmental or amenity value)</c:v>
                </c:pt>
              </c:strCache>
            </c:strRef>
          </c:cat>
          <c:val>
            <c:numRef>
              <c:f>Sheet1!$B$2:$B$11</c:f>
              <c:numCache>
                <c:formatCode>0%</c:formatCode>
                <c:ptCount val="10"/>
                <c:pt idx="0">
                  <c:v>0.8</c:v>
                </c:pt>
                <c:pt idx="1">
                  <c:v>0.70000000000000062</c:v>
                </c:pt>
                <c:pt idx="2">
                  <c:v>0.6800000000000006</c:v>
                </c:pt>
                <c:pt idx="3">
                  <c:v>0.65000000000000113</c:v>
                </c:pt>
                <c:pt idx="4">
                  <c:v>0.61000000000000065</c:v>
                </c:pt>
                <c:pt idx="5">
                  <c:v>0.60000000000000064</c:v>
                </c:pt>
                <c:pt idx="6">
                  <c:v>0.51</c:v>
                </c:pt>
                <c:pt idx="7">
                  <c:v>0.5</c:v>
                </c:pt>
                <c:pt idx="8">
                  <c:v>0.42000000000000032</c:v>
                </c:pt>
                <c:pt idx="9">
                  <c:v>0.27</c:v>
                </c:pt>
              </c:numCache>
            </c:numRef>
          </c:val>
        </c:ser>
        <c:ser>
          <c:idx val="1"/>
          <c:order val="1"/>
          <c:tx>
            <c:strRef>
              <c:f>Sheet1!$C$1</c:f>
              <c:strCache>
                <c:ptCount val="1"/>
                <c:pt idx="0">
                  <c:v>Neither Support/ Oppose</c:v>
                </c:pt>
              </c:strCache>
            </c:strRef>
          </c:tx>
          <c:spPr>
            <a:solidFill>
              <a:srgbClr val="485763">
                <a:alpha val="50000"/>
              </a:srgbClr>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Require homes to be marketed in UK first</c:v>
                </c:pt>
                <c:pt idx="1">
                  <c:v>Higher Council tax for homes left empty</c:v>
                </c:pt>
                <c:pt idx="2">
                  <c:v>Add'l council tax band on homes over £2 m</c:v>
                </c:pt>
                <c:pt idx="3">
                  <c:v>Extend Help to Buy 5% deposit mortgages to 2020</c:v>
                </c:pt>
                <c:pt idx="4">
                  <c:v>Starter Homes Scheme</c:v>
                </c:pt>
                <c:pt idx="5">
                  <c:v>Annual property tax on homes over £2 m</c:v>
                </c:pt>
                <c:pt idx="6">
                  <c:v>Raise threshold of 40% inheritance tax</c:v>
                </c:pt>
                <c:pt idx="7">
                  <c:v>Build more new towns and Garden Cities</c:v>
                </c:pt>
                <c:pt idx="8">
                  <c:v>End Right to Buy</c:v>
                </c:pt>
                <c:pt idx="9">
                  <c:v>Build on Green Belt (with little environmental or amenity value)</c:v>
                </c:pt>
              </c:strCache>
            </c:strRef>
          </c:cat>
          <c:val>
            <c:numRef>
              <c:f>Sheet1!$C$2:$C$11</c:f>
              <c:numCache>
                <c:formatCode>0%</c:formatCode>
                <c:ptCount val="10"/>
                <c:pt idx="0">
                  <c:v>0.13</c:v>
                </c:pt>
                <c:pt idx="1">
                  <c:v>0.14000000000000001</c:v>
                </c:pt>
                <c:pt idx="2">
                  <c:v>0.15000000000000022</c:v>
                </c:pt>
                <c:pt idx="3">
                  <c:v>0.2</c:v>
                </c:pt>
                <c:pt idx="4">
                  <c:v>0.2</c:v>
                </c:pt>
                <c:pt idx="5">
                  <c:v>0.17</c:v>
                </c:pt>
                <c:pt idx="6">
                  <c:v>0.22000000000000006</c:v>
                </c:pt>
                <c:pt idx="7">
                  <c:v>0.26</c:v>
                </c:pt>
                <c:pt idx="8">
                  <c:v>0.18000000000000022</c:v>
                </c:pt>
                <c:pt idx="9">
                  <c:v>0.13</c:v>
                </c:pt>
              </c:numCache>
            </c:numRef>
          </c:val>
        </c:ser>
        <c:ser>
          <c:idx val="2"/>
          <c:order val="2"/>
          <c:tx>
            <c:strRef>
              <c:f>Sheet1!$D$1</c:f>
              <c:strCache>
                <c:ptCount val="1"/>
                <c:pt idx="0">
                  <c:v>Tend to/ Strongly Oppose</c:v>
                </c:pt>
              </c:strCache>
            </c:strRef>
          </c:tx>
          <c:spPr>
            <a:solidFill>
              <a:srgbClr val="5B056A">
                <a:alpha val="77000"/>
              </a:srgbClr>
            </a:solidFill>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Require homes to be marketed in UK first</c:v>
                </c:pt>
                <c:pt idx="1">
                  <c:v>Higher Council tax for homes left empty</c:v>
                </c:pt>
                <c:pt idx="2">
                  <c:v>Add'l council tax band on homes over £2 m</c:v>
                </c:pt>
                <c:pt idx="3">
                  <c:v>Extend Help to Buy 5% deposit mortgages to 2020</c:v>
                </c:pt>
                <c:pt idx="4">
                  <c:v>Starter Homes Scheme</c:v>
                </c:pt>
                <c:pt idx="5">
                  <c:v>Annual property tax on homes over £2 m</c:v>
                </c:pt>
                <c:pt idx="6">
                  <c:v>Raise threshold of 40% inheritance tax</c:v>
                </c:pt>
                <c:pt idx="7">
                  <c:v>Build more new towns and Garden Cities</c:v>
                </c:pt>
                <c:pt idx="8">
                  <c:v>End Right to Buy</c:v>
                </c:pt>
                <c:pt idx="9">
                  <c:v>Build on Green Belt (with little environmental or amenity value)</c:v>
                </c:pt>
              </c:strCache>
            </c:strRef>
          </c:cat>
          <c:val>
            <c:numRef>
              <c:f>Sheet1!$D$2:$D$11</c:f>
              <c:numCache>
                <c:formatCode>0%</c:formatCode>
                <c:ptCount val="10"/>
                <c:pt idx="0">
                  <c:v>3.0000000000000016E-2</c:v>
                </c:pt>
                <c:pt idx="1">
                  <c:v>0.13</c:v>
                </c:pt>
                <c:pt idx="2">
                  <c:v>0.11000000000000003</c:v>
                </c:pt>
                <c:pt idx="3">
                  <c:v>8.0000000000000085E-2</c:v>
                </c:pt>
                <c:pt idx="4">
                  <c:v>0.15000000000000022</c:v>
                </c:pt>
                <c:pt idx="5">
                  <c:v>0.18000000000000022</c:v>
                </c:pt>
                <c:pt idx="6">
                  <c:v>0.21000000000000021</c:v>
                </c:pt>
                <c:pt idx="7">
                  <c:v>0.18000000000000022</c:v>
                </c:pt>
                <c:pt idx="8">
                  <c:v>0.36000000000000032</c:v>
                </c:pt>
                <c:pt idx="9">
                  <c:v>0.56000000000000005</c:v>
                </c:pt>
              </c:numCache>
            </c:numRef>
          </c:val>
        </c:ser>
        <c:ser>
          <c:idx val="3"/>
          <c:order val="3"/>
          <c:tx>
            <c:strRef>
              <c:f>Sheet1!$E$1</c:f>
              <c:strCache>
                <c:ptCount val="1"/>
                <c:pt idx="0">
                  <c:v>Don't Know</c:v>
                </c:pt>
              </c:strCache>
            </c:strRef>
          </c:tx>
          <c:spPr>
            <a:solidFill>
              <a:srgbClr val="A0AAB2">
                <a:alpha val="48000"/>
              </a:srgbClr>
            </a:solidFill>
          </c:spPr>
          <c:invertIfNegative val="0"/>
          <c:dLbls>
            <c:dLbl>
              <c:idx val="0"/>
              <c:layout>
                <c:manualLayout>
                  <c:x val="1.709401709401712E-2"/>
                  <c:y val="4.0147945180317812E-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Require homes to be marketed in UK first</c:v>
                </c:pt>
                <c:pt idx="1">
                  <c:v>Higher Council tax for homes left empty</c:v>
                </c:pt>
                <c:pt idx="2">
                  <c:v>Add'l council tax band on homes over £2 m</c:v>
                </c:pt>
                <c:pt idx="3">
                  <c:v>Extend Help to Buy 5% deposit mortgages to 2020</c:v>
                </c:pt>
                <c:pt idx="4">
                  <c:v>Starter Homes Scheme</c:v>
                </c:pt>
                <c:pt idx="5">
                  <c:v>Annual property tax on homes over £2 m</c:v>
                </c:pt>
                <c:pt idx="6">
                  <c:v>Raise threshold of 40% inheritance tax</c:v>
                </c:pt>
                <c:pt idx="7">
                  <c:v>Build more new towns and Garden Cities</c:v>
                </c:pt>
                <c:pt idx="8">
                  <c:v>End Right to Buy</c:v>
                </c:pt>
                <c:pt idx="9">
                  <c:v>Build on Green Belt (with little environmental or amenity value)</c:v>
                </c:pt>
              </c:strCache>
            </c:strRef>
          </c:cat>
          <c:val>
            <c:numRef>
              <c:f>Sheet1!$E$2:$E$11</c:f>
              <c:numCache>
                <c:formatCode>0%</c:formatCode>
                <c:ptCount val="10"/>
                <c:pt idx="0">
                  <c:v>4.0000000000000042E-2</c:v>
                </c:pt>
                <c:pt idx="1">
                  <c:v>4.0000000000000042E-2</c:v>
                </c:pt>
                <c:pt idx="2">
                  <c:v>5.0000000000000031E-2</c:v>
                </c:pt>
                <c:pt idx="3">
                  <c:v>7.0000000000000034E-2</c:v>
                </c:pt>
                <c:pt idx="4">
                  <c:v>4.0000000000000042E-2</c:v>
                </c:pt>
                <c:pt idx="5">
                  <c:v>5.0000000000000031E-2</c:v>
                </c:pt>
                <c:pt idx="6">
                  <c:v>7.0000000000000034E-2</c:v>
                </c:pt>
                <c:pt idx="7">
                  <c:v>5.0000000000000031E-2</c:v>
                </c:pt>
                <c:pt idx="8">
                  <c:v>5.0000000000000031E-2</c:v>
                </c:pt>
                <c:pt idx="9">
                  <c:v>4.0000000000000042E-2</c:v>
                </c:pt>
              </c:numCache>
            </c:numRef>
          </c:val>
        </c:ser>
        <c:dLbls>
          <c:showLegendKey val="0"/>
          <c:showVal val="1"/>
          <c:showCatName val="0"/>
          <c:showSerName val="0"/>
          <c:showPercent val="0"/>
          <c:showBubbleSize val="0"/>
        </c:dLbls>
        <c:gapWidth val="95"/>
        <c:overlap val="100"/>
        <c:axId val="326753824"/>
        <c:axId val="326752256"/>
      </c:barChart>
      <c:catAx>
        <c:axId val="326753824"/>
        <c:scaling>
          <c:orientation val="maxMin"/>
        </c:scaling>
        <c:delete val="0"/>
        <c:axPos val="l"/>
        <c:numFmt formatCode="General" sourceLinked="0"/>
        <c:majorTickMark val="none"/>
        <c:minorTickMark val="none"/>
        <c:tickLblPos val="nextTo"/>
        <c:txPr>
          <a:bodyPr/>
          <a:lstStyle/>
          <a:p>
            <a:pPr>
              <a:defRPr sz="800"/>
            </a:pPr>
            <a:endParaRPr lang="en-US"/>
          </a:p>
        </c:txPr>
        <c:crossAx val="326752256"/>
        <c:crosses val="autoZero"/>
        <c:auto val="1"/>
        <c:lblAlgn val="ctr"/>
        <c:lblOffset val="100"/>
        <c:noMultiLvlLbl val="0"/>
      </c:catAx>
      <c:valAx>
        <c:axId val="326752256"/>
        <c:scaling>
          <c:orientation val="minMax"/>
        </c:scaling>
        <c:delete val="1"/>
        <c:axPos val="t"/>
        <c:numFmt formatCode="0%" sourceLinked="1"/>
        <c:majorTickMark val="out"/>
        <c:minorTickMark val="none"/>
        <c:tickLblPos val="none"/>
        <c:crossAx val="326753824"/>
        <c:crosses val="autoZero"/>
        <c:crossBetween val="between"/>
      </c:valAx>
    </c:plotArea>
    <c:legend>
      <c:legendPos val="t"/>
      <c:layout>
        <c:manualLayout>
          <c:xMode val="edge"/>
          <c:yMode val="edge"/>
          <c:x val="9.3430967708841059E-2"/>
          <c:y val="5.9369059450093076E-2"/>
          <c:w val="0.9"/>
          <c:h val="4.8043982366281886E-2"/>
        </c:manualLayout>
      </c:layout>
      <c:overlay val="0"/>
      <c:txPr>
        <a:bodyPr/>
        <a:lstStyle/>
        <a:p>
          <a:pPr>
            <a:defRPr sz="8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solidFill>
                  <a:schemeClr val="bg1">
                    <a:lumMod val="50000"/>
                  </a:schemeClr>
                </a:solidFill>
                <a:latin typeface="Arial" panose="020B0604020202020204" pitchFamily="34" charset="0"/>
                <a:cs typeface="Arial" panose="020B0604020202020204" pitchFamily="34" charset="0"/>
              </a:defRPr>
            </a:pPr>
            <a:r>
              <a:rPr lang="en-GB" sz="900">
                <a:solidFill>
                  <a:schemeClr val="bg1">
                    <a:lumMod val="50000"/>
                  </a:schemeClr>
                </a:solidFill>
                <a:latin typeface="Arial" panose="020B0604020202020204" pitchFamily="34" charset="0"/>
                <a:cs typeface="Arial" panose="020B0604020202020204" pitchFamily="34" charset="0"/>
              </a:rPr>
              <a:t>Inclined</a:t>
            </a:r>
            <a:r>
              <a:rPr lang="en-GB" sz="900" baseline="0">
                <a:solidFill>
                  <a:schemeClr val="bg1">
                    <a:lumMod val="50000"/>
                  </a:schemeClr>
                </a:solidFill>
                <a:latin typeface="Arial" panose="020B0604020202020204" pitchFamily="34" charset="0"/>
                <a:cs typeface="Arial" panose="020B0604020202020204" pitchFamily="34" charset="0"/>
              </a:rPr>
              <a:t> to buy  a n</a:t>
            </a:r>
            <a:r>
              <a:rPr lang="en-GB" sz="900">
                <a:solidFill>
                  <a:schemeClr val="bg1">
                    <a:lumMod val="50000"/>
                  </a:schemeClr>
                </a:solidFill>
                <a:latin typeface="Arial" panose="020B0604020202020204" pitchFamily="34" charset="0"/>
                <a:cs typeface="Arial" panose="020B0604020202020204" pitchFamily="34" charset="0"/>
              </a:rPr>
              <a:t>ewly</a:t>
            </a:r>
            <a:r>
              <a:rPr lang="en-GB" sz="900" baseline="0">
                <a:solidFill>
                  <a:schemeClr val="bg1">
                    <a:lumMod val="50000"/>
                  </a:schemeClr>
                </a:solidFill>
                <a:latin typeface="Arial" panose="020B0604020202020204" pitchFamily="34" charset="0"/>
                <a:cs typeface="Arial" panose="020B0604020202020204" pitchFamily="34" charset="0"/>
              </a:rPr>
              <a:t> built home</a:t>
            </a:r>
            <a:endParaRPr lang="en-GB" sz="900">
              <a:solidFill>
                <a:schemeClr val="bg1">
                  <a:lumMod val="50000"/>
                </a:schemeClr>
              </a:solidFill>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spPr>
            <a:solidFill>
              <a:srgbClr val="007C92"/>
            </a:solidFill>
            <a:ln>
              <a:noFill/>
            </a:ln>
            <a:effectLst/>
          </c:spPr>
          <c:invertIfNegative val="0"/>
          <c:dLbls>
            <c:dLbl>
              <c:idx val="2"/>
              <c:layout>
                <c:manualLayout>
                  <c:x val="-1.1494252873563359E-2"/>
                  <c:y val="3.613369467028037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831417624521073E-3"/>
                  <c:y val="3.613369467028003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Total</c:v>
                </c:pt>
                <c:pt idx="2">
                  <c:v>Male</c:v>
                </c:pt>
                <c:pt idx="3">
                  <c:v>Female</c:v>
                </c:pt>
                <c:pt idx="5">
                  <c:v>18-34</c:v>
                </c:pt>
                <c:pt idx="6">
                  <c:v>35-54</c:v>
                </c:pt>
                <c:pt idx="7">
                  <c:v>55+</c:v>
                </c:pt>
                <c:pt idx="9">
                  <c:v>North East</c:v>
                </c:pt>
                <c:pt idx="10">
                  <c:v>North West</c:v>
                </c:pt>
                <c:pt idx="11">
                  <c:v>Yorkshire/ Humber</c:v>
                </c:pt>
                <c:pt idx="12">
                  <c:v>E Midlands</c:v>
                </c:pt>
                <c:pt idx="13">
                  <c:v>W Midlands</c:v>
                </c:pt>
                <c:pt idx="14">
                  <c:v>East of England</c:v>
                </c:pt>
                <c:pt idx="15">
                  <c:v>London</c:v>
                </c:pt>
                <c:pt idx="16">
                  <c:v>South East</c:v>
                </c:pt>
                <c:pt idx="17">
                  <c:v>South West</c:v>
                </c:pt>
                <c:pt idx="18">
                  <c:v>Wales</c:v>
                </c:pt>
                <c:pt idx="19">
                  <c:v>Scotland</c:v>
                </c:pt>
                <c:pt idx="20">
                  <c:v>Northern Ireland</c:v>
                </c:pt>
                <c:pt idx="22">
                  <c:v>Homeowners</c:v>
                </c:pt>
                <c:pt idx="23">
                  <c:v>Aspiring homeowners</c:v>
                </c:pt>
              </c:strCache>
            </c:strRef>
          </c:cat>
          <c:val>
            <c:numRef>
              <c:f>Sheet1!$B$2:$B$25</c:f>
              <c:numCache>
                <c:formatCode>General</c:formatCode>
                <c:ptCount val="24"/>
                <c:pt idx="0" formatCode="0%">
                  <c:v>0.21000000000000002</c:v>
                </c:pt>
                <c:pt idx="2" formatCode="0%">
                  <c:v>0.23</c:v>
                </c:pt>
                <c:pt idx="3" formatCode="0%">
                  <c:v>0.2</c:v>
                </c:pt>
                <c:pt idx="5" formatCode="0%">
                  <c:v>0.26</c:v>
                </c:pt>
                <c:pt idx="6" formatCode="0%">
                  <c:v>0.18000000000000002</c:v>
                </c:pt>
                <c:pt idx="7" formatCode="0%">
                  <c:v>0.22</c:v>
                </c:pt>
                <c:pt idx="9" formatCode="0%">
                  <c:v>0.25</c:v>
                </c:pt>
                <c:pt idx="10" formatCode="0%">
                  <c:v>0.19</c:v>
                </c:pt>
                <c:pt idx="11" formatCode="0%">
                  <c:v>0.21000000000000002</c:v>
                </c:pt>
                <c:pt idx="12" formatCode="0%">
                  <c:v>0.24000000000000002</c:v>
                </c:pt>
                <c:pt idx="13" formatCode="0%">
                  <c:v>0.2</c:v>
                </c:pt>
                <c:pt idx="14" formatCode="0%">
                  <c:v>0.19</c:v>
                </c:pt>
                <c:pt idx="15" formatCode="0%">
                  <c:v>0.2</c:v>
                </c:pt>
                <c:pt idx="16" formatCode="0%">
                  <c:v>0.19</c:v>
                </c:pt>
                <c:pt idx="17" formatCode="0%">
                  <c:v>0.19</c:v>
                </c:pt>
                <c:pt idx="18" formatCode="0%">
                  <c:v>0.32000000000000006</c:v>
                </c:pt>
                <c:pt idx="19" formatCode="0%">
                  <c:v>0.25</c:v>
                </c:pt>
                <c:pt idx="20" formatCode="0%">
                  <c:v>0.25</c:v>
                </c:pt>
                <c:pt idx="22" formatCode="0%">
                  <c:v>0.21000000000000002</c:v>
                </c:pt>
                <c:pt idx="23" formatCode="0%">
                  <c:v>0.28000000000000008</c:v>
                </c:pt>
              </c:numCache>
            </c:numRef>
          </c:val>
        </c:ser>
        <c:dLbls>
          <c:showLegendKey val="0"/>
          <c:showVal val="0"/>
          <c:showCatName val="0"/>
          <c:showSerName val="0"/>
          <c:showPercent val="0"/>
          <c:showBubbleSize val="0"/>
        </c:dLbls>
        <c:gapWidth val="15"/>
        <c:axId val="326755392"/>
        <c:axId val="326755000"/>
      </c:barChart>
      <c:catAx>
        <c:axId val="326755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6755000"/>
        <c:crosses val="autoZero"/>
        <c:auto val="1"/>
        <c:lblAlgn val="ctr"/>
        <c:lblOffset val="100"/>
        <c:noMultiLvlLbl val="0"/>
      </c:catAx>
      <c:valAx>
        <c:axId val="326755000"/>
        <c:scaling>
          <c:orientation val="minMax"/>
        </c:scaling>
        <c:delete val="1"/>
        <c:axPos val="t"/>
        <c:numFmt formatCode="0%" sourceLinked="1"/>
        <c:majorTickMark val="none"/>
        <c:minorTickMark val="none"/>
        <c:tickLblPos val="none"/>
        <c:crossAx val="32675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Type</a:t>
            </a:r>
            <a:r>
              <a:rPr lang="en-US" sz="900" b="1" baseline="0"/>
              <a:t> of home </a:t>
            </a:r>
            <a:r>
              <a:rPr lang="en-US" sz="900" b="1"/>
              <a:t>inclined to buy</a:t>
            </a:r>
          </a:p>
        </c:rich>
      </c:tx>
      <c:layout>
        <c:manualLayout>
          <c:xMode val="edge"/>
          <c:yMode val="edge"/>
          <c:x val="7.3811749141113478E-2"/>
          <c:y val="0.13149806002510558"/>
        </c:manualLayout>
      </c:layout>
      <c:overlay val="0"/>
      <c:spPr>
        <a:noFill/>
        <a:ln>
          <a:noFill/>
        </a:ln>
        <a:effectLst/>
      </c:spPr>
    </c:title>
    <c:autoTitleDeleted val="0"/>
    <c:plotArea>
      <c:layout>
        <c:manualLayout>
          <c:layoutTarget val="inner"/>
          <c:xMode val="edge"/>
          <c:yMode val="edge"/>
          <c:x val="3.1304184537908369E-2"/>
          <c:y val="0.2068284263380121"/>
          <c:w val="0.39336821606976557"/>
          <c:h val="0.65385601598727772"/>
        </c:manualLayout>
      </c:layout>
      <c:pieChart>
        <c:varyColors val="1"/>
        <c:ser>
          <c:idx val="0"/>
          <c:order val="0"/>
          <c:tx>
            <c:strRef>
              <c:f>Sheet1!$B$1</c:f>
              <c:strCache>
                <c:ptCount val="1"/>
                <c:pt idx="0">
                  <c:v>Most inclined to buy</c:v>
                </c:pt>
              </c:strCache>
            </c:strRef>
          </c:tx>
          <c:spPr>
            <a:solidFill>
              <a:srgbClr val="B68300"/>
            </a:solidFill>
          </c:spPr>
          <c:dPt>
            <c:idx val="0"/>
            <c:bubble3D val="0"/>
            <c:spPr>
              <a:solidFill>
                <a:srgbClr val="007C92">
                  <a:alpha val="84000"/>
                </a:srgbClr>
              </a:solidFill>
              <a:ln w="19050">
                <a:solidFill>
                  <a:schemeClr val="lt1"/>
                </a:solidFill>
              </a:ln>
              <a:effectLst/>
            </c:spPr>
          </c:dPt>
          <c:dPt>
            <c:idx val="1"/>
            <c:bubble3D val="0"/>
            <c:spPr>
              <a:solidFill>
                <a:srgbClr val="5B056A">
                  <a:alpha val="58000"/>
                </a:srgbClr>
              </a:solidFill>
              <a:ln w="19050">
                <a:solidFill>
                  <a:schemeClr val="lt1"/>
                </a:solidFill>
              </a:ln>
              <a:effectLst/>
            </c:spPr>
          </c:dPt>
          <c:dPt>
            <c:idx val="2"/>
            <c:bubble3D val="0"/>
            <c:spPr>
              <a:solidFill>
                <a:srgbClr val="B68300">
                  <a:alpha val="51000"/>
                </a:srgbClr>
              </a:solidFill>
              <a:ln w="19050">
                <a:solidFill>
                  <a:schemeClr val="lt1"/>
                </a:solidFill>
              </a:ln>
              <a:effectLst/>
            </c:spPr>
          </c:dPt>
          <c:dPt>
            <c:idx val="3"/>
            <c:bubble3D val="0"/>
            <c:spPr>
              <a:solidFill>
                <a:srgbClr val="A0AAB2"/>
              </a:solidFill>
              <a:ln w="19050">
                <a:solidFill>
                  <a:schemeClr val="lt1"/>
                </a:solidFill>
              </a:ln>
              <a:effectLst/>
            </c:spPr>
          </c:dPt>
          <c:dPt>
            <c:idx val="4"/>
            <c:bubble3D val="0"/>
            <c:spPr>
              <a:solidFill>
                <a:srgbClr val="485763">
                  <a:alpha val="70000"/>
                </a:srgbClr>
              </a:solidFill>
              <a:ln w="19050">
                <a:solidFill>
                  <a:schemeClr val="lt1"/>
                </a:solidFill>
              </a:ln>
              <a:effectLst/>
            </c:spPr>
          </c:dPt>
          <c:dLbls>
            <c:dLbl>
              <c:idx val="0"/>
              <c:layout>
                <c:manualLayout>
                  <c:x val="-0.12333604267208537"/>
                  <c:y val="0.17836172623194219"/>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8.757372776319626E-2"/>
                  <c:y val="-0.23481096112985878"/>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2"/>
              <c:showLegendKey val="0"/>
              <c:showVal val="0"/>
              <c:showCatName val="1"/>
              <c:showSerName val="0"/>
              <c:showPercent val="1"/>
              <c:showBubbleSize val="0"/>
              <c:extLst>
                <c:ext xmlns:c15="http://schemas.microsoft.com/office/drawing/2012/chart" uri="{CE6537A1-D6FC-4f65-9D91-7224C49458BB}"/>
              </c:extLst>
            </c:dLbl>
            <c:dLbl>
              <c:idx val="3"/>
              <c:showLegendKey val="0"/>
              <c:showVal val="0"/>
              <c:showCatName val="1"/>
              <c:showSerName val="0"/>
              <c:showPercent val="1"/>
              <c:showBubbleSize val="0"/>
              <c:extLst>
                <c:ext xmlns:c15="http://schemas.microsoft.com/office/drawing/2012/chart" uri="{CE6537A1-D6FC-4f65-9D91-7224C49458BB}"/>
              </c:extLst>
            </c:dLbl>
            <c:dLbl>
              <c:idx val="4"/>
              <c:layout>
                <c:manualLayout>
                  <c:x val="0.10230670384951883"/>
                  <c:y val="0.18412292213473316"/>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Newly built home</c:v>
                </c:pt>
                <c:pt idx="1">
                  <c:v>Older home</c:v>
                </c:pt>
                <c:pt idx="2">
                  <c:v>Buy land/ custom build</c:v>
                </c:pt>
                <c:pt idx="3">
                  <c:v>Other</c:v>
                </c:pt>
                <c:pt idx="4">
                  <c:v>Don't know</c:v>
                </c:pt>
              </c:strCache>
            </c:strRef>
          </c:cat>
          <c:val>
            <c:numRef>
              <c:f>Sheet1!$B$2:$B$6</c:f>
              <c:numCache>
                <c:formatCode>0%</c:formatCode>
                <c:ptCount val="5"/>
                <c:pt idx="0">
                  <c:v>0.21000000000000002</c:v>
                </c:pt>
                <c:pt idx="1">
                  <c:v>0.47000000000000003</c:v>
                </c:pt>
                <c:pt idx="2">
                  <c:v>0.12000000000000001</c:v>
                </c:pt>
                <c:pt idx="3">
                  <c:v>2.0000000000000004E-2</c:v>
                </c:pt>
                <c:pt idx="4">
                  <c:v>0.18000000000000002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solidFill>
                  <a:schemeClr val="tx1">
                    <a:lumMod val="85000"/>
                    <a:lumOff val="15000"/>
                  </a:schemeClr>
                </a:solidFill>
              </a:defRPr>
            </a:pPr>
            <a:r>
              <a:rPr lang="en-GB" sz="900">
                <a:solidFill>
                  <a:schemeClr val="tx1">
                    <a:lumMod val="85000"/>
                    <a:lumOff val="15000"/>
                  </a:schemeClr>
                </a:solidFill>
              </a:rPr>
              <a:t>Perceived Advantages/ Disadvantages</a:t>
            </a:r>
            <a:r>
              <a:rPr lang="en-GB" sz="900" baseline="0">
                <a:solidFill>
                  <a:schemeClr val="tx1">
                    <a:lumMod val="85000"/>
                    <a:lumOff val="15000"/>
                  </a:schemeClr>
                </a:solidFill>
              </a:rPr>
              <a:t> of New Homes vs Older Homes</a:t>
            </a:r>
            <a:endParaRPr lang="en-GB" sz="900">
              <a:solidFill>
                <a:schemeClr val="tx1">
                  <a:lumMod val="85000"/>
                  <a:lumOff val="15000"/>
                </a:schemeClr>
              </a:solidFill>
            </a:endParaRPr>
          </a:p>
        </c:rich>
      </c:tx>
      <c:layout>
        <c:manualLayout>
          <c:xMode val="edge"/>
          <c:yMode val="edge"/>
          <c:x val="0.12795931758530191"/>
          <c:y val="2.0820483377077863E-2"/>
        </c:manualLayout>
      </c:layout>
      <c:overlay val="0"/>
    </c:title>
    <c:autoTitleDeleted val="0"/>
    <c:plotArea>
      <c:layout>
        <c:manualLayout>
          <c:layoutTarget val="inner"/>
          <c:xMode val="edge"/>
          <c:yMode val="edge"/>
          <c:x val="0.3769895349619759"/>
          <c:y val="0.10501148293963256"/>
          <c:w val="0.4927195639006674"/>
          <c:h val="0.84438335265453301"/>
        </c:manualLayout>
      </c:layout>
      <c:barChart>
        <c:barDir val="bar"/>
        <c:grouping val="stacked"/>
        <c:varyColors val="0"/>
        <c:ser>
          <c:idx val="0"/>
          <c:order val="0"/>
          <c:tx>
            <c:strRef>
              <c:f>Sheet1!$B$1</c:f>
              <c:strCache>
                <c:ptCount val="1"/>
                <c:pt idx="0">
                  <c:v>Advantage</c:v>
                </c:pt>
              </c:strCache>
            </c:strRef>
          </c:tx>
          <c:spPr>
            <a:solidFill>
              <a:srgbClr val="007C92"/>
            </a:solidFill>
          </c:spPr>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Ongoing costs (e.g. maintenance/ utility bills)</c:v>
                </c:pt>
                <c:pt idx="1">
                  <c:v>Ability to customise/ tailor</c:v>
                </c:pt>
                <c:pt idx="2">
                  <c:v>Quality of build</c:v>
                </c:pt>
                <c:pt idx="3">
                  <c:v>Space efficiency/ layout/ storage</c:v>
                </c:pt>
                <c:pt idx="4">
                  <c:v>Locations on offer</c:v>
                </c:pt>
                <c:pt idx="5">
                  <c:v>Resale value</c:v>
                </c:pt>
                <c:pt idx="6">
                  <c:v>Spaciousness/ size of rooms</c:v>
                </c:pt>
                <c:pt idx="7">
                  <c:v>The amount of green space/ trees/ garden</c:v>
                </c:pt>
                <c:pt idx="8">
                  <c:v>Character/ distinctive features</c:v>
                </c:pt>
                <c:pt idx="9">
                  <c:v>Sense of community</c:v>
                </c:pt>
              </c:strCache>
            </c:strRef>
          </c:cat>
          <c:val>
            <c:numRef>
              <c:f>Sheet1!$B$2:$B$11</c:f>
              <c:numCache>
                <c:formatCode>0%</c:formatCode>
                <c:ptCount val="10"/>
                <c:pt idx="0">
                  <c:v>0.50619999999999998</c:v>
                </c:pt>
                <c:pt idx="1">
                  <c:v>0.32590000000000008</c:v>
                </c:pt>
                <c:pt idx="2">
                  <c:v>0.29920000000000002</c:v>
                </c:pt>
                <c:pt idx="3">
                  <c:v>0.24500000000000002</c:v>
                </c:pt>
                <c:pt idx="4">
                  <c:v>0.22090000000000001</c:v>
                </c:pt>
                <c:pt idx="5">
                  <c:v>0.21160000000000001</c:v>
                </c:pt>
                <c:pt idx="6">
                  <c:v>0.15590000000000004</c:v>
                </c:pt>
                <c:pt idx="7">
                  <c:v>0.1326</c:v>
                </c:pt>
                <c:pt idx="8">
                  <c:v>8.860000000000004E-2</c:v>
                </c:pt>
                <c:pt idx="9">
                  <c:v>6.59E-2</c:v>
                </c:pt>
              </c:numCache>
            </c:numRef>
          </c:val>
        </c:ser>
        <c:ser>
          <c:idx val="1"/>
          <c:order val="1"/>
          <c:tx>
            <c:strRef>
              <c:f>Sheet1!$C$1</c:f>
              <c:strCache>
                <c:ptCount val="1"/>
                <c:pt idx="0">
                  <c:v>Neither</c:v>
                </c:pt>
              </c:strCache>
            </c:strRef>
          </c:tx>
          <c:spPr>
            <a:solidFill>
              <a:srgbClr val="485763">
                <a:alpha val="50000"/>
              </a:srgbClr>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Ongoing costs (e.g. maintenance/ utility bills)</c:v>
                </c:pt>
                <c:pt idx="1">
                  <c:v>Ability to customise/ tailor</c:v>
                </c:pt>
                <c:pt idx="2">
                  <c:v>Quality of build</c:v>
                </c:pt>
                <c:pt idx="3">
                  <c:v>Space efficiency/ layout/ storage</c:v>
                </c:pt>
                <c:pt idx="4">
                  <c:v>Locations on offer</c:v>
                </c:pt>
                <c:pt idx="5">
                  <c:v>Resale value</c:v>
                </c:pt>
                <c:pt idx="6">
                  <c:v>Spaciousness/ size of rooms</c:v>
                </c:pt>
                <c:pt idx="7">
                  <c:v>The amount of green space/ trees/ garden</c:v>
                </c:pt>
                <c:pt idx="8">
                  <c:v>Character/ distinctive features</c:v>
                </c:pt>
                <c:pt idx="9">
                  <c:v>Sense of community</c:v>
                </c:pt>
              </c:strCache>
            </c:strRef>
          </c:cat>
          <c:val>
            <c:numRef>
              <c:f>Sheet1!$C$2:$C$11</c:f>
              <c:numCache>
                <c:formatCode>0%</c:formatCode>
                <c:ptCount val="10"/>
                <c:pt idx="0">
                  <c:v>0.41660000000000008</c:v>
                </c:pt>
                <c:pt idx="1">
                  <c:v>0.57010000000000005</c:v>
                </c:pt>
                <c:pt idx="2">
                  <c:v>0.31650000000000006</c:v>
                </c:pt>
                <c:pt idx="3">
                  <c:v>0.47830000000000006</c:v>
                </c:pt>
                <c:pt idx="4">
                  <c:v>0.56780000000000008</c:v>
                </c:pt>
                <c:pt idx="5">
                  <c:v>0.63049999999999995</c:v>
                </c:pt>
                <c:pt idx="6">
                  <c:v>0.38950000000000007</c:v>
                </c:pt>
                <c:pt idx="7">
                  <c:v>0.47100000000000003</c:v>
                </c:pt>
                <c:pt idx="8">
                  <c:v>0.51390000000000002</c:v>
                </c:pt>
                <c:pt idx="9">
                  <c:v>0.73120000000000007</c:v>
                </c:pt>
              </c:numCache>
            </c:numRef>
          </c:val>
        </c:ser>
        <c:ser>
          <c:idx val="2"/>
          <c:order val="2"/>
          <c:tx>
            <c:strRef>
              <c:f>Sheet1!$D$1</c:f>
              <c:strCache>
                <c:ptCount val="1"/>
                <c:pt idx="0">
                  <c:v>Disadvantage</c:v>
                </c:pt>
              </c:strCache>
            </c:strRef>
          </c:tx>
          <c:spPr>
            <a:solidFill>
              <a:srgbClr val="5B056A">
                <a:alpha val="77000"/>
              </a:srgbClr>
            </a:solidFill>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Ongoing costs (e.g. maintenance/ utility bills)</c:v>
                </c:pt>
                <c:pt idx="1">
                  <c:v>Ability to customise/ tailor</c:v>
                </c:pt>
                <c:pt idx="2">
                  <c:v>Quality of build</c:v>
                </c:pt>
                <c:pt idx="3">
                  <c:v>Space efficiency/ layout/ storage</c:v>
                </c:pt>
                <c:pt idx="4">
                  <c:v>Locations on offer</c:v>
                </c:pt>
                <c:pt idx="5">
                  <c:v>Resale value</c:v>
                </c:pt>
                <c:pt idx="6">
                  <c:v>Spaciousness/ size of rooms</c:v>
                </c:pt>
                <c:pt idx="7">
                  <c:v>The amount of green space/ trees/ garden</c:v>
                </c:pt>
                <c:pt idx="8">
                  <c:v>Character/ distinctive features</c:v>
                </c:pt>
                <c:pt idx="9">
                  <c:v>Sense of community</c:v>
                </c:pt>
              </c:strCache>
            </c:strRef>
          </c:cat>
          <c:val>
            <c:numRef>
              <c:f>Sheet1!$D$2:$D$11</c:f>
              <c:numCache>
                <c:formatCode>0%</c:formatCode>
                <c:ptCount val="10"/>
                <c:pt idx="0">
                  <c:v>7.7100000000000002E-2</c:v>
                </c:pt>
                <c:pt idx="1">
                  <c:v>0.10400000000000001</c:v>
                </c:pt>
                <c:pt idx="2">
                  <c:v>0.38430000000000003</c:v>
                </c:pt>
                <c:pt idx="3">
                  <c:v>0.27660000000000001</c:v>
                </c:pt>
                <c:pt idx="4">
                  <c:v>0.21140000000000003</c:v>
                </c:pt>
                <c:pt idx="5">
                  <c:v>0.15780000000000002</c:v>
                </c:pt>
                <c:pt idx="6">
                  <c:v>0.4546</c:v>
                </c:pt>
                <c:pt idx="7">
                  <c:v>0.39640000000000009</c:v>
                </c:pt>
                <c:pt idx="8">
                  <c:v>0.39750000000000008</c:v>
                </c:pt>
                <c:pt idx="9">
                  <c:v>0.20290000000000002</c:v>
                </c:pt>
              </c:numCache>
            </c:numRef>
          </c:val>
        </c:ser>
        <c:dLbls>
          <c:showLegendKey val="0"/>
          <c:showVal val="1"/>
          <c:showCatName val="0"/>
          <c:showSerName val="0"/>
          <c:showPercent val="0"/>
          <c:showBubbleSize val="0"/>
        </c:dLbls>
        <c:gapWidth val="95"/>
        <c:overlap val="100"/>
        <c:axId val="326748336"/>
        <c:axId val="326751080"/>
      </c:barChart>
      <c:catAx>
        <c:axId val="326748336"/>
        <c:scaling>
          <c:orientation val="maxMin"/>
        </c:scaling>
        <c:delete val="0"/>
        <c:axPos val="l"/>
        <c:numFmt formatCode="General" sourceLinked="0"/>
        <c:majorTickMark val="none"/>
        <c:minorTickMark val="none"/>
        <c:tickLblPos val="nextTo"/>
        <c:txPr>
          <a:bodyPr/>
          <a:lstStyle/>
          <a:p>
            <a:pPr>
              <a:defRPr sz="800"/>
            </a:pPr>
            <a:endParaRPr lang="en-US"/>
          </a:p>
        </c:txPr>
        <c:crossAx val="326751080"/>
        <c:crosses val="autoZero"/>
        <c:auto val="1"/>
        <c:lblAlgn val="ctr"/>
        <c:lblOffset val="100"/>
        <c:noMultiLvlLbl val="0"/>
      </c:catAx>
      <c:valAx>
        <c:axId val="326751080"/>
        <c:scaling>
          <c:orientation val="minMax"/>
        </c:scaling>
        <c:delete val="1"/>
        <c:axPos val="t"/>
        <c:numFmt formatCode="0%" sourceLinked="1"/>
        <c:majorTickMark val="out"/>
        <c:minorTickMark val="none"/>
        <c:tickLblPos val="none"/>
        <c:crossAx val="326748336"/>
        <c:crosses val="autoZero"/>
        <c:crossBetween val="between"/>
      </c:valAx>
    </c:plotArea>
    <c:legend>
      <c:legendPos val="t"/>
      <c:layout>
        <c:manualLayout>
          <c:xMode val="edge"/>
          <c:yMode val="edge"/>
          <c:x val="0.34770442156268933"/>
          <c:y val="7.6730096237970266E-2"/>
          <c:w val="0.45769230769230762"/>
          <c:h val="4.1099628171478567E-2"/>
        </c:manualLayout>
      </c:layout>
      <c:overlay val="0"/>
      <c:txPr>
        <a:bodyPr/>
        <a:lstStyle/>
        <a:p>
          <a:pPr>
            <a:defRPr sz="8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GB" sz="900"/>
              <a:t>Signs</a:t>
            </a:r>
            <a:r>
              <a:rPr lang="en-GB" sz="900" baseline="0"/>
              <a:t> of a good tradesman</a:t>
            </a:r>
          </a:p>
          <a:p>
            <a:pPr>
              <a:defRPr sz="1050"/>
            </a:pPr>
            <a:r>
              <a:rPr lang="en-GB" sz="900" b="0" baseline="0"/>
              <a:t>% of homeowners who agree</a:t>
            </a:r>
          </a:p>
          <a:p>
            <a:pPr>
              <a:defRPr sz="1050"/>
            </a:pPr>
            <a:r>
              <a:rPr lang="en-GB" sz="900" b="0" baseline="0"/>
              <a:t>(multiple answers permitted)</a:t>
            </a:r>
            <a:endParaRPr lang="en-GB" sz="900" b="0"/>
          </a:p>
        </c:rich>
      </c:tx>
      <c:layout>
        <c:manualLayout>
          <c:xMode val="edge"/>
          <c:yMode val="edge"/>
          <c:x val="0.42374996228919659"/>
          <c:y val="1.9083684306903499E-2"/>
        </c:manualLayout>
      </c:layout>
      <c:overlay val="0"/>
    </c:title>
    <c:autoTitleDeleted val="0"/>
    <c:plotArea>
      <c:layout>
        <c:manualLayout>
          <c:layoutTarget val="inner"/>
          <c:xMode val="edge"/>
          <c:yMode val="edge"/>
          <c:x val="0.4094647260001591"/>
          <c:y val="0.16128132820606728"/>
          <c:w val="0.58287235647268232"/>
          <c:h val="0.78121638283586647"/>
        </c:manualLayout>
      </c:layout>
      <c:barChart>
        <c:barDir val="bar"/>
        <c:grouping val="clustered"/>
        <c:varyColors val="0"/>
        <c:ser>
          <c:idx val="0"/>
          <c:order val="0"/>
          <c:tx>
            <c:strRef>
              <c:f>Sheet1!$B$1</c:f>
              <c:strCache>
                <c:ptCount val="1"/>
                <c:pt idx="0">
                  <c:v>% of homeowners who consider following to be a sign of a good tradesman</c:v>
                </c:pt>
              </c:strCache>
            </c:strRef>
          </c:tx>
          <c:spPr>
            <a:solidFill>
              <a:srgbClr val="007C92">
                <a:alpha val="50196"/>
              </a:srgbClr>
            </a:solidFill>
          </c:spPr>
          <c:invertIfNegative val="0"/>
          <c:dLbls>
            <c:dLbl>
              <c:idx val="8"/>
              <c:layout>
                <c:manualLayout>
                  <c:x val="-1.256551886238109E-2"/>
                  <c:y val="2.6116138467766154E-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1038404682173349E-2"/>
                  <c:y val="-1.6575718732832815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6380064560895406E-2"/>
                      <c:h val="5.3348470976011718E-2"/>
                    </c:manualLayout>
                  </c15:layout>
                </c:ext>
              </c:extLst>
            </c:dLbl>
            <c:dLbl>
              <c:idx val="10"/>
              <c:layout>
                <c:manualLayout>
                  <c:x val="-1.1082470412591462E-2"/>
                  <c:y val="1.2161274658407157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Listens to what I need/ want</c:v>
                </c:pt>
                <c:pt idx="1">
                  <c:v>Arrives at agreed time</c:v>
                </c:pt>
                <c:pt idx="2">
                  <c:v>Uses polite language</c:v>
                </c:pt>
                <c:pt idx="3">
                  <c:v>Older more experienced</c:v>
                </c:pt>
                <c:pt idx="4">
                  <c:v>Takes shoes off at door</c:v>
                </c:pt>
                <c:pt idx="5">
                  <c:v>Uses impressive modern tools/ equipment</c:v>
                </c:pt>
                <c:pt idx="6">
                  <c:v>Uses business cards</c:v>
                </c:pt>
                <c:pt idx="7">
                  <c:v>Wears branded overalls</c:v>
                </c:pt>
                <c:pt idx="8">
                  <c:v>Younger with more recent training</c:v>
                </c:pt>
                <c:pt idx="9">
                  <c:v>Don't know</c:v>
                </c:pt>
                <c:pt idx="10">
                  <c:v>None of these</c:v>
                </c:pt>
              </c:strCache>
            </c:strRef>
          </c:cat>
          <c:val>
            <c:numRef>
              <c:f>Sheet1!$B$2:$B$12</c:f>
              <c:numCache>
                <c:formatCode>0%</c:formatCode>
                <c:ptCount val="11"/>
                <c:pt idx="0">
                  <c:v>0.85</c:v>
                </c:pt>
                <c:pt idx="1">
                  <c:v>0.84</c:v>
                </c:pt>
                <c:pt idx="2">
                  <c:v>0.51</c:v>
                </c:pt>
                <c:pt idx="3">
                  <c:v>0.39</c:v>
                </c:pt>
                <c:pt idx="4">
                  <c:v>0.38</c:v>
                </c:pt>
                <c:pt idx="5">
                  <c:v>0.14000000000000001</c:v>
                </c:pt>
                <c:pt idx="6">
                  <c:v>0.13</c:v>
                </c:pt>
                <c:pt idx="7">
                  <c:v>0.12</c:v>
                </c:pt>
                <c:pt idx="8">
                  <c:v>0.04</c:v>
                </c:pt>
                <c:pt idx="9">
                  <c:v>0.04</c:v>
                </c:pt>
                <c:pt idx="10">
                  <c:v>0.03</c:v>
                </c:pt>
              </c:numCache>
            </c:numRef>
          </c:val>
        </c:ser>
        <c:dLbls>
          <c:showLegendKey val="0"/>
          <c:showVal val="0"/>
          <c:showCatName val="0"/>
          <c:showSerName val="0"/>
          <c:showPercent val="0"/>
          <c:showBubbleSize val="0"/>
        </c:dLbls>
        <c:gapWidth val="69"/>
        <c:axId val="326756176"/>
        <c:axId val="326756568"/>
      </c:barChart>
      <c:catAx>
        <c:axId val="326756176"/>
        <c:scaling>
          <c:orientation val="maxMin"/>
        </c:scaling>
        <c:delete val="0"/>
        <c:axPos val="l"/>
        <c:numFmt formatCode="General" sourceLinked="0"/>
        <c:majorTickMark val="out"/>
        <c:minorTickMark val="none"/>
        <c:tickLblPos val="nextTo"/>
        <c:txPr>
          <a:bodyPr/>
          <a:lstStyle/>
          <a:p>
            <a:pPr>
              <a:defRPr sz="900"/>
            </a:pPr>
            <a:endParaRPr lang="en-US"/>
          </a:p>
        </c:txPr>
        <c:crossAx val="326756568"/>
        <c:crosses val="autoZero"/>
        <c:auto val="1"/>
        <c:lblAlgn val="ctr"/>
        <c:lblOffset val="100"/>
        <c:noMultiLvlLbl val="0"/>
      </c:catAx>
      <c:valAx>
        <c:axId val="326756568"/>
        <c:scaling>
          <c:orientation val="minMax"/>
        </c:scaling>
        <c:delete val="1"/>
        <c:axPos val="t"/>
        <c:numFmt formatCode="0%" sourceLinked="1"/>
        <c:majorTickMark val="out"/>
        <c:minorTickMark val="none"/>
        <c:tickLblPos val="none"/>
        <c:crossAx val="326756176"/>
        <c:crosses val="autoZero"/>
        <c:crossBetween val="between"/>
      </c:valAx>
    </c:plotArea>
    <c:plotVisOnly val="1"/>
    <c:dispBlanksAs val="gap"/>
    <c:showDLblsOverMax val="0"/>
  </c:chart>
  <c:spPr>
    <a:ln>
      <a:solidFill>
        <a:srgbClr val="007C92"/>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0.75694</cdr:x>
      <cdr:y>0.69439</cdr:y>
    </cdr:from>
    <cdr:to>
      <cdr:x>0.97882</cdr:x>
      <cdr:y>0.91166</cdr:y>
    </cdr:to>
    <cdr:sp macro="" textlink="">
      <cdr:nvSpPr>
        <cdr:cNvPr id="3" name="TextBox 2"/>
        <cdr:cNvSpPr txBox="1"/>
      </cdr:nvSpPr>
      <cdr:spPr>
        <a:xfrm xmlns:a="http://schemas.openxmlformats.org/drawingml/2006/main">
          <a:off x="4160103" y="3657590"/>
          <a:ext cx="1219435" cy="114443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r"/>
          <a:r>
            <a:rPr lang="en-GB" sz="900" i="1">
              <a:latin typeface="Arial" pitchFamily="34" charset="0"/>
              <a:cs typeface="Arial" pitchFamily="34" charset="0"/>
            </a:rPr>
            <a:t>Total</a:t>
          </a:r>
          <a:r>
            <a:rPr lang="en-GB" sz="900" i="1" baseline="0">
              <a:latin typeface="Arial" pitchFamily="34" charset="0"/>
              <a:cs typeface="Arial" pitchFamily="34" charset="0"/>
            </a:rPr>
            <a:t> UK adults </a:t>
          </a:r>
        </a:p>
        <a:p xmlns:a="http://schemas.openxmlformats.org/drawingml/2006/main">
          <a:pPr algn="r"/>
          <a:r>
            <a:rPr lang="en-GB" sz="900" i="1" baseline="0">
              <a:latin typeface="Arial" pitchFamily="34" charset="0"/>
              <a:cs typeface="Arial" pitchFamily="34" charset="0"/>
            </a:rPr>
            <a:t>Sample size:  (2214)</a:t>
          </a:r>
        </a:p>
        <a:p xmlns:a="http://schemas.openxmlformats.org/drawingml/2006/main">
          <a:pPr algn="r"/>
          <a:endParaRPr lang="en-GB" sz="900" i="1" baseline="0">
            <a:latin typeface="Arial" pitchFamily="34" charset="0"/>
            <a:cs typeface="Arial" pitchFamily="34" charset="0"/>
          </a:endParaRPr>
        </a:p>
        <a:p xmlns:a="http://schemas.openxmlformats.org/drawingml/2006/main">
          <a:pPr algn="r"/>
          <a:r>
            <a:rPr lang="en-GB" sz="900" i="1" baseline="0">
              <a:latin typeface="Arial" pitchFamily="34" charset="0"/>
              <a:cs typeface="Arial" pitchFamily="34" charset="0"/>
            </a:rPr>
            <a:t>Total figures have been taken to two decimal places</a:t>
          </a:r>
        </a:p>
        <a:p xmlns:a="http://schemas.openxmlformats.org/drawingml/2006/main">
          <a:pPr algn="r"/>
          <a:endParaRPr lang="en-GB" sz="900" i="1">
            <a:latin typeface="Arial" pitchFamily="34" charset="0"/>
            <a:cs typeface="Arial" pitchFamily="34" charset="0"/>
          </a:endParaRPr>
        </a:p>
      </cdr:txBody>
    </cdr:sp>
  </cdr:relSizeAnchor>
  <cdr:relSizeAnchor xmlns:cdr="http://schemas.openxmlformats.org/drawingml/2006/chartDrawing">
    <cdr:from>
      <cdr:x>0.84229</cdr:x>
      <cdr:y>0.1736</cdr:y>
    </cdr:from>
    <cdr:to>
      <cdr:x>0.93761</cdr:x>
      <cdr:y>0.24774</cdr:y>
    </cdr:to>
    <cdr:sp macro="" textlink="">
      <cdr:nvSpPr>
        <cdr:cNvPr id="2" name="Text Box 1"/>
        <cdr:cNvSpPr txBox="1"/>
      </cdr:nvSpPr>
      <cdr:spPr>
        <a:xfrm xmlns:a="http://schemas.openxmlformats.org/drawingml/2006/main">
          <a:off x="4629149" y="914416"/>
          <a:ext cx="523872" cy="3905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spcAft>
              <a:spcPts val="200"/>
            </a:spcAft>
          </a:pPr>
          <a:r>
            <a:rPr lang="en-GB" sz="900">
              <a:latin typeface="Arial" panose="020B0604020202020204" pitchFamily="34" charset="0"/>
              <a:cs typeface="Arial" panose="020B0604020202020204" pitchFamily="34" charset="0"/>
            </a:rPr>
            <a:t>83%</a:t>
          </a:r>
        </a:p>
        <a:p xmlns:a="http://schemas.openxmlformats.org/drawingml/2006/main">
          <a:r>
            <a:rPr lang="en-GB" sz="900">
              <a:latin typeface="Arial" panose="020B0604020202020204" pitchFamily="34" charset="0"/>
              <a:cs typeface="Arial" panose="020B0604020202020204" pitchFamily="34" charset="0"/>
            </a:rPr>
            <a:t>83%</a:t>
          </a:r>
        </a:p>
      </cdr:txBody>
    </cdr:sp>
  </cdr:relSizeAnchor>
  <cdr:relSizeAnchor xmlns:cdr="http://schemas.openxmlformats.org/drawingml/2006/chartDrawing">
    <cdr:from>
      <cdr:x>0.855</cdr:x>
      <cdr:y>0.26643</cdr:y>
    </cdr:from>
    <cdr:to>
      <cdr:x>0.95032</cdr:x>
      <cdr:y>0.38397</cdr:y>
    </cdr:to>
    <cdr:sp macro="" textlink="">
      <cdr:nvSpPr>
        <cdr:cNvPr id="18" name="Text Box 1"/>
        <cdr:cNvSpPr txBox="1"/>
      </cdr:nvSpPr>
      <cdr:spPr>
        <a:xfrm xmlns:a="http://schemas.openxmlformats.org/drawingml/2006/main">
          <a:off x="4699000" y="1403350"/>
          <a:ext cx="523875" cy="619125"/>
        </a:xfrm>
        <a:prstGeom xmlns:a="http://schemas.openxmlformats.org/drawingml/2006/main" prst="rect">
          <a:avLst/>
        </a:prstGeom>
      </cdr:spPr>
    </cdr:sp>
  </cdr:relSizeAnchor>
  <cdr:relSizeAnchor xmlns:cdr="http://schemas.openxmlformats.org/drawingml/2006/chartDrawing">
    <cdr:from>
      <cdr:x>0.80763</cdr:x>
      <cdr:y>0.2387</cdr:y>
    </cdr:from>
    <cdr:to>
      <cdr:x>0.88388</cdr:x>
      <cdr:y>0.32369</cdr:y>
    </cdr:to>
    <cdr:sp macro="" textlink="">
      <cdr:nvSpPr>
        <cdr:cNvPr id="19" name="Text Box 18"/>
        <cdr:cNvSpPr txBox="1"/>
      </cdr:nvSpPr>
      <cdr:spPr>
        <a:xfrm xmlns:a="http://schemas.openxmlformats.org/drawingml/2006/main">
          <a:off x="4438674" y="1257310"/>
          <a:ext cx="419064" cy="447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Arial" panose="020B0604020202020204" pitchFamily="34" charset="0"/>
              <a:cs typeface="Arial" panose="020B0604020202020204" pitchFamily="34" charset="0"/>
            </a:rPr>
            <a:t>76%</a:t>
          </a:r>
        </a:p>
        <a:p xmlns:a="http://schemas.openxmlformats.org/drawingml/2006/main">
          <a:r>
            <a:rPr lang="en-GB" sz="900">
              <a:latin typeface="Arial" panose="020B0604020202020204" pitchFamily="34" charset="0"/>
              <a:cs typeface="Arial" panose="020B0604020202020204" pitchFamily="34" charset="0"/>
            </a:rPr>
            <a:t>72%</a:t>
          </a:r>
        </a:p>
      </cdr:txBody>
    </cdr:sp>
  </cdr:relSizeAnchor>
  <cdr:relSizeAnchor xmlns:cdr="http://schemas.openxmlformats.org/drawingml/2006/chartDrawing">
    <cdr:from>
      <cdr:x>0.7851</cdr:x>
      <cdr:y>0.35805</cdr:y>
    </cdr:from>
    <cdr:to>
      <cdr:x>0.86135</cdr:x>
      <cdr:y>0.39783</cdr:y>
    </cdr:to>
    <cdr:sp macro="" textlink="">
      <cdr:nvSpPr>
        <cdr:cNvPr id="20" name="Text Box 19"/>
        <cdr:cNvSpPr txBox="1"/>
      </cdr:nvSpPr>
      <cdr:spPr>
        <a:xfrm xmlns:a="http://schemas.openxmlformats.org/drawingml/2006/main">
          <a:off x="4314825" y="1885950"/>
          <a:ext cx="4191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Arial" panose="020B0604020202020204" pitchFamily="34" charset="0"/>
              <a:cs typeface="Arial" panose="020B0604020202020204" pitchFamily="34" charset="0"/>
            </a:rPr>
            <a:t>70%</a:t>
          </a:r>
        </a:p>
      </cdr:txBody>
    </cdr:sp>
  </cdr:relSizeAnchor>
  <cdr:relSizeAnchor xmlns:cdr="http://schemas.openxmlformats.org/drawingml/2006/chartDrawing">
    <cdr:from>
      <cdr:x>0.68515</cdr:x>
      <cdr:y>0.38939</cdr:y>
    </cdr:from>
    <cdr:to>
      <cdr:x>0.77296</cdr:x>
      <cdr:y>0.42495</cdr:y>
    </cdr:to>
    <cdr:sp macro="" textlink="">
      <cdr:nvSpPr>
        <cdr:cNvPr id="21" name="Text Box 1"/>
        <cdr:cNvSpPr txBox="1"/>
      </cdr:nvSpPr>
      <cdr:spPr>
        <a:xfrm xmlns:a="http://schemas.openxmlformats.org/drawingml/2006/main">
          <a:off x="3765550" y="2051050"/>
          <a:ext cx="482600" cy="187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GB" sz="900">
              <a:latin typeface="Arial" panose="020B0604020202020204" pitchFamily="34" charset="0"/>
              <a:cs typeface="Arial" panose="020B0604020202020204" pitchFamily="34" charset="0"/>
            </a:rPr>
            <a:t>49%</a:t>
          </a:r>
        </a:p>
      </cdr:txBody>
    </cdr:sp>
  </cdr:relSizeAnchor>
  <cdr:relSizeAnchor xmlns:cdr="http://schemas.openxmlformats.org/drawingml/2006/chartDrawing">
    <cdr:from>
      <cdr:x>0.76256</cdr:x>
      <cdr:y>0.47559</cdr:y>
    </cdr:from>
    <cdr:to>
      <cdr:x>0.83882</cdr:x>
      <cdr:y>0.50633</cdr:y>
    </cdr:to>
    <cdr:sp macro="" textlink="">
      <cdr:nvSpPr>
        <cdr:cNvPr id="22" name="Text Box 21"/>
        <cdr:cNvSpPr txBox="1"/>
      </cdr:nvSpPr>
      <cdr:spPr>
        <a:xfrm xmlns:a="http://schemas.openxmlformats.org/drawingml/2006/main">
          <a:off x="4191000" y="2505075"/>
          <a:ext cx="4191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Arial" panose="020B0604020202020204" pitchFamily="34" charset="0"/>
              <a:cs typeface="Arial" panose="020B0604020202020204" pitchFamily="34" charset="0"/>
            </a:rPr>
            <a:t>65%</a:t>
          </a:r>
        </a:p>
      </cdr:txBody>
    </cdr:sp>
  </cdr:relSizeAnchor>
  <cdr:relSizeAnchor xmlns:cdr="http://schemas.openxmlformats.org/drawingml/2006/chartDrawing">
    <cdr:from>
      <cdr:x>0.71924</cdr:x>
      <cdr:y>0.63834</cdr:y>
    </cdr:from>
    <cdr:to>
      <cdr:x>0.80243</cdr:x>
      <cdr:y>0.66908</cdr:y>
    </cdr:to>
    <cdr:sp macro="" textlink="">
      <cdr:nvSpPr>
        <cdr:cNvPr id="10" name="TextBox 9"/>
        <cdr:cNvSpPr txBox="1"/>
      </cdr:nvSpPr>
      <cdr:spPr>
        <a:xfrm xmlns:a="http://schemas.openxmlformats.org/drawingml/2006/main">
          <a:off x="3952875" y="3362325"/>
          <a:ext cx="457200" cy="161925"/>
        </a:xfrm>
        <a:prstGeom xmlns:a="http://schemas.openxmlformats.org/drawingml/2006/main" prst="rect">
          <a:avLst/>
        </a:prstGeom>
      </cdr:spPr>
      <cdr:txBody>
        <a:bodyPr xmlns:a="http://schemas.openxmlformats.org/drawingml/2006/main" vertOverflow="clip" wrap="square" tIns="0" bIns="0" rtlCol="0"/>
        <a:lstStyle xmlns:a="http://schemas.openxmlformats.org/drawingml/2006/main"/>
        <a:p xmlns:a="http://schemas.openxmlformats.org/drawingml/2006/main">
          <a:r>
            <a:rPr lang="en-GB" sz="900">
              <a:latin typeface="Arial" pitchFamily="34" charset="0"/>
              <a:cs typeface="Arial" pitchFamily="34" charset="0"/>
            </a:rPr>
            <a:t>57%</a:t>
          </a:r>
        </a:p>
      </cdr:txBody>
    </cdr:sp>
  </cdr:relSizeAnchor>
  <cdr:relSizeAnchor xmlns:cdr="http://schemas.openxmlformats.org/drawingml/2006/chartDrawing">
    <cdr:from>
      <cdr:x>0.69324</cdr:x>
      <cdr:y>0.66004</cdr:y>
    </cdr:from>
    <cdr:to>
      <cdr:x>0.78683</cdr:x>
      <cdr:y>0.73237</cdr:y>
    </cdr:to>
    <cdr:sp macro="" textlink="">
      <cdr:nvSpPr>
        <cdr:cNvPr id="11" name="TextBox 10"/>
        <cdr:cNvSpPr txBox="1"/>
      </cdr:nvSpPr>
      <cdr:spPr>
        <a:xfrm xmlns:a="http://schemas.openxmlformats.org/drawingml/2006/main">
          <a:off x="3810000" y="3476625"/>
          <a:ext cx="5143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spcAft>
              <a:spcPts val="200"/>
            </a:spcAft>
          </a:pPr>
          <a:r>
            <a:rPr lang="en-GB" sz="900">
              <a:latin typeface="Arial" pitchFamily="34" charset="0"/>
              <a:cs typeface="Arial" pitchFamily="34" charset="0"/>
            </a:rPr>
            <a:t>53%</a:t>
          </a:r>
        </a:p>
        <a:p xmlns:a="http://schemas.openxmlformats.org/drawingml/2006/main">
          <a:r>
            <a:rPr lang="en-GB" sz="900">
              <a:latin typeface="Arial" pitchFamily="34" charset="0"/>
              <a:cs typeface="Arial" pitchFamily="34" charset="0"/>
            </a:rPr>
            <a:t>51%</a:t>
          </a:r>
        </a:p>
      </cdr:txBody>
    </cdr:sp>
  </cdr:relSizeAnchor>
  <cdr:relSizeAnchor xmlns:cdr="http://schemas.openxmlformats.org/drawingml/2006/chartDrawing">
    <cdr:from>
      <cdr:x>0.68977</cdr:x>
      <cdr:y>0.78843</cdr:y>
    </cdr:from>
    <cdr:to>
      <cdr:x>0.77296</cdr:x>
      <cdr:y>0.84991</cdr:y>
    </cdr:to>
    <cdr:sp macro="" textlink="">
      <cdr:nvSpPr>
        <cdr:cNvPr id="12" name="TextBox 11"/>
        <cdr:cNvSpPr txBox="1"/>
      </cdr:nvSpPr>
      <cdr:spPr>
        <a:xfrm xmlns:a="http://schemas.openxmlformats.org/drawingml/2006/main">
          <a:off x="3790950" y="4152899"/>
          <a:ext cx="457200" cy="323851"/>
        </a:xfrm>
        <a:prstGeom xmlns:a="http://schemas.openxmlformats.org/drawingml/2006/main" prst="rect">
          <a:avLst/>
        </a:prstGeom>
      </cdr:spPr>
      <cdr:txBody>
        <a:bodyPr xmlns:a="http://schemas.openxmlformats.org/drawingml/2006/main" vertOverflow="clip" wrap="square" tIns="0" bIns="0" rtlCol="0"/>
        <a:lstStyle xmlns:a="http://schemas.openxmlformats.org/drawingml/2006/main"/>
        <a:p xmlns:a="http://schemas.openxmlformats.org/drawingml/2006/main">
          <a:pPr>
            <a:spcAft>
              <a:spcPts val="200"/>
            </a:spcAft>
          </a:pPr>
          <a:r>
            <a:rPr lang="en-GB" sz="900">
              <a:latin typeface="Arial" pitchFamily="34" charset="0"/>
              <a:cs typeface="Arial" pitchFamily="34" charset="0"/>
            </a:rPr>
            <a:t>51%</a:t>
          </a:r>
        </a:p>
        <a:p xmlns:a="http://schemas.openxmlformats.org/drawingml/2006/main">
          <a:pPr>
            <a:spcAft>
              <a:spcPts val="100"/>
            </a:spcAft>
          </a:pPr>
          <a:r>
            <a:rPr lang="en-GB" sz="900">
              <a:latin typeface="Arial" pitchFamily="34" charset="0"/>
              <a:cs typeface="Arial" pitchFamily="34" charset="0"/>
            </a:rPr>
            <a:t>49%</a:t>
          </a:r>
        </a:p>
      </cdr:txBody>
    </cdr:sp>
  </cdr:relSizeAnchor>
  <cdr:relSizeAnchor xmlns:cdr="http://schemas.openxmlformats.org/drawingml/2006/chartDrawing">
    <cdr:from>
      <cdr:x>0.65165</cdr:x>
      <cdr:y>0.85172</cdr:y>
    </cdr:from>
    <cdr:to>
      <cdr:x>0.7487</cdr:x>
      <cdr:y>0.91682</cdr:y>
    </cdr:to>
    <cdr:sp macro="" textlink="">
      <cdr:nvSpPr>
        <cdr:cNvPr id="13" name="TextBox 12"/>
        <cdr:cNvSpPr txBox="1"/>
      </cdr:nvSpPr>
      <cdr:spPr>
        <a:xfrm xmlns:a="http://schemas.openxmlformats.org/drawingml/2006/main">
          <a:off x="3581400" y="4486275"/>
          <a:ext cx="533400" cy="342900"/>
        </a:xfrm>
        <a:prstGeom xmlns:a="http://schemas.openxmlformats.org/drawingml/2006/main" prst="rect">
          <a:avLst/>
        </a:prstGeom>
      </cdr:spPr>
      <cdr:txBody>
        <a:bodyPr xmlns:a="http://schemas.openxmlformats.org/drawingml/2006/main" vertOverflow="clip" wrap="square" tIns="0" bIns="0" rtlCol="0"/>
        <a:lstStyle xmlns:a="http://schemas.openxmlformats.org/drawingml/2006/main"/>
        <a:p xmlns:a="http://schemas.openxmlformats.org/drawingml/2006/main">
          <a:pPr>
            <a:spcAft>
              <a:spcPts val="200"/>
            </a:spcAft>
          </a:pPr>
          <a:r>
            <a:rPr lang="en-GB" sz="900">
              <a:latin typeface="Arial" pitchFamily="34" charset="0"/>
              <a:cs typeface="Arial" pitchFamily="34" charset="0"/>
            </a:rPr>
            <a:t>43%</a:t>
          </a:r>
        </a:p>
        <a:p xmlns:a="http://schemas.openxmlformats.org/drawingml/2006/main">
          <a:r>
            <a:rPr lang="en-GB" sz="900">
              <a:latin typeface="Arial" pitchFamily="34" charset="0"/>
              <a:cs typeface="Arial" pitchFamily="34" charset="0"/>
            </a:rPr>
            <a:t>42%</a:t>
          </a:r>
        </a:p>
      </cdr:txBody>
    </cdr:sp>
  </cdr:relSizeAnchor>
</c:userShapes>
</file>

<file path=word/drawings/drawing2.xml><?xml version="1.0" encoding="utf-8"?>
<c:userShapes xmlns:c="http://schemas.openxmlformats.org/drawingml/2006/chart">
  <cdr:relSizeAnchor xmlns:cdr="http://schemas.openxmlformats.org/drawingml/2006/chartDrawing">
    <cdr:from>
      <cdr:x>0.76624</cdr:x>
      <cdr:y>0.06661</cdr:y>
    </cdr:from>
    <cdr:to>
      <cdr:x>0.95072</cdr:x>
      <cdr:y>1</cdr:y>
    </cdr:to>
    <cdr:sp macro="" textlink="">
      <cdr:nvSpPr>
        <cdr:cNvPr id="2" name="TextBox 1"/>
        <cdr:cNvSpPr txBox="1"/>
      </cdr:nvSpPr>
      <cdr:spPr>
        <a:xfrm xmlns:a="http://schemas.openxmlformats.org/drawingml/2006/main">
          <a:off x="4729387" y="454274"/>
          <a:ext cx="1138647" cy="63656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900" u="sng" baseline="0" smtClean="0">
              <a:latin typeface="Arial" pitchFamily="34" charset="0"/>
              <a:ea typeface="+mn-ea"/>
              <a:cs typeface="Arial" pitchFamily="34" charset="0"/>
            </a:rPr>
            <a:t>Sample size</a:t>
          </a:r>
          <a:r>
            <a:rPr lang="en-GB" sz="900" baseline="0" smtClean="0">
              <a:latin typeface="Arial" pitchFamily="34" charset="0"/>
              <a:ea typeface="+mn-ea"/>
              <a:cs typeface="Arial" pitchFamily="34" charset="0"/>
            </a:rPr>
            <a:t>:</a:t>
          </a:r>
          <a:r>
            <a:rPr lang="en-GB" sz="1100" baseline="0" smtClean="0">
              <a:latin typeface="+mn-lt"/>
              <a:ea typeface="+mn-ea"/>
              <a:cs typeface="+mn-cs"/>
            </a:rPr>
            <a:t>	</a:t>
          </a:r>
        </a:p>
        <a:p xmlns:a="http://schemas.openxmlformats.org/drawingml/2006/main">
          <a:pPr algn="l"/>
          <a:r>
            <a:rPr lang="en-GB" sz="900" i="1" baseline="0" smtClean="0">
              <a:latin typeface="Arial" pitchFamily="34" charset="0"/>
              <a:ea typeface="+mn-ea"/>
              <a:cs typeface="Arial" pitchFamily="34" charset="0"/>
            </a:rPr>
            <a:t>(2214)	</a:t>
          </a:r>
        </a:p>
        <a:p xmlns:a="http://schemas.openxmlformats.org/drawingml/2006/main">
          <a:pPr algn="l">
            <a:spcAft>
              <a:spcPts val="600"/>
            </a:spcAft>
          </a:pPr>
          <a:endParaRPr lang="en-GB" sz="900" i="1" baseline="0" smtClean="0">
            <a:latin typeface="Arial" pitchFamily="34" charset="0"/>
            <a:ea typeface="+mn-ea"/>
            <a:cs typeface="Arial" pitchFamily="34" charset="0"/>
          </a:endParaRPr>
        </a:p>
        <a:p xmlns:a="http://schemas.openxmlformats.org/drawingml/2006/main">
          <a:pPr algn="l">
            <a:spcAft>
              <a:spcPts val="300"/>
            </a:spcAft>
          </a:pPr>
          <a:r>
            <a:rPr lang="en-GB" sz="900" i="1" baseline="0" smtClean="0">
              <a:latin typeface="Arial" pitchFamily="34" charset="0"/>
              <a:ea typeface="+mn-ea"/>
              <a:cs typeface="Arial" pitchFamily="34" charset="0"/>
            </a:rPr>
            <a:t>(256)	</a:t>
          </a:r>
        </a:p>
        <a:p xmlns:a="http://schemas.openxmlformats.org/drawingml/2006/main">
          <a:pPr algn="l">
            <a:spcAft>
              <a:spcPts val="100"/>
            </a:spcAft>
          </a:pPr>
          <a:r>
            <a:rPr lang="en-GB" sz="900" i="1" baseline="0" smtClean="0">
              <a:latin typeface="Arial" pitchFamily="34" charset="0"/>
              <a:ea typeface="+mn-ea"/>
              <a:cs typeface="Arial" pitchFamily="34" charset="0"/>
            </a:rPr>
            <a:t>(333)	</a:t>
          </a:r>
        </a:p>
        <a:p xmlns:a="http://schemas.openxmlformats.org/drawingml/2006/main">
          <a:pPr algn="l">
            <a:spcAft>
              <a:spcPts val="100"/>
            </a:spcAft>
          </a:pPr>
          <a:r>
            <a:rPr lang="en-GB" sz="900" i="1" baseline="0" smtClean="0">
              <a:latin typeface="Arial" pitchFamily="34" charset="0"/>
              <a:ea typeface="+mn-ea"/>
              <a:cs typeface="Arial" pitchFamily="34" charset="0"/>
            </a:rPr>
            <a:t>(377)	</a:t>
          </a:r>
        </a:p>
        <a:p xmlns:a="http://schemas.openxmlformats.org/drawingml/2006/main">
          <a:pPr algn="l">
            <a:spcAft>
              <a:spcPts val="100"/>
            </a:spcAft>
          </a:pPr>
          <a:r>
            <a:rPr lang="en-GB" sz="900" i="1" baseline="0" smtClean="0">
              <a:latin typeface="Arial" pitchFamily="34" charset="0"/>
              <a:ea typeface="+mn-ea"/>
              <a:cs typeface="Arial" pitchFamily="34" charset="0"/>
            </a:rPr>
            <a:t>(471)	</a:t>
          </a:r>
        </a:p>
        <a:p xmlns:a="http://schemas.openxmlformats.org/drawingml/2006/main">
          <a:pPr algn="l">
            <a:spcAft>
              <a:spcPts val="0"/>
            </a:spcAft>
          </a:pPr>
          <a:r>
            <a:rPr lang="en-GB" sz="900" i="1" baseline="0" smtClean="0">
              <a:latin typeface="Arial" pitchFamily="34" charset="0"/>
              <a:ea typeface="+mn-ea"/>
              <a:cs typeface="Arial" pitchFamily="34" charset="0"/>
            </a:rPr>
            <a:t>(777)</a:t>
          </a:r>
        </a:p>
        <a:p xmlns:a="http://schemas.openxmlformats.org/drawingml/2006/main">
          <a:pPr algn="l">
            <a:spcAft>
              <a:spcPts val="900"/>
            </a:spcAft>
          </a:pPr>
          <a:r>
            <a:rPr lang="en-GB" sz="900" i="1" baseline="0" smtClean="0">
              <a:latin typeface="Arial" pitchFamily="34" charset="0"/>
              <a:ea typeface="+mn-ea"/>
              <a:cs typeface="Arial" pitchFamily="34" charset="0"/>
            </a:rPr>
            <a:t>	</a:t>
          </a:r>
        </a:p>
        <a:p xmlns:a="http://schemas.openxmlformats.org/drawingml/2006/main">
          <a:pPr algn="l">
            <a:spcBef>
              <a:spcPts val="300"/>
            </a:spcBef>
            <a:spcAft>
              <a:spcPts val="100"/>
            </a:spcAft>
          </a:pPr>
          <a:r>
            <a:rPr lang="en-GB" sz="900" i="1" baseline="0" smtClean="0">
              <a:latin typeface="Arial" pitchFamily="34" charset="0"/>
              <a:ea typeface="+mn-ea"/>
              <a:cs typeface="Arial" pitchFamily="34" charset="0"/>
            </a:rPr>
            <a:t>(1065)	</a:t>
          </a:r>
        </a:p>
        <a:p xmlns:a="http://schemas.openxmlformats.org/drawingml/2006/main">
          <a:pPr algn="l">
            <a:spcBef>
              <a:spcPts val="0"/>
            </a:spcBef>
            <a:spcAft>
              <a:spcPts val="100"/>
            </a:spcAft>
          </a:pPr>
          <a:r>
            <a:rPr lang="en-GB" sz="900" i="1" baseline="0" smtClean="0">
              <a:latin typeface="Arial" pitchFamily="34" charset="0"/>
              <a:ea typeface="+mn-ea"/>
              <a:cs typeface="Arial" pitchFamily="34" charset="0"/>
            </a:rPr>
            <a:t>(261)</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(174)</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(70)</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(643)</a:t>
          </a:r>
        </a:p>
        <a:p xmlns:a="http://schemas.openxmlformats.org/drawingml/2006/main">
          <a:pPr algn="l">
            <a:spcBef>
              <a:spcPts val="0"/>
            </a:spcBef>
            <a:spcAft>
              <a:spcPts val="200"/>
            </a:spcAft>
          </a:pPr>
          <a:endParaRPr lang="en-GB" sz="900" i="1" baseline="0" smtClean="0">
            <a:latin typeface="Arial" pitchFamily="34" charset="0"/>
            <a:ea typeface="+mn-ea"/>
            <a:cs typeface="Arial" pitchFamily="34" charset="0"/>
          </a:endParaRP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(1390)</a:t>
          </a:r>
        </a:p>
        <a:p xmlns:a="http://schemas.openxmlformats.org/drawingml/2006/main">
          <a:pPr algn="l">
            <a:spcBef>
              <a:spcPts val="0"/>
            </a:spcBef>
            <a:spcAft>
              <a:spcPts val="100"/>
            </a:spcAft>
          </a:pPr>
          <a:r>
            <a:rPr lang="en-GB" sz="900" i="1" baseline="0" smtClean="0">
              <a:latin typeface="Arial" pitchFamily="34" charset="0"/>
              <a:ea typeface="+mn-ea"/>
              <a:cs typeface="Arial" pitchFamily="34" charset="0"/>
            </a:rPr>
            <a:t>(492)	</a:t>
          </a:r>
        </a:p>
        <a:p xmlns:a="http://schemas.openxmlformats.org/drawingml/2006/main">
          <a:pPr algn="l">
            <a:spcBef>
              <a:spcPts val="0"/>
            </a:spcBef>
            <a:spcAft>
              <a:spcPts val="100"/>
            </a:spcAft>
          </a:pPr>
          <a:r>
            <a:rPr lang="en-GB" sz="900" i="1" baseline="0" smtClean="0">
              <a:latin typeface="Arial" pitchFamily="34" charset="0"/>
              <a:ea typeface="+mn-ea"/>
              <a:cs typeface="Arial" pitchFamily="34" charset="0"/>
            </a:rPr>
            <a:t>(573)</a:t>
          </a:r>
        </a:p>
        <a:p xmlns:a="http://schemas.openxmlformats.org/drawingml/2006/main">
          <a:pPr algn="l">
            <a:spcBef>
              <a:spcPts val="0"/>
            </a:spcBef>
            <a:spcAft>
              <a:spcPts val="100"/>
            </a:spcAft>
          </a:pPr>
          <a:r>
            <a:rPr lang="en-GB" sz="900" i="1" baseline="0" smtClean="0">
              <a:latin typeface="Arial" pitchFamily="34" charset="0"/>
              <a:ea typeface="+mn-ea"/>
              <a:cs typeface="Arial" pitchFamily="34" charset="0"/>
            </a:rPr>
            <a:t>	</a:t>
          </a:r>
        </a:p>
        <a:p xmlns:a="http://schemas.openxmlformats.org/drawingml/2006/main">
          <a:pPr algn="l">
            <a:spcBef>
              <a:spcPts val="0"/>
            </a:spcBef>
            <a:spcAft>
              <a:spcPts val="100"/>
            </a:spcAft>
          </a:pPr>
          <a:r>
            <a:rPr lang="en-GB" sz="900" i="1" baseline="0" smtClean="0">
              <a:latin typeface="Arial" pitchFamily="34" charset="0"/>
              <a:ea typeface="+mn-ea"/>
              <a:cs typeface="Arial" pitchFamily="34" charset="0"/>
            </a:rPr>
            <a:t>(150)	</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(556)</a:t>
          </a:r>
        </a:p>
        <a:p xmlns:a="http://schemas.openxmlformats.org/drawingml/2006/main">
          <a:pPr algn="l">
            <a:spcBef>
              <a:spcPts val="0"/>
            </a:spcBef>
            <a:spcAft>
              <a:spcPts val="0"/>
            </a:spcAft>
          </a:pPr>
          <a:endParaRPr lang="en-GB" sz="900" i="1" baseline="0" smtClean="0">
            <a:latin typeface="Arial" pitchFamily="34" charset="0"/>
            <a:ea typeface="+mn-ea"/>
            <a:cs typeface="Arial" pitchFamily="34" charset="0"/>
          </a:endParaRPr>
        </a:p>
        <a:p xmlns:a="http://schemas.openxmlformats.org/drawingml/2006/main">
          <a:pPr algn="l">
            <a:spcBef>
              <a:spcPts val="0"/>
            </a:spcBef>
            <a:spcAft>
              <a:spcPts val="0"/>
            </a:spcAft>
          </a:pPr>
          <a:endParaRPr lang="en-GB" sz="900" i="1" baseline="0" smtClean="0">
            <a:latin typeface="Arial" pitchFamily="34" charset="0"/>
            <a:ea typeface="+mn-ea"/>
            <a:cs typeface="Arial" pitchFamily="34" charset="0"/>
          </a:endParaRPr>
        </a:p>
        <a:p xmlns:a="http://schemas.openxmlformats.org/drawingml/2006/main">
          <a:pPr algn="l">
            <a:spcBef>
              <a:spcPts val="0"/>
            </a:spcBef>
            <a:spcAft>
              <a:spcPts val="200"/>
            </a:spcAft>
          </a:pPr>
          <a:r>
            <a:rPr lang="en-GB" sz="900" i="1" baseline="0" smtClean="0">
              <a:latin typeface="Arial" pitchFamily="34" charset="0"/>
              <a:ea typeface="+mn-ea"/>
              <a:cs typeface="Arial" pitchFamily="34" charset="0"/>
            </a:rPr>
            <a:t>(237)</a:t>
          </a:r>
        </a:p>
        <a:p xmlns:a="http://schemas.openxmlformats.org/drawingml/2006/main">
          <a:pPr algn="l">
            <a:spcBef>
              <a:spcPts val="0"/>
            </a:spcBef>
            <a:spcAft>
              <a:spcPts val="200"/>
            </a:spcAft>
          </a:pPr>
          <a:r>
            <a:rPr lang="en-GB" sz="900" i="1" baseline="0" smtClean="0">
              <a:latin typeface="Arial" pitchFamily="34" charset="0"/>
              <a:ea typeface="+mn-ea"/>
              <a:cs typeface="Arial" pitchFamily="34" charset="0"/>
            </a:rPr>
            <a:t>(284)</a:t>
          </a:r>
        </a:p>
        <a:p xmlns:a="http://schemas.openxmlformats.org/drawingml/2006/main">
          <a:pPr algn="l">
            <a:spcBef>
              <a:spcPts val="0"/>
            </a:spcBef>
            <a:spcAft>
              <a:spcPts val="200"/>
            </a:spcAft>
          </a:pPr>
          <a:r>
            <a:rPr lang="en-GB" sz="900" i="1" baseline="0" smtClean="0">
              <a:latin typeface="Arial" pitchFamily="34" charset="0"/>
              <a:ea typeface="+mn-ea"/>
              <a:cs typeface="Arial" pitchFamily="34" charset="0"/>
            </a:rPr>
            <a:t>(310)</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(236)</a:t>
          </a:r>
        </a:p>
        <a:p xmlns:a="http://schemas.openxmlformats.org/drawingml/2006/main">
          <a:pPr algn="l">
            <a:spcBef>
              <a:spcPts val="0"/>
            </a:spcBef>
            <a:spcAft>
              <a:spcPts val="0"/>
            </a:spcAft>
          </a:pPr>
          <a:r>
            <a:rPr lang="en-GB" sz="900" i="1" baseline="0" smtClean="0">
              <a:latin typeface="Arial" pitchFamily="34" charset="0"/>
              <a:ea typeface="+mn-ea"/>
              <a:cs typeface="Arial" pitchFamily="34" charset="0"/>
            </a:rPr>
            <a:t>(270)</a:t>
          </a:r>
        </a:p>
        <a:p xmlns:a="http://schemas.openxmlformats.org/drawingml/2006/main">
          <a:pPr algn="l">
            <a:spcBef>
              <a:spcPts val="0"/>
            </a:spcBef>
            <a:spcAft>
              <a:spcPts val="800"/>
            </a:spcAft>
          </a:pPr>
          <a:endParaRPr lang="en-GB" sz="900" i="1" baseline="0" smtClean="0">
            <a:latin typeface="Arial" pitchFamily="34" charset="0"/>
            <a:ea typeface="+mn-ea"/>
            <a:cs typeface="Arial" pitchFamily="34" charset="0"/>
          </a:endParaRPr>
        </a:p>
        <a:p xmlns:a="http://schemas.openxmlformats.org/drawingml/2006/main">
          <a:pPr algn="l">
            <a:lnSpc>
              <a:spcPts val="900"/>
            </a:lnSpc>
            <a:spcBef>
              <a:spcPts val="300"/>
            </a:spcBef>
            <a:spcAft>
              <a:spcPts val="200"/>
            </a:spcAft>
          </a:pPr>
          <a:r>
            <a:rPr lang="en-GB" sz="900" i="1" baseline="0" smtClean="0">
              <a:latin typeface="Arial" pitchFamily="34" charset="0"/>
              <a:ea typeface="+mn-ea"/>
              <a:cs typeface="Arial" pitchFamily="34" charset="0"/>
            </a:rPr>
            <a:t>(112)</a:t>
          </a:r>
        </a:p>
        <a:p xmlns:a="http://schemas.openxmlformats.org/drawingml/2006/main">
          <a:pPr algn="l">
            <a:lnSpc>
              <a:spcPts val="900"/>
            </a:lnSpc>
            <a:spcBef>
              <a:spcPts val="0"/>
            </a:spcBef>
            <a:spcAft>
              <a:spcPts val="200"/>
            </a:spcAft>
          </a:pPr>
          <a:r>
            <a:rPr lang="en-GB" sz="900" i="1" baseline="0" smtClean="0">
              <a:latin typeface="Arial" pitchFamily="34" charset="0"/>
              <a:ea typeface="+mn-ea"/>
              <a:cs typeface="Arial" pitchFamily="34" charset="0"/>
            </a:rPr>
            <a:t>(194)</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(169)</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(200)</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(287)</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(154)</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(182)</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(227)</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(55)</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(261)</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(276)</a:t>
          </a:r>
        </a:p>
        <a:p xmlns:a="http://schemas.openxmlformats.org/drawingml/2006/main">
          <a:pPr algn="l">
            <a:lnSpc>
              <a:spcPts val="900"/>
            </a:lnSpc>
            <a:spcBef>
              <a:spcPts val="0"/>
            </a:spcBef>
            <a:spcAft>
              <a:spcPts val="200"/>
            </a:spcAft>
          </a:pPr>
          <a:r>
            <a:rPr lang="en-GB" sz="900" i="1" baseline="0" smtClean="0">
              <a:solidFill>
                <a:sysClr val="windowText" lastClr="000000"/>
              </a:solidFill>
              <a:latin typeface="Arial" pitchFamily="34" charset="0"/>
              <a:ea typeface="+mn-ea"/>
              <a:cs typeface="Arial" pitchFamily="34" charset="0"/>
            </a:rPr>
            <a:t>(97)</a:t>
          </a:r>
        </a:p>
        <a:p xmlns:a="http://schemas.openxmlformats.org/drawingml/2006/main">
          <a:pPr algn="l">
            <a:lnSpc>
              <a:spcPts val="900"/>
            </a:lnSpc>
            <a:spcBef>
              <a:spcPts val="0"/>
            </a:spcBef>
            <a:spcAft>
              <a:spcPts val="200"/>
            </a:spcAft>
          </a:pPr>
          <a:r>
            <a:rPr lang="en-GB" sz="1100" baseline="0" smtClean="0">
              <a:latin typeface="+mn-lt"/>
              <a:ea typeface="+mn-ea"/>
              <a:cs typeface="+mn-cs"/>
            </a:rPr>
            <a:t>	</a:t>
          </a:r>
        </a:p>
        <a:p xmlns:a="http://schemas.openxmlformats.org/drawingml/2006/main">
          <a:pPr algn="l"/>
          <a:endParaRPr lang="en-GB" sz="90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0.02048</cdr:x>
      <cdr:y>0.35215</cdr:y>
    </cdr:from>
    <cdr:to>
      <cdr:x>0.36177</cdr:x>
      <cdr:y>0.74462</cdr:y>
    </cdr:to>
    <cdr:sp macro="" textlink="">
      <cdr:nvSpPr>
        <cdr:cNvPr id="2" name="TextBox 1"/>
        <cdr:cNvSpPr txBox="1"/>
      </cdr:nvSpPr>
      <cdr:spPr>
        <a:xfrm xmlns:a="http://schemas.openxmlformats.org/drawingml/2006/main">
          <a:off x="114300" y="1247776"/>
          <a:ext cx="1905000" cy="1390650"/>
        </a:xfrm>
        <a:prstGeom xmlns:a="http://schemas.openxmlformats.org/drawingml/2006/main" prst="rect">
          <a:avLst/>
        </a:prstGeom>
        <a:solidFill xmlns:a="http://schemas.openxmlformats.org/drawingml/2006/main">
          <a:srgbClr val="5B056A">
            <a:alpha val="6000"/>
          </a:srgbClr>
        </a:solidFill>
        <a:ln xmlns:a="http://schemas.openxmlformats.org/drawingml/2006/main">
          <a:solidFill>
            <a:srgbClr val="485763"/>
          </a:solidFill>
        </a:ln>
      </cdr:spPr>
      <cdr:txBody>
        <a:bodyPr xmlns:a="http://schemas.openxmlformats.org/drawingml/2006/main" vertOverflow="clip" wrap="square" rtlCol="0"/>
        <a:lstStyle xmlns:a="http://schemas.openxmlformats.org/drawingml/2006/main"/>
        <a:p xmlns:a="http://schemas.openxmlformats.org/drawingml/2006/main">
          <a:pPr algn="ctr"/>
          <a:r>
            <a:rPr lang="en-GB" sz="1050" i="1">
              <a:latin typeface="+mj-lt"/>
              <a:cs typeface="Arial" pitchFamily="34" charset="0"/>
            </a:rPr>
            <a:t>% very/</a:t>
          </a:r>
          <a:r>
            <a:rPr lang="en-GB" sz="1050" i="1" baseline="0">
              <a:latin typeface="+mj-lt"/>
              <a:cs typeface="Arial" pitchFamily="34" charset="0"/>
            </a:rPr>
            <a:t> somewhat concerned about stamp duty rates:</a:t>
          </a:r>
        </a:p>
        <a:p xmlns:a="http://schemas.openxmlformats.org/drawingml/2006/main">
          <a:pPr algn="ctr"/>
          <a:endParaRPr lang="en-GB" sz="1050" baseline="0">
            <a:latin typeface="+mj-lt"/>
            <a:cs typeface="Arial" pitchFamily="34" charset="0"/>
          </a:endParaRPr>
        </a:p>
        <a:p xmlns:a="http://schemas.openxmlformats.org/drawingml/2006/main">
          <a:pPr algn="ctr"/>
          <a:r>
            <a:rPr lang="en-GB" sz="1050" baseline="0">
              <a:latin typeface="+mj-lt"/>
              <a:cs typeface="Arial" pitchFamily="34" charset="0"/>
            </a:rPr>
            <a:t>in 2014:  64%</a:t>
          </a:r>
        </a:p>
        <a:p xmlns:a="http://schemas.openxmlformats.org/drawingml/2006/main">
          <a:pPr algn="ctr"/>
          <a:endParaRPr lang="en-GB" sz="1050" baseline="0">
            <a:latin typeface="+mj-lt"/>
            <a:cs typeface="Arial" pitchFamily="34" charset="0"/>
          </a:endParaRPr>
        </a:p>
        <a:p xmlns:a="http://schemas.openxmlformats.org/drawingml/2006/main">
          <a:pPr algn="ctr"/>
          <a:r>
            <a:rPr lang="en-GB" sz="1050" baseline="0">
              <a:latin typeface="+mj-lt"/>
              <a:cs typeface="Arial" pitchFamily="34" charset="0"/>
            </a:rPr>
            <a:t>in 2015:  51%</a:t>
          </a:r>
        </a:p>
        <a:p xmlns:a="http://schemas.openxmlformats.org/drawingml/2006/main">
          <a:pPr algn="ctr"/>
          <a:endParaRPr lang="en-GB" sz="1050" baseline="0">
            <a:latin typeface="+mj-lt"/>
            <a:cs typeface="Arial" pitchFamily="34" charset="0"/>
          </a:endParaRPr>
        </a:p>
        <a:p xmlns:a="http://schemas.openxmlformats.org/drawingml/2006/main">
          <a:pPr algn="ctr"/>
          <a:r>
            <a:rPr lang="en-GB" sz="1050" b="1" baseline="0">
              <a:latin typeface="+mj-lt"/>
              <a:cs typeface="Arial" pitchFamily="34" charset="0"/>
            </a:rPr>
            <a:t>Change: -13%  </a:t>
          </a:r>
          <a:endParaRPr lang="en-GB" sz="1050" b="1">
            <a:latin typeface="+mj-lt"/>
            <a:cs typeface="Arial" pitchFamily="34" charset="0"/>
          </a:endParaRPr>
        </a:p>
      </cdr:txBody>
    </cdr:sp>
  </cdr:relSizeAnchor>
  <cdr:relSizeAnchor xmlns:cdr="http://schemas.openxmlformats.org/drawingml/2006/chartDrawing">
    <cdr:from>
      <cdr:x>0.81229</cdr:x>
      <cdr:y>0.12903</cdr:y>
    </cdr:from>
    <cdr:to>
      <cdr:x>0.97782</cdr:x>
      <cdr:y>0.24731</cdr:y>
    </cdr:to>
    <cdr:sp macro="" textlink="">
      <cdr:nvSpPr>
        <cdr:cNvPr id="3" name="TextBox 2"/>
        <cdr:cNvSpPr txBox="1"/>
      </cdr:nvSpPr>
      <cdr:spPr>
        <a:xfrm xmlns:a="http://schemas.openxmlformats.org/drawingml/2006/main">
          <a:off x="4533900" y="457200"/>
          <a:ext cx="9239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a:latin typeface="+mj-lt"/>
              <a:cs typeface="Arial" pitchFamily="34" charset="0"/>
            </a:rPr>
            <a:t>33%</a:t>
          </a:r>
        </a:p>
        <a:p xmlns:a="http://schemas.openxmlformats.org/drawingml/2006/main">
          <a:pPr algn="ctr"/>
          <a:r>
            <a:rPr lang="en-GB" sz="1000" baseline="0">
              <a:latin typeface="+mj-lt"/>
              <a:cs typeface="Arial" pitchFamily="34" charset="0"/>
            </a:rPr>
            <a:t>Better off</a:t>
          </a:r>
        </a:p>
      </cdr:txBody>
    </cdr:sp>
  </cdr:relSizeAnchor>
  <cdr:relSizeAnchor xmlns:cdr="http://schemas.openxmlformats.org/drawingml/2006/chartDrawing">
    <cdr:from>
      <cdr:x>0.81148</cdr:x>
      <cdr:y>0.13161</cdr:y>
    </cdr:from>
    <cdr:to>
      <cdr:x>0.85475</cdr:x>
      <cdr:y>0.376</cdr:y>
    </cdr:to>
    <cdr:sp macro="" textlink="">
      <cdr:nvSpPr>
        <cdr:cNvPr id="7" name="Right Brace 6"/>
        <cdr:cNvSpPr/>
      </cdr:nvSpPr>
      <cdr:spPr>
        <a:xfrm xmlns:a="http://schemas.openxmlformats.org/drawingml/2006/main" rot="19146480">
          <a:off x="4529386" y="466341"/>
          <a:ext cx="241513" cy="865950"/>
        </a:xfrm>
        <a:prstGeom xmlns:a="http://schemas.openxmlformats.org/drawingml/2006/main" prst="rightBrace">
          <a:avLst>
            <a:gd name="adj1" fmla="val 8333"/>
            <a:gd name="adj2" fmla="val 44708"/>
          </a:avLst>
        </a:prstGeom>
        <a:ln xmlns:a="http://schemas.openxmlformats.org/drawingml/2006/main" w="9525">
          <a:solidFill>
            <a:srgbClr val="A0AAB2"/>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0.01195</cdr:x>
      <cdr:y>0.93011</cdr:y>
    </cdr:from>
    <cdr:to>
      <cdr:x>0.39932</cdr:x>
      <cdr:y>1</cdr:y>
    </cdr:to>
    <cdr:sp macro="" textlink="">
      <cdr:nvSpPr>
        <cdr:cNvPr id="8" name="TextBox 7"/>
        <cdr:cNvSpPr txBox="1"/>
      </cdr:nvSpPr>
      <cdr:spPr>
        <a:xfrm xmlns:a="http://schemas.openxmlformats.org/drawingml/2006/main">
          <a:off x="66679" y="3437408"/>
          <a:ext cx="2162164" cy="2582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50" i="1">
              <a:latin typeface="+mj-lt"/>
              <a:cs typeface="Arial" pitchFamily="34" charset="0"/>
            </a:rPr>
            <a:t>Total</a:t>
          </a:r>
          <a:r>
            <a:rPr lang="en-GB" sz="1050" i="1" baseline="0">
              <a:latin typeface="+mj-lt"/>
              <a:cs typeface="Arial" pitchFamily="34" charset="0"/>
            </a:rPr>
            <a:t> </a:t>
          </a:r>
          <a:r>
            <a:rPr lang="en-GB" sz="1050" i="1">
              <a:latin typeface="+mj-lt"/>
              <a:cs typeface="Arial" pitchFamily="34" charset="0"/>
            </a:rPr>
            <a:t>UK adults sample size :</a:t>
          </a:r>
          <a:r>
            <a:rPr lang="en-GB" sz="1050" i="1" baseline="0">
              <a:latin typeface="+mj-lt"/>
              <a:cs typeface="Arial" pitchFamily="34" charset="0"/>
            </a:rPr>
            <a:t> </a:t>
          </a:r>
          <a:r>
            <a:rPr lang="en-GB" sz="1050" i="1">
              <a:latin typeface="+mj-lt"/>
              <a:cs typeface="Arial" pitchFamily="34" charset="0"/>
            </a:rPr>
            <a:t>2184</a:t>
          </a:r>
        </a:p>
      </cdr:txBody>
    </cdr:sp>
  </cdr:relSizeAnchor>
</c:userShapes>
</file>

<file path=word/drawings/drawing4.xml><?xml version="1.0" encoding="utf-8"?>
<c:userShapes xmlns:c="http://schemas.openxmlformats.org/drawingml/2006/chart">
  <cdr:relSizeAnchor xmlns:cdr="http://schemas.openxmlformats.org/drawingml/2006/chartDrawing">
    <cdr:from>
      <cdr:x>0.11447</cdr:x>
      <cdr:y>0.95725</cdr:y>
    </cdr:from>
    <cdr:to>
      <cdr:x>0.99679</cdr:x>
      <cdr:y>1</cdr:y>
    </cdr:to>
    <cdr:sp macro="" textlink="">
      <cdr:nvSpPr>
        <cdr:cNvPr id="2" name="Text Box 1"/>
        <cdr:cNvSpPr txBox="1"/>
      </cdr:nvSpPr>
      <cdr:spPr>
        <a:xfrm xmlns:a="http://schemas.openxmlformats.org/drawingml/2006/main">
          <a:off x="685800" y="4905375"/>
          <a:ext cx="5286223"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Arial" panose="020B0604020202020204" pitchFamily="34" charset="0"/>
              <a:cs typeface="Arial" panose="020B0604020202020204" pitchFamily="34" charset="0"/>
            </a:rPr>
            <a:t>Total</a:t>
          </a:r>
          <a:r>
            <a:rPr lang="en-GB" sz="800" i="1" baseline="0">
              <a:latin typeface="Arial" panose="020B0604020202020204" pitchFamily="34" charset="0"/>
              <a:cs typeface="Arial" panose="020B0604020202020204" pitchFamily="34" charset="0"/>
            </a:rPr>
            <a:t> UK adults sample size: (2184)     (Total support/ oppose figures have been taken to two decimal places)</a:t>
          </a:r>
          <a:endParaRPr lang="en-GB" sz="800" i="1">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0.05704</cdr:x>
      <cdr:y>0.91489</cdr:y>
    </cdr:from>
    <cdr:to>
      <cdr:x>0.46881</cdr:x>
      <cdr:y>0.9848</cdr:y>
    </cdr:to>
    <cdr:sp macro="" textlink="">
      <cdr:nvSpPr>
        <cdr:cNvPr id="2" name="Text Box 1"/>
        <cdr:cNvSpPr txBox="1"/>
      </cdr:nvSpPr>
      <cdr:spPr>
        <a:xfrm xmlns:a="http://schemas.openxmlformats.org/drawingml/2006/main">
          <a:off x="304800" y="2867025"/>
          <a:ext cx="22002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0.03089</cdr:x>
      <cdr:y>0.92935</cdr:y>
    </cdr:from>
    <cdr:to>
      <cdr:x>0.40976</cdr:x>
      <cdr:y>0.98098</cdr:y>
    </cdr:to>
    <cdr:sp macro="" textlink="">
      <cdr:nvSpPr>
        <cdr:cNvPr id="3" name="Text Box 2"/>
        <cdr:cNvSpPr txBox="1"/>
      </cdr:nvSpPr>
      <cdr:spPr>
        <a:xfrm xmlns:a="http://schemas.openxmlformats.org/drawingml/2006/main">
          <a:off x="180975" y="3257550"/>
          <a:ext cx="22193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Arial" panose="020B0604020202020204" pitchFamily="34" charset="0"/>
              <a:cs typeface="Arial" panose="020B0604020202020204" pitchFamily="34" charset="0"/>
            </a:rPr>
            <a:t>Total UK adults</a:t>
          </a:r>
          <a:r>
            <a:rPr lang="en-GB" sz="800" i="1" baseline="0">
              <a:latin typeface="Arial" panose="020B0604020202020204" pitchFamily="34" charset="0"/>
              <a:cs typeface="Arial" panose="020B0604020202020204" pitchFamily="34" charset="0"/>
            </a:rPr>
            <a:t> sample size: 2214 </a:t>
          </a:r>
          <a:endParaRPr lang="en-GB" sz="800" i="1">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0.9349</cdr:y>
    </cdr:from>
    <cdr:to>
      <cdr:x>0.31181</cdr:x>
      <cdr:y>0.97917</cdr:y>
    </cdr:to>
    <cdr:sp macro="" textlink="">
      <cdr:nvSpPr>
        <cdr:cNvPr id="2" name="Text Box 1"/>
        <cdr:cNvSpPr txBox="1"/>
      </cdr:nvSpPr>
      <cdr:spPr>
        <a:xfrm xmlns:a="http://schemas.openxmlformats.org/drawingml/2006/main">
          <a:off x="0" y="3419475"/>
          <a:ext cx="1853286"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Arial" panose="020B0604020202020204" pitchFamily="34" charset="0"/>
              <a:cs typeface="Arial" panose="020B0604020202020204" pitchFamily="34" charset="0"/>
            </a:rPr>
            <a:t>Total</a:t>
          </a:r>
          <a:r>
            <a:rPr lang="en-GB" sz="800" i="1" baseline="0">
              <a:latin typeface="Arial" panose="020B0604020202020204" pitchFamily="34" charset="0"/>
              <a:cs typeface="Arial" panose="020B0604020202020204" pitchFamily="34" charset="0"/>
            </a:rPr>
            <a:t> UK adults sample size: (2214)</a:t>
          </a:r>
          <a:endParaRPr lang="en-GB" sz="800" i="1">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0.43103</cdr:x>
      <cdr:y>0.94651</cdr:y>
    </cdr:from>
    <cdr:to>
      <cdr:x>1</cdr:x>
      <cdr:y>0.99302</cdr:y>
    </cdr:to>
    <cdr:sp macro="" textlink="">
      <cdr:nvSpPr>
        <cdr:cNvPr id="2" name="Text Box 1"/>
        <cdr:cNvSpPr txBox="1"/>
      </cdr:nvSpPr>
      <cdr:spPr>
        <a:xfrm xmlns:a="http://schemas.openxmlformats.org/drawingml/2006/main">
          <a:off x="1428750" y="3876676"/>
          <a:ext cx="18859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Arial" panose="020B0604020202020204" pitchFamily="34" charset="0"/>
              <a:cs typeface="Arial" panose="020B0604020202020204" pitchFamily="34" charset="0"/>
            </a:rPr>
            <a:t>UK Homeowners sample size:</a:t>
          </a:r>
          <a:r>
            <a:rPr lang="en-GB" sz="800" i="1" baseline="0">
              <a:latin typeface="Arial" panose="020B0604020202020204" pitchFamily="34" charset="0"/>
              <a:cs typeface="Arial" panose="020B0604020202020204" pitchFamily="34" charset="0"/>
            </a:rPr>
            <a:t> (1390)</a:t>
          </a:r>
          <a:endParaRPr lang="en-GB" sz="800" i="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86A0-E09D-423F-9373-2E933AD7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6081</Words>
  <Characters>34666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Zuma</Company>
  <LinksUpToDate>false</LinksUpToDate>
  <CharactersWithSpaces>40666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Duffy</dc:creator>
  <cp:lastModifiedBy>Katherine Binns</cp:lastModifiedBy>
  <cp:revision>3</cp:revision>
  <cp:lastPrinted>2015-06-29T21:57:00Z</cp:lastPrinted>
  <dcterms:created xsi:type="dcterms:W3CDTF">2015-07-07T14:00:00Z</dcterms:created>
  <dcterms:modified xsi:type="dcterms:W3CDTF">2015-07-07T14:06:00Z</dcterms:modified>
</cp:coreProperties>
</file>